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33314" w14:textId="0A5397BA" w:rsidR="00C83A9D" w:rsidRDefault="00C83A9D" w:rsidP="00C83A9D">
      <w:pPr>
        <w:keepNext/>
        <w:keepLines/>
        <w:spacing w:after="0" w:line="240" w:lineRule="auto"/>
        <w:jc w:val="both"/>
        <w:outlineLvl w:val="0"/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</w:pPr>
      <w:r>
        <w:rPr>
          <w:rFonts w:ascii="Gadugi" w:eastAsia="Gadugi" w:hAnsi="Gadugi" w:cs="Gadugi"/>
          <w:b/>
          <w:noProof/>
          <w:color w:val="2E74B5"/>
          <w:kern w:val="0"/>
          <w:sz w:val="24"/>
          <w:szCs w:val="24"/>
          <w:lang w:eastAsia="it-IT"/>
        </w:rPr>
        <w:drawing>
          <wp:inline distT="0" distB="0" distL="0" distR="0" wp14:anchorId="43F063EE" wp14:editId="6316B208">
            <wp:extent cx="2867025" cy="1285875"/>
            <wp:effectExtent l="0" t="0" r="9525" b="9525"/>
            <wp:docPr id="1777339933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39933" name="Immagine 1" descr="Immagine che contiene testo, logo, Carattere, Elementi grafici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550EC" w14:textId="77777777" w:rsidR="00C83A9D" w:rsidRDefault="00C83A9D" w:rsidP="00C83A9D">
      <w:pPr>
        <w:keepNext/>
        <w:keepLines/>
        <w:spacing w:after="0" w:line="240" w:lineRule="auto"/>
        <w:jc w:val="both"/>
        <w:outlineLvl w:val="0"/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</w:pPr>
    </w:p>
    <w:p w14:paraId="1472E473" w14:textId="15D2A494" w:rsidR="00C83A9D" w:rsidRPr="00C83A9D" w:rsidRDefault="00C83A9D" w:rsidP="00C83A9D">
      <w:pPr>
        <w:keepNext/>
        <w:keepLines/>
        <w:spacing w:after="0" w:line="240" w:lineRule="auto"/>
        <w:jc w:val="both"/>
        <w:outlineLvl w:val="0"/>
        <w:rPr>
          <w:rFonts w:eastAsia="Gadugi" w:cstheme="minorHAnsi"/>
          <w:b/>
          <w:kern w:val="0"/>
          <w:sz w:val="28"/>
          <w:szCs w:val="28"/>
          <w:lang w:eastAsia="it-IT"/>
          <w14:ligatures w14:val="none"/>
        </w:rPr>
      </w:pPr>
      <w:r w:rsidRPr="00C83A9D">
        <w:rPr>
          <w:rFonts w:eastAsia="Gadugi" w:cstheme="minorHAnsi"/>
          <w:b/>
          <w:kern w:val="0"/>
          <w:sz w:val="28"/>
          <w:szCs w:val="28"/>
          <w:lang w:eastAsia="it-IT"/>
          <w14:ligatures w14:val="none"/>
        </w:rPr>
        <w:t xml:space="preserve">                             </w:t>
      </w:r>
      <w:r>
        <w:rPr>
          <w:rFonts w:eastAsia="Gadugi" w:cstheme="minorHAnsi"/>
          <w:b/>
          <w:kern w:val="0"/>
          <w:sz w:val="28"/>
          <w:szCs w:val="28"/>
          <w:lang w:eastAsia="it-IT"/>
          <w14:ligatures w14:val="none"/>
        </w:rPr>
        <w:t xml:space="preserve">  </w:t>
      </w:r>
      <w:r w:rsidRPr="00C83A9D">
        <w:rPr>
          <w:rFonts w:eastAsia="Gadugi" w:cstheme="minorHAnsi"/>
          <w:b/>
          <w:kern w:val="0"/>
          <w:sz w:val="28"/>
          <w:szCs w:val="28"/>
          <w:lang w:eastAsia="it-IT"/>
          <w14:ligatures w14:val="none"/>
        </w:rPr>
        <w:t>COMITATO ETICO TERRITORIALE LOMBARDIA 6</w:t>
      </w:r>
    </w:p>
    <w:p w14:paraId="1EDD39CE" w14:textId="77777777" w:rsidR="00C83A9D" w:rsidRDefault="00C83A9D" w:rsidP="00C83A9D">
      <w:pPr>
        <w:keepNext/>
        <w:keepLines/>
        <w:spacing w:after="0" w:line="240" w:lineRule="auto"/>
        <w:jc w:val="both"/>
        <w:outlineLvl w:val="0"/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</w:pPr>
    </w:p>
    <w:p w14:paraId="4FF32607" w14:textId="3B6B4FB2" w:rsidR="00C83A9D" w:rsidRPr="00C83A9D" w:rsidRDefault="00C83A9D" w:rsidP="00C83A9D">
      <w:pPr>
        <w:keepNext/>
        <w:keepLines/>
        <w:spacing w:after="0" w:line="240" w:lineRule="auto"/>
        <w:jc w:val="both"/>
        <w:outlineLvl w:val="0"/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</w:pPr>
      <w:r w:rsidRPr="00C83A9D"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  <w:t>CHECK-LIST documenti richiesti PER INDAGINI CLINICHE CON DISPOSITIVO MEDICO PRE E POST MARKETING ED INDAGINI CON DISPOSITIVI MEDICO-DIAGNOSTICI IN VITRO</w:t>
      </w:r>
    </w:p>
    <w:p w14:paraId="3E06BE6C" w14:textId="77777777" w:rsidR="00C83A9D" w:rsidRPr="00C83A9D" w:rsidRDefault="00C83A9D" w:rsidP="00C83A9D">
      <w:pPr>
        <w:spacing w:after="0" w:line="240" w:lineRule="auto"/>
        <w:rPr>
          <w:rFonts w:ascii="Calibri" w:eastAsia="Calibri" w:hAnsi="Calibri" w:cs="Calibri"/>
          <w:kern w:val="0"/>
          <w:lang w:eastAsia="it-IT"/>
          <w14:ligatures w14:val="none"/>
        </w:rPr>
      </w:pPr>
    </w:p>
    <w:p w14:paraId="23C413F2" w14:textId="77777777" w:rsidR="00C83A9D" w:rsidRPr="00C83A9D" w:rsidRDefault="00C83A9D" w:rsidP="00C83A9D">
      <w:pPr>
        <w:jc w:val="both"/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</w:pPr>
      <w:r w:rsidRPr="00C83A9D"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  <w:t>Per le Indagini cliniche con dispositivo medico si richiede di far riferimento agli Allegati al Regolamento (UE) 2017/745 del Parlamento europeo e del Consiglio, del 05 aprile 2017, relativo ai dispositivi medici, che modifica la direttiva 2001/83/CE, il regolamento (CE) n. 178/2002 e il Regolamento (CE) n. 1223/2009 e che abroga le Direttive 90/385/CEE e 93/42/CEE del Consiglio.</w:t>
      </w:r>
    </w:p>
    <w:p w14:paraId="343DF52B" w14:textId="1D1861CA" w:rsidR="00C83A9D" w:rsidRPr="00C83A9D" w:rsidRDefault="00C83A9D" w:rsidP="00C83A9D">
      <w:pPr>
        <w:jc w:val="both"/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</w:pPr>
      <w:r w:rsidRPr="00C83A9D"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  <w:t>Per le Indagini con dispositivi medico-diagnostici in vitro si richiede di far riferimento agli Allegati al Regolamento (UE) 2017/746 del Parlamento europeo e del Consiglio del 05 aprile 2017, relativo ai dispositivi medico-diagnostici in vitro, che abroga la direttiva 98/79/CE e la decisione 2010/227/UE della Commissione.</w:t>
      </w:r>
    </w:p>
    <w:p w14:paraId="47F34CAF" w14:textId="77777777" w:rsidR="00C83A9D" w:rsidRPr="00C83A9D" w:rsidRDefault="00C83A9D" w:rsidP="00C83A9D">
      <w:pPr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</w:pPr>
      <w:r w:rsidRPr="00C83A9D"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  <w:t xml:space="preserve">Si richiede inoltre di prendere visione delle indicazioni riportate all’interno del Sito Internet del Ministero della salute al seguente link: </w:t>
      </w:r>
      <w:hyperlink r:id="rId8">
        <w:r w:rsidRPr="00C83A9D">
          <w:rPr>
            <w:rFonts w:ascii="Gadugi" w:eastAsia="Gadugi" w:hAnsi="Gadugi" w:cs="Gadugi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https://www.salute.gov.it/portale/dispositiviMedici/dettaglioContenutiDispositiviMedici.jsp?lingua=italiano&amp;id=3134&amp;area=dispositivi-medici&amp;menu=sperimentazione</w:t>
        </w:r>
      </w:hyperlink>
      <w:r w:rsidRPr="00C83A9D"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BD1BC26" w14:textId="77777777" w:rsidR="00C83A9D" w:rsidRPr="00C83A9D" w:rsidRDefault="00C83A9D" w:rsidP="00C83A9D">
      <w:pPr>
        <w:spacing w:after="0" w:line="240" w:lineRule="auto"/>
        <w:jc w:val="both"/>
        <w:rPr>
          <w:rFonts w:ascii="Gadugi" w:eastAsia="Gadugi" w:hAnsi="Gadugi" w:cs="Gadugi"/>
          <w:b/>
          <w:kern w:val="0"/>
          <w:lang w:eastAsia="it-IT"/>
          <w14:ligatures w14:val="none"/>
        </w:rPr>
      </w:pPr>
      <w:r w:rsidRPr="00C83A9D">
        <w:rPr>
          <w:rFonts w:ascii="Gadugi" w:eastAsia="Gadugi" w:hAnsi="Gadugi" w:cs="Gadugi"/>
          <w:b/>
          <w:kern w:val="0"/>
          <w:lang w:eastAsia="it-IT"/>
          <w14:ligatures w14:val="none"/>
        </w:rPr>
        <w:t>Da allegare assieme alla domanda</w:t>
      </w:r>
    </w:p>
    <w:p w14:paraId="182BF132" w14:textId="77777777" w:rsidR="00C83A9D" w:rsidRPr="00C83A9D" w:rsidRDefault="00C83A9D" w:rsidP="00C83A9D">
      <w:pPr>
        <w:rPr>
          <w:rFonts w:ascii="Gadugi" w:eastAsia="Gadugi" w:hAnsi="Gadugi" w:cs="Gadugi"/>
          <w:kern w:val="0"/>
          <w:lang w:eastAsia="it-IT"/>
          <w14:ligatures w14:val="none"/>
        </w:rPr>
      </w:pPr>
    </w:p>
    <w:tbl>
      <w:tblPr>
        <w:tblpPr w:leftFromText="141" w:rightFromText="141" w:vertAnchor="text" w:tblpY="1"/>
        <w:tblW w:w="996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6851"/>
        <w:gridCol w:w="1192"/>
        <w:gridCol w:w="1268"/>
      </w:tblGrid>
      <w:tr w:rsidR="00C83A9D" w:rsidRPr="00C83A9D" w14:paraId="18761FB9" w14:textId="77777777" w:rsidTr="00F33514">
        <w:tc>
          <w:tcPr>
            <w:tcW w:w="651" w:type="dxa"/>
            <w:vAlign w:val="center"/>
          </w:tcPr>
          <w:p w14:paraId="68D0DA83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2F5BBB2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3"/>
              <w:jc w:val="both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6D272EF7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-36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</w:p>
          <w:p w14:paraId="1341A03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36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(apporre una crocetta)</w:t>
            </w:r>
          </w:p>
        </w:tc>
        <w:tc>
          <w:tcPr>
            <w:tcW w:w="1268" w:type="dxa"/>
            <w:vAlign w:val="center"/>
          </w:tcPr>
          <w:p w14:paraId="57ACE3DB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-41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N.A.</w:t>
            </w:r>
          </w:p>
          <w:p w14:paraId="1EAE1C08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41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(non applicabile) (</w:t>
            </w:r>
            <w:r w:rsidRPr="00C83A9D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spiegare perché</w:t>
            </w:r>
            <w:r w:rsidRPr="00C83A9D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C83A9D" w:rsidRPr="00C83A9D" w14:paraId="37A20F4F" w14:textId="77777777" w:rsidTr="00F33514">
        <w:tc>
          <w:tcPr>
            <w:tcW w:w="651" w:type="dxa"/>
            <w:vAlign w:val="center"/>
          </w:tcPr>
          <w:p w14:paraId="06ABB442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6851" w:type="dxa"/>
            <w:vAlign w:val="center"/>
          </w:tcPr>
          <w:p w14:paraId="042EF65C" w14:textId="6D9858DE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Lettera di intenti datata e firmata dal Promotore/Contract Research Organization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(CRO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/altro Richiedente delegato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indirizzata al CE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T L6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a tutte le Direzioni Generali dei centri coinvolti e, per conoscenza, a tutti gli Sperimentatori Responsabili dei centri coinvolti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(in caso di studio multicentrico)</w:t>
            </w:r>
          </w:p>
          <w:p w14:paraId="18ADEB9C" w14:textId="1EED700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Nella Lettera deve essere esplicitata la tipologia di Indagine </w:t>
            </w:r>
            <w:r w:rsidRPr="00C83A9D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(indicando in particolare se</w:t>
            </w:r>
            <w:r w:rsidR="00243188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con dispositivo medico</w:t>
            </w:r>
            <w:r w:rsidRPr="00C83A9D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243188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marcato</w:t>
            </w:r>
            <w:r w:rsidRPr="00C83A9D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CE o </w:t>
            </w:r>
            <w:r w:rsidR="00243188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non marcato</w:t>
            </w:r>
            <w:r w:rsidRPr="00C83A9D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CE)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la natura profit/no profit della stessa.</w:t>
            </w:r>
          </w:p>
        </w:tc>
        <w:tc>
          <w:tcPr>
            <w:tcW w:w="1192" w:type="dxa"/>
            <w:vAlign w:val="center"/>
          </w:tcPr>
          <w:p w14:paraId="63347E6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6FE1771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5796835B" w14:textId="77777777" w:rsidTr="00F33514">
        <w:tc>
          <w:tcPr>
            <w:tcW w:w="651" w:type="dxa"/>
            <w:vAlign w:val="center"/>
          </w:tcPr>
          <w:p w14:paraId="5F3229D5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851" w:type="dxa"/>
            <w:vAlign w:val="center"/>
          </w:tcPr>
          <w:p w14:paraId="227BABF2" w14:textId="21D0D1A4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 il richiedente non è il Promotore, lettera che autorizza il richiedente/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CRO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ad operare per conto del Promotore e dettaglio delle attività delegate.</w:t>
            </w:r>
          </w:p>
        </w:tc>
        <w:tc>
          <w:tcPr>
            <w:tcW w:w="1192" w:type="dxa"/>
            <w:vAlign w:val="center"/>
          </w:tcPr>
          <w:p w14:paraId="7D80150A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35B40E5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1B40B6FF" w14:textId="77777777" w:rsidTr="00F33514">
        <w:tc>
          <w:tcPr>
            <w:tcW w:w="651" w:type="dxa"/>
            <w:vAlign w:val="center"/>
          </w:tcPr>
          <w:p w14:paraId="443A27E7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851" w:type="dxa"/>
            <w:vAlign w:val="center"/>
          </w:tcPr>
          <w:p w14:paraId="0619ADB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 il Promotore non è nella UE, lettera di delega al Legale Rappresentante.</w:t>
            </w:r>
          </w:p>
        </w:tc>
        <w:tc>
          <w:tcPr>
            <w:tcW w:w="1192" w:type="dxa"/>
            <w:vAlign w:val="center"/>
          </w:tcPr>
          <w:p w14:paraId="22296B4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2A04F53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19EBF2FC" w14:textId="77777777" w:rsidTr="00F33514">
        <w:tc>
          <w:tcPr>
            <w:tcW w:w="651" w:type="dxa"/>
            <w:vAlign w:val="center"/>
          </w:tcPr>
          <w:p w14:paraId="1CB910F5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4.1</w:t>
            </w:r>
          </w:p>
        </w:tc>
        <w:tc>
          <w:tcPr>
            <w:tcW w:w="6851" w:type="dxa"/>
            <w:vAlign w:val="center"/>
          </w:tcPr>
          <w:p w14:paraId="02CC42F3" w14:textId="13D221D0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Protocollo/Piano</w:t>
            </w:r>
            <w:r w:rsidR="00243188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di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indagine clinica datato e firmato dal Promotore e dallo Sperimentatore Responsabile del centro coordinatore, comprensivo di tutti i paragrafi richiesti dalle GCP e dai Regolamenti UE sopra citati. </w:t>
            </w:r>
          </w:p>
          <w:p w14:paraId="713123BD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Il documento dovrà riportare la data di rilascio, il numero della versione, valutazioni etiche da parte dello sperimentatore responsabile del coordinamento, valutazioni sul rapporto rischio-beneficio, rischio previsto dei trattamenti e delle procedure da attuare (compreso dolore, disagio, rispetto del diritto all’integrità fisica e mentale dei soggetti e mezzi per evitare e/o gestire eventi imprevisti o indesiderati), motivazione per l’inclusione di persone appartenenti a gruppi vulnerabili (es. minori, soggetti con incapacità temporanea o permanente ecc.). Le pagine dovranno essere numerate.</w:t>
            </w:r>
          </w:p>
        </w:tc>
        <w:tc>
          <w:tcPr>
            <w:tcW w:w="1192" w:type="dxa"/>
            <w:vAlign w:val="center"/>
          </w:tcPr>
          <w:p w14:paraId="0535041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</w:t>
            </w:r>
          </w:p>
        </w:tc>
        <w:tc>
          <w:tcPr>
            <w:tcW w:w="1268" w:type="dxa"/>
            <w:vAlign w:val="center"/>
          </w:tcPr>
          <w:p w14:paraId="5DEAF5FE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7A155C06" w14:textId="77777777" w:rsidTr="00F33514">
        <w:tc>
          <w:tcPr>
            <w:tcW w:w="651" w:type="dxa"/>
            <w:vAlign w:val="center"/>
          </w:tcPr>
          <w:p w14:paraId="0BD55BA2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4.2</w:t>
            </w:r>
          </w:p>
        </w:tc>
        <w:tc>
          <w:tcPr>
            <w:tcW w:w="6851" w:type="dxa"/>
            <w:vAlign w:val="center"/>
          </w:tcPr>
          <w:p w14:paraId="1328FE2B" w14:textId="7F67D4B1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Flow-chart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se non già presente nel Protocollo.</w:t>
            </w:r>
          </w:p>
        </w:tc>
        <w:tc>
          <w:tcPr>
            <w:tcW w:w="1192" w:type="dxa"/>
            <w:vAlign w:val="center"/>
          </w:tcPr>
          <w:p w14:paraId="26AB607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17A0421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5D7362C8" w14:textId="77777777" w:rsidTr="00F33514">
        <w:tc>
          <w:tcPr>
            <w:tcW w:w="651" w:type="dxa"/>
            <w:vAlign w:val="center"/>
          </w:tcPr>
          <w:p w14:paraId="20785E4C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4.3</w:t>
            </w:r>
          </w:p>
        </w:tc>
        <w:tc>
          <w:tcPr>
            <w:tcW w:w="6851" w:type="dxa"/>
            <w:vAlign w:val="center"/>
          </w:tcPr>
          <w:p w14:paraId="44C656DC" w14:textId="63073D58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Eventuali Scale di valutazione, comprensive di versione e data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correlate all’endpoint primario</w:t>
            </w:r>
          </w:p>
        </w:tc>
        <w:tc>
          <w:tcPr>
            <w:tcW w:w="1192" w:type="dxa"/>
            <w:vAlign w:val="center"/>
          </w:tcPr>
          <w:p w14:paraId="07FF1A2E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609C0B8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15BCA0B8" w14:textId="77777777" w:rsidTr="00F33514">
        <w:tc>
          <w:tcPr>
            <w:tcW w:w="651" w:type="dxa"/>
            <w:vAlign w:val="center"/>
          </w:tcPr>
          <w:p w14:paraId="2EA16E98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851" w:type="dxa"/>
            <w:vAlign w:val="center"/>
          </w:tcPr>
          <w:p w14:paraId="021C9231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Sinossi del protocollo in italiano. Il documento dovrà riportare la data di rilascio ed il numero della versione. Le pagine dovranno essere numerate.</w:t>
            </w:r>
          </w:p>
        </w:tc>
        <w:tc>
          <w:tcPr>
            <w:tcW w:w="1192" w:type="dxa"/>
            <w:vAlign w:val="center"/>
          </w:tcPr>
          <w:p w14:paraId="1D211488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191D57C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5B768C63" w14:textId="77777777" w:rsidTr="00F33514">
        <w:tc>
          <w:tcPr>
            <w:tcW w:w="651" w:type="dxa"/>
            <w:vAlign w:val="center"/>
          </w:tcPr>
          <w:p w14:paraId="006E7443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6851" w:type="dxa"/>
            <w:vAlign w:val="center"/>
          </w:tcPr>
          <w:p w14:paraId="286ED168" w14:textId="6E780C4E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Scheda raccolta dati anonimizzata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o pseudoanonimizzata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(Case Report Form – CRF) o 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elenco delle variabili raccolte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 Il documento dovrà riportare la data di rilascio ed il numero della versione.</w:t>
            </w:r>
          </w:p>
        </w:tc>
        <w:tc>
          <w:tcPr>
            <w:tcW w:w="1192" w:type="dxa"/>
            <w:vAlign w:val="center"/>
          </w:tcPr>
          <w:p w14:paraId="3E645CE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2B4D9C6B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68CA752D" w14:textId="77777777" w:rsidTr="00F33514">
        <w:tc>
          <w:tcPr>
            <w:tcW w:w="651" w:type="dxa"/>
            <w:vAlign w:val="center"/>
          </w:tcPr>
          <w:p w14:paraId="6DF491CC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851" w:type="dxa"/>
            <w:vAlign w:val="center"/>
          </w:tcPr>
          <w:p w14:paraId="5A8A252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SOLO SE INDAGINE MULTICENTRICA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: Elenco dei centri partecipanti alla sperimentazione. Il documento dovrà riportare la data di rilascio ed il numero della versione.</w:t>
            </w:r>
          </w:p>
        </w:tc>
        <w:tc>
          <w:tcPr>
            <w:tcW w:w="1192" w:type="dxa"/>
            <w:vAlign w:val="center"/>
          </w:tcPr>
          <w:p w14:paraId="00C07F06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73D5B69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1A148E56" w14:textId="77777777" w:rsidTr="00F33514">
        <w:tc>
          <w:tcPr>
            <w:tcW w:w="651" w:type="dxa"/>
            <w:vAlign w:val="center"/>
          </w:tcPr>
          <w:p w14:paraId="39FE3F40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851" w:type="dxa"/>
            <w:vAlign w:val="center"/>
          </w:tcPr>
          <w:p w14:paraId="69CD566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Materiale anonimizzato da consegnare ai soggetti (Diario del paziente e/o Tesserino e/o Questionari).</w:t>
            </w:r>
          </w:p>
        </w:tc>
        <w:tc>
          <w:tcPr>
            <w:tcW w:w="1192" w:type="dxa"/>
            <w:vAlign w:val="center"/>
          </w:tcPr>
          <w:p w14:paraId="0578E406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9D0608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6628CEA4" w14:textId="77777777" w:rsidTr="00F33514">
        <w:tc>
          <w:tcPr>
            <w:tcW w:w="651" w:type="dxa"/>
            <w:vAlign w:val="center"/>
          </w:tcPr>
          <w:p w14:paraId="21A54AEB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6851" w:type="dxa"/>
            <w:vAlign w:val="center"/>
          </w:tcPr>
          <w:p w14:paraId="40A93348" w14:textId="0E7D0905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Proposta di convenzione/contratto tra il Promotore e il Centro clinico e budget allegato – fare riferimento ai modelli di contratto predisposti dal CCNCE.</w:t>
            </w:r>
          </w:p>
        </w:tc>
        <w:tc>
          <w:tcPr>
            <w:tcW w:w="1192" w:type="dxa"/>
            <w:vAlign w:val="center"/>
          </w:tcPr>
          <w:p w14:paraId="36211CE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2F5EE2A0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3DEA67C8" w14:textId="77777777" w:rsidTr="00F33514">
        <w:tc>
          <w:tcPr>
            <w:tcW w:w="651" w:type="dxa"/>
            <w:vAlign w:val="center"/>
          </w:tcPr>
          <w:p w14:paraId="468C647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6851" w:type="dxa"/>
            <w:vAlign w:val="center"/>
          </w:tcPr>
          <w:p w14:paraId="12F6D88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Indicazione delle eventuali fonti di finanziamento e Contratto/i datato/i e firmato/i tra Promotore e Finanziatore esterno (solo nel caso di Indagini no-profit finanziate).</w:t>
            </w:r>
          </w:p>
        </w:tc>
        <w:tc>
          <w:tcPr>
            <w:tcW w:w="1192" w:type="dxa"/>
            <w:vAlign w:val="center"/>
          </w:tcPr>
          <w:p w14:paraId="22DCE4A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F3D4E1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243188" w:rsidRPr="00243188" w14:paraId="771F0593" w14:textId="77777777" w:rsidTr="00F33514">
        <w:tc>
          <w:tcPr>
            <w:tcW w:w="651" w:type="dxa"/>
            <w:vAlign w:val="center"/>
          </w:tcPr>
          <w:p w14:paraId="649C34CD" w14:textId="77777777" w:rsidR="00243188" w:rsidRPr="00C83A9D" w:rsidRDefault="00243188" w:rsidP="00243188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6851" w:type="dxa"/>
            <w:vAlign w:val="center"/>
          </w:tcPr>
          <w:p w14:paraId="57A291CF" w14:textId="564DD65D" w:rsidR="00243188" w:rsidRPr="00243188" w:rsidRDefault="00243188" w:rsidP="00243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Material Transfer Agreement (MTA)/Data Use Agreement (DUA) (se applicabile)</w:t>
            </w:r>
          </w:p>
        </w:tc>
        <w:tc>
          <w:tcPr>
            <w:tcW w:w="1192" w:type="dxa"/>
            <w:vAlign w:val="center"/>
          </w:tcPr>
          <w:p w14:paraId="12C09D46" w14:textId="24AF31FE" w:rsidR="00243188" w:rsidRPr="00243188" w:rsidRDefault="00243188" w:rsidP="00243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25E4F90" w14:textId="701D93E5" w:rsidR="00243188" w:rsidRPr="00243188" w:rsidRDefault="00243188" w:rsidP="00243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441F04E2" w14:textId="77777777" w:rsidTr="00F33514">
        <w:tc>
          <w:tcPr>
            <w:tcW w:w="651" w:type="dxa"/>
            <w:vAlign w:val="center"/>
          </w:tcPr>
          <w:p w14:paraId="7C25D66E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851" w:type="dxa"/>
            <w:vAlign w:val="center"/>
          </w:tcPr>
          <w:p w14:paraId="52A03ECF" w14:textId="032590EB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Certificato assicurativo in lingua italiana (o corredato da traduzione in lingua italiana) e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 eventuale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2431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olizza assicurativa integrale datati e firmati anche dal contraente comprensivi di tutte le informazioni di cui all’Allegato 1 al D.M. 14.07.2009.</w:t>
            </w:r>
          </w:p>
        </w:tc>
        <w:tc>
          <w:tcPr>
            <w:tcW w:w="1192" w:type="dxa"/>
            <w:vAlign w:val="center"/>
          </w:tcPr>
          <w:p w14:paraId="689666F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6CF9BEF1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7939C860" w14:textId="77777777" w:rsidTr="00F33514">
        <w:tc>
          <w:tcPr>
            <w:tcW w:w="651" w:type="dxa"/>
            <w:vAlign w:val="center"/>
          </w:tcPr>
          <w:p w14:paraId="750B2A24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13.1</w:t>
            </w:r>
          </w:p>
        </w:tc>
        <w:tc>
          <w:tcPr>
            <w:tcW w:w="6851" w:type="dxa"/>
            <w:vAlign w:val="center"/>
          </w:tcPr>
          <w:p w14:paraId="485C9154" w14:textId="19B4D1E0" w:rsidR="00C83A9D" w:rsidRPr="00C83A9D" w:rsidRDefault="00243188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di disponibilità alla corresponsione degli oneri del CET L6, comprensiva dei dati per la fatturazione elettronica (solo per studi profit)</w:t>
            </w:r>
          </w:p>
        </w:tc>
        <w:tc>
          <w:tcPr>
            <w:tcW w:w="1192" w:type="dxa"/>
            <w:vAlign w:val="center"/>
          </w:tcPr>
          <w:p w14:paraId="22400CD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E3A9A2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31490FDD" w14:textId="77777777" w:rsidTr="00F33514">
        <w:tc>
          <w:tcPr>
            <w:tcW w:w="651" w:type="dxa"/>
            <w:vAlign w:val="center"/>
          </w:tcPr>
          <w:p w14:paraId="38C8F9C5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13.2</w:t>
            </w:r>
          </w:p>
        </w:tc>
        <w:tc>
          <w:tcPr>
            <w:tcW w:w="6851" w:type="dxa"/>
            <w:vAlign w:val="center"/>
          </w:tcPr>
          <w:p w14:paraId="1122CDD1" w14:textId="48E43260" w:rsidR="00243188" w:rsidRPr="00C83A9D" w:rsidRDefault="00243188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caso di Indagine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no-profit, richiesta di esenzione 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dal pagamento degli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oneri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del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CE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L6 e dichiarazione di copertura di eventuali costi aggiuntivi correlati alla sperimentazione a cura del promotore o fornitura gratuita di eventuali prodotti, in conformità alla normativa vigente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192" w:type="dxa"/>
            <w:vAlign w:val="center"/>
          </w:tcPr>
          <w:p w14:paraId="7F3E76D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1A61B428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70C95E87" w14:textId="77777777" w:rsidTr="00F33514">
        <w:tc>
          <w:tcPr>
            <w:tcW w:w="651" w:type="dxa"/>
            <w:vAlign w:val="center"/>
          </w:tcPr>
          <w:p w14:paraId="5AF26700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6851" w:type="dxa"/>
            <w:vAlign w:val="center"/>
          </w:tcPr>
          <w:p w14:paraId="2066636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Curriculum vitae aggiornato datato e firmato di tutti gli Sperimentatori responsabili dei centri coinvolti a livello nazionale.</w:t>
            </w:r>
          </w:p>
        </w:tc>
        <w:tc>
          <w:tcPr>
            <w:tcW w:w="1192" w:type="dxa"/>
            <w:vAlign w:val="center"/>
          </w:tcPr>
          <w:p w14:paraId="1300890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1695181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55D16F3F" w14:textId="77777777" w:rsidTr="00F33514">
        <w:tc>
          <w:tcPr>
            <w:tcW w:w="651" w:type="dxa"/>
            <w:vAlign w:val="center"/>
          </w:tcPr>
          <w:p w14:paraId="783C41C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851" w:type="dxa"/>
            <w:vAlign w:val="center"/>
          </w:tcPr>
          <w:p w14:paraId="3AB435F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pubblica sul conflitto d’interessi di tutti gli Sperimentatori responsabili dei centri coinvolti a livello nazionale.</w:t>
            </w:r>
          </w:p>
        </w:tc>
        <w:tc>
          <w:tcPr>
            <w:tcW w:w="1192" w:type="dxa"/>
            <w:vAlign w:val="center"/>
          </w:tcPr>
          <w:p w14:paraId="2E86903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7B570E6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76BE2ADA" w14:textId="77777777" w:rsidTr="00F33514">
        <w:trPr>
          <w:trHeight w:val="414"/>
        </w:trPr>
        <w:tc>
          <w:tcPr>
            <w:tcW w:w="651" w:type="dxa"/>
            <w:vAlign w:val="center"/>
          </w:tcPr>
          <w:p w14:paraId="5EA5A345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6851" w:type="dxa"/>
            <w:vAlign w:val="center"/>
          </w:tcPr>
          <w:p w14:paraId="137570AD" w14:textId="6F58B646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Informativa, modulo di </w:t>
            </w:r>
            <w:r w:rsidR="00B321EC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raccolta del 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consenso e modulo di revoca per la partecipazione all’Indagine</w:t>
            </w:r>
            <w:r w:rsidR="00B321EC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, </w:t>
            </w:r>
            <w:r w:rsidR="00B321EC" w:rsidRPr="00C50DEE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redatto</w:t>
            </w:r>
            <w:r w:rsidRPr="00B321EC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 </w:t>
            </w:r>
            <w:r w:rsidRPr="00B321EC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secondo</w:t>
            </w:r>
            <w:r w:rsidR="00B321EC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 le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 linee direttive </w:t>
            </w:r>
            <w:r w:rsidR="00B321EC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del 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CCNCE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14:paraId="1B7051D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3EFFCF3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02F04D92" w14:textId="77777777" w:rsidTr="00F33514">
        <w:tc>
          <w:tcPr>
            <w:tcW w:w="651" w:type="dxa"/>
            <w:vAlign w:val="center"/>
          </w:tcPr>
          <w:p w14:paraId="787EE94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851" w:type="dxa"/>
            <w:vAlign w:val="center"/>
          </w:tcPr>
          <w:p w14:paraId="37C81AD7" w14:textId="243213B6" w:rsidR="00C83A9D" w:rsidRPr="00C83A9D" w:rsidRDefault="00C83A9D" w:rsidP="00B17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Informativa, modulo di </w:t>
            </w:r>
            <w:r w:rsidR="001135D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raccolta del 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consenso e modulo di revoca al trattamento dei dati personali </w:t>
            </w:r>
            <w:r w:rsidR="001135DD" w:rsidRPr="0024712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redatto </w:t>
            </w:r>
            <w:r w:rsidR="001135D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secondo le</w:t>
            </w:r>
            <w:r w:rsidR="001135DD" w:rsidRPr="00C83A9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 linee direttive </w:t>
            </w:r>
            <w:r w:rsidR="001135D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del </w:t>
            </w:r>
            <w:r w:rsidR="001135DD" w:rsidRPr="00C83A9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CCNCE</w:t>
            </w:r>
            <w:r w:rsidR="001135DD"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14:paraId="12BA800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17CF3350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368CB0F2" w14:textId="77777777" w:rsidTr="00F33514">
        <w:tc>
          <w:tcPr>
            <w:tcW w:w="651" w:type="dxa"/>
            <w:vAlign w:val="center"/>
          </w:tcPr>
          <w:p w14:paraId="57DC94C8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18</w:t>
            </w:r>
          </w:p>
        </w:tc>
        <w:tc>
          <w:tcPr>
            <w:tcW w:w="6851" w:type="dxa"/>
            <w:vAlign w:val="center"/>
          </w:tcPr>
          <w:p w14:paraId="4444A615" w14:textId="7AD3F7E9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Ulteriori informativ</w:t>
            </w:r>
            <w:r w:rsidR="001135D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 e moduli di raccolta del </w:t>
            </w: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consenso e di revoca (con versione e data) per:</w:t>
            </w:r>
          </w:p>
          <w:p w14:paraId="18A453EA" w14:textId="30DA9657" w:rsidR="00C83A9D" w:rsidRPr="00C83A9D" w:rsidRDefault="001135DD" w:rsidP="00C83A9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</w:t>
            </w:r>
            <w:r w:rsidR="00C83A9D"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accolta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</w:t>
            </w:r>
            <w:r w:rsidR="00C83A9D"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campioni 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biologici</w:t>
            </w:r>
            <w:r w:rsidR="00C83A9D"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/biobancaggio</w:t>
            </w:r>
          </w:p>
          <w:p w14:paraId="7333FB24" w14:textId="77777777" w:rsidR="00C83A9D" w:rsidRPr="00C83A9D" w:rsidRDefault="00C83A9D" w:rsidP="00C83A9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altro.</w:t>
            </w:r>
          </w:p>
          <w:p w14:paraId="2C368AB1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4373707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3EAE0F4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2B1F8C95" w14:textId="77777777" w:rsidTr="00F33514">
        <w:tc>
          <w:tcPr>
            <w:tcW w:w="651" w:type="dxa"/>
            <w:vAlign w:val="center"/>
          </w:tcPr>
          <w:p w14:paraId="4E6CF673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6851" w:type="dxa"/>
            <w:vAlign w:val="center"/>
          </w:tcPr>
          <w:p w14:paraId="45377F01" w14:textId="6CE959E2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Lettera informativa al Medico di Medicina Generale/Pediatra di Libera scelta</w:t>
            </w:r>
            <w:r w:rsidR="001135D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135DD"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(con versione e data)</w:t>
            </w:r>
          </w:p>
        </w:tc>
        <w:tc>
          <w:tcPr>
            <w:tcW w:w="1192" w:type="dxa"/>
            <w:vAlign w:val="center"/>
          </w:tcPr>
          <w:p w14:paraId="7D10326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716AD94E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2645F370" w14:textId="77777777" w:rsidTr="00F33514">
        <w:tc>
          <w:tcPr>
            <w:tcW w:w="651" w:type="dxa"/>
            <w:vAlign w:val="center"/>
          </w:tcPr>
          <w:p w14:paraId="746104B8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6851" w:type="dxa"/>
            <w:vAlign w:val="center"/>
          </w:tcPr>
          <w:p w14:paraId="48FF09D1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Dichiarazione sul possesso dei requisiti previsti dal D.M. 20 marzo 2023 per le strutture idonee allo svolgimento di 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Indagini cliniche pre-marketing condotte per dimostrare la conformità di dispositivi medici di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</w:p>
          <w:p w14:paraId="7B28843E" w14:textId="77777777" w:rsidR="00C83A9D" w:rsidRPr="00C83A9D" w:rsidRDefault="00C83A9D" w:rsidP="00C83A9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3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classe IIa o IIb non invasivi (cd. “dispositivi a bassa classe di rischio”).</w:t>
            </w:r>
          </w:p>
          <w:p w14:paraId="5C663F40" w14:textId="77777777" w:rsidR="00C83A9D" w:rsidRPr="00C83A9D" w:rsidRDefault="00C83A9D" w:rsidP="00C83A9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3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classe III o dispositivi di classe IIa e IIb invasivi (cd. “dispositivi ad alta classe di rischio”).</w:t>
            </w:r>
          </w:p>
          <w:p w14:paraId="5995567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C48DE8B" w14:textId="1F21DE8E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Dichiarazione di idoneità della/e struttura/e sanitaria/e e dello/degli sperimentatore/i sottoscritta dal Rappresentante legale o suo delegato di ogni centro partecipante: 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per tutte le altre tipologie di Indagine</w:t>
            </w: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192" w:type="dxa"/>
            <w:vAlign w:val="center"/>
          </w:tcPr>
          <w:p w14:paraId="628E2248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1C60F4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64409813" w14:textId="77777777" w:rsidTr="00F33514">
        <w:trPr>
          <w:trHeight w:val="151"/>
        </w:trPr>
        <w:tc>
          <w:tcPr>
            <w:tcW w:w="651" w:type="dxa"/>
            <w:vAlign w:val="center"/>
          </w:tcPr>
          <w:p w14:paraId="6498C9D5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851" w:type="dxa"/>
            <w:vAlign w:val="center"/>
          </w:tcPr>
          <w:p w14:paraId="5483DF6C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INDAGINI </w:t>
            </w: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PRE MARKET</w:t>
            </w: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E NOTIFICA DI INDAGINI CLINICHE </w:t>
            </w: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POST MARKET CLINICAL FOLLOW UP (PMCF) CON PROCEDURE SUPPLEMENTARI INVASIVE O GRAVOSE</w:t>
            </w:r>
          </w:p>
        </w:tc>
        <w:tc>
          <w:tcPr>
            <w:tcW w:w="1192" w:type="dxa"/>
            <w:vAlign w:val="center"/>
          </w:tcPr>
          <w:p w14:paraId="621F136A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5D38B9E6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83A9D" w:rsidRPr="00C83A9D" w14:paraId="4BB63A6E" w14:textId="77777777" w:rsidTr="00F33514">
        <w:tc>
          <w:tcPr>
            <w:tcW w:w="651" w:type="dxa"/>
            <w:vAlign w:val="center"/>
          </w:tcPr>
          <w:p w14:paraId="1D1703D8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16FB4160" w14:textId="77777777" w:rsidR="00C83A9D" w:rsidRPr="00C83A9D" w:rsidRDefault="00C83A9D" w:rsidP="00C83A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Dossier per lo sperimentatore (Clinical Investigator’s Brochure), comprensivo di allegati quali, ad esempio, Istruzioni del fabbricante, Etichetta del/i dispositivo/i in lingua italiana, Istruzioni per l’uso, Elenco dei requisiti generali di sicurezza e di prestazione e standard applicabili, Sintesi analisi dei rischi (e misure intraprese per minimizzare gli stessi), dei benefici e della gestione del rischio.</w:t>
            </w:r>
          </w:p>
        </w:tc>
        <w:tc>
          <w:tcPr>
            <w:tcW w:w="1192" w:type="dxa"/>
            <w:vAlign w:val="center"/>
          </w:tcPr>
          <w:p w14:paraId="4007B36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27B353E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517E84F6" w14:textId="77777777" w:rsidTr="00F33514">
        <w:tc>
          <w:tcPr>
            <w:tcW w:w="651" w:type="dxa"/>
            <w:vAlign w:val="center"/>
          </w:tcPr>
          <w:p w14:paraId="28EC5C91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0EA7DF8D" w14:textId="77777777" w:rsidR="00C83A9D" w:rsidRPr="00C83A9D" w:rsidRDefault="00C83A9D" w:rsidP="00C83A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firmata dalla persona responsabile della fabbricazione del dispositivo oggetto dell'indagine, specificante che il dispositivo in questione rispetta i requisiti generali di sicurezza e prestazione.</w:t>
            </w:r>
          </w:p>
        </w:tc>
        <w:tc>
          <w:tcPr>
            <w:tcW w:w="1192" w:type="dxa"/>
            <w:vAlign w:val="center"/>
          </w:tcPr>
          <w:p w14:paraId="5937D287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4D94689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0CE8542E" w14:textId="77777777" w:rsidTr="00F33514">
        <w:tc>
          <w:tcPr>
            <w:tcW w:w="651" w:type="dxa"/>
            <w:vAlign w:val="center"/>
          </w:tcPr>
          <w:p w14:paraId="7DBFAC1A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3D3A6060" w14:textId="77777777" w:rsidR="00C83A9D" w:rsidRPr="00C83A9D" w:rsidRDefault="00C83A9D" w:rsidP="00C83A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Altri documenti, ove applicabili (es. Parere del gruppo di esperti, Certificati CE degli Organismi Notificati, Decisioni altre Autorità Competenti, Piano Post-Market Clinical Follow-up - PMCF, Documentazione procedure di arruolamento e materiale pubblicitario).</w:t>
            </w:r>
          </w:p>
        </w:tc>
        <w:tc>
          <w:tcPr>
            <w:tcW w:w="1192" w:type="dxa"/>
            <w:vAlign w:val="center"/>
          </w:tcPr>
          <w:p w14:paraId="0390115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48F57DC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246B03A9" w14:textId="77777777" w:rsidTr="00F33514">
        <w:tc>
          <w:tcPr>
            <w:tcW w:w="651" w:type="dxa"/>
            <w:vAlign w:val="center"/>
          </w:tcPr>
          <w:p w14:paraId="47F2245B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2F698104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>Da trasmettere DOPO L’APPROVAZIONE DEL CET L6</w:t>
            </w:r>
          </w:p>
          <w:p w14:paraId="7D8734A4" w14:textId="224ACEBF" w:rsidR="00C83A9D" w:rsidRPr="00C83A9D" w:rsidRDefault="00C83A9D" w:rsidP="00C83A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Modulo di domanda al Ministero della Salute secondo il Regolamento 2017/745.</w:t>
            </w:r>
          </w:p>
          <w:p w14:paraId="46FB6EA4" w14:textId="77777777" w:rsidR="00C83A9D" w:rsidRPr="00C83A9D" w:rsidRDefault="00C83A9D" w:rsidP="00C83A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Lettera di Autorizzazione del Ministero della Salute alla conduzione di Indagine clinica con dispositivo medico.</w:t>
            </w:r>
          </w:p>
        </w:tc>
        <w:tc>
          <w:tcPr>
            <w:tcW w:w="1192" w:type="dxa"/>
            <w:vAlign w:val="center"/>
          </w:tcPr>
          <w:p w14:paraId="36D0552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7160AA1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83A9D" w:rsidRPr="00C83A9D" w14:paraId="5137BA08" w14:textId="77777777" w:rsidTr="00F33514">
        <w:tc>
          <w:tcPr>
            <w:tcW w:w="651" w:type="dxa"/>
            <w:vAlign w:val="center"/>
          </w:tcPr>
          <w:p w14:paraId="38783E3D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6851" w:type="dxa"/>
            <w:vAlign w:val="center"/>
          </w:tcPr>
          <w:p w14:paraId="77F88DD0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>Per i dispositivi appartenenti alla classe III, dispositivi impiantabili compresi quelli attivi e dispositivi invasivi a lungo termine appartenenti alle classi IIa e IIb</w:t>
            </w:r>
          </w:p>
        </w:tc>
        <w:tc>
          <w:tcPr>
            <w:tcW w:w="1192" w:type="dxa"/>
            <w:vAlign w:val="center"/>
          </w:tcPr>
          <w:p w14:paraId="156554BC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6B7060A0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83A9D" w:rsidRPr="00C83A9D" w14:paraId="67542018" w14:textId="77777777" w:rsidTr="00F33514">
        <w:tc>
          <w:tcPr>
            <w:tcW w:w="651" w:type="dxa"/>
            <w:vAlign w:val="center"/>
          </w:tcPr>
          <w:p w14:paraId="61E8B1ED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36FEB5F4" w14:textId="77777777" w:rsidR="00C83A9D" w:rsidRPr="00C83A9D" w:rsidRDefault="00C83A9D" w:rsidP="00C83A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Per Dispositivi che incorporano tessuto di origine animale, le informazioni aggiuntive relative ai materiali impiegati di origine animale.</w:t>
            </w:r>
          </w:p>
        </w:tc>
        <w:tc>
          <w:tcPr>
            <w:tcW w:w="1192" w:type="dxa"/>
            <w:vAlign w:val="center"/>
          </w:tcPr>
          <w:p w14:paraId="649717D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137AC13E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5F36B9A4" w14:textId="77777777" w:rsidTr="00F33514">
        <w:tc>
          <w:tcPr>
            <w:tcW w:w="651" w:type="dxa"/>
            <w:vAlign w:val="center"/>
          </w:tcPr>
          <w:p w14:paraId="216017E1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7E80E06F" w14:textId="77777777" w:rsidR="00C83A9D" w:rsidRPr="00C83A9D" w:rsidRDefault="00C83A9D" w:rsidP="00C83A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Per Dispositivi che incorporano sostanza medicinale o derivato del sangue umano con azione accessoria, le informazioni aggiuntive relative alla sostanza impiegata.</w:t>
            </w:r>
          </w:p>
        </w:tc>
        <w:tc>
          <w:tcPr>
            <w:tcW w:w="1192" w:type="dxa"/>
            <w:vAlign w:val="center"/>
          </w:tcPr>
          <w:p w14:paraId="312F106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75948EC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12A8B0FF" w14:textId="77777777" w:rsidTr="00F33514">
        <w:tc>
          <w:tcPr>
            <w:tcW w:w="651" w:type="dxa"/>
            <w:vAlign w:val="center"/>
          </w:tcPr>
          <w:p w14:paraId="517CB5E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6851" w:type="dxa"/>
            <w:vAlign w:val="center"/>
          </w:tcPr>
          <w:p w14:paraId="385B12EB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>Studi sulle prestazioni secondo Regolamento 746/2017</w:t>
            </w:r>
          </w:p>
        </w:tc>
        <w:tc>
          <w:tcPr>
            <w:tcW w:w="1192" w:type="dxa"/>
            <w:vAlign w:val="center"/>
          </w:tcPr>
          <w:p w14:paraId="18F19D76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0832746A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83A9D" w:rsidRPr="00C83A9D" w14:paraId="6FC4406B" w14:textId="77777777" w:rsidTr="00F33514">
        <w:tc>
          <w:tcPr>
            <w:tcW w:w="651" w:type="dxa"/>
            <w:vAlign w:val="center"/>
          </w:tcPr>
          <w:p w14:paraId="6C9AD9BC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0B9FFCDB" w14:textId="77777777" w:rsidR="00C83A9D" w:rsidRPr="00C83A9D" w:rsidRDefault="00C83A9D" w:rsidP="00C83A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relativa ai dispositivi per la valutazione delle prestazioni (secondo All. VIII Dir. 98/79 EC).</w:t>
            </w:r>
          </w:p>
        </w:tc>
        <w:tc>
          <w:tcPr>
            <w:tcW w:w="1192" w:type="dxa"/>
            <w:vAlign w:val="center"/>
          </w:tcPr>
          <w:p w14:paraId="13B42545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01067507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24E7FA9C" w14:textId="77777777" w:rsidTr="00F33514">
        <w:tc>
          <w:tcPr>
            <w:tcW w:w="651" w:type="dxa"/>
            <w:vAlign w:val="center"/>
          </w:tcPr>
          <w:p w14:paraId="56E82F8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24</w:t>
            </w:r>
          </w:p>
        </w:tc>
        <w:tc>
          <w:tcPr>
            <w:tcW w:w="6851" w:type="dxa"/>
            <w:vAlign w:val="center"/>
          </w:tcPr>
          <w:p w14:paraId="24740737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COMUNICAZIONE DELL’AVVIO DI </w:t>
            </w: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INDAGINI CLINICHE POST MARKET CLINICAL FOLLOW UP</w:t>
            </w: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(PMCF)</w:t>
            </w:r>
          </w:p>
        </w:tc>
        <w:tc>
          <w:tcPr>
            <w:tcW w:w="1192" w:type="dxa"/>
            <w:vAlign w:val="center"/>
          </w:tcPr>
          <w:p w14:paraId="1245932A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122B5EFE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83A9D" w:rsidRPr="00C83A9D" w14:paraId="76A5FD7B" w14:textId="77777777" w:rsidTr="00F33514">
        <w:tc>
          <w:tcPr>
            <w:tcW w:w="651" w:type="dxa"/>
            <w:vAlign w:val="center"/>
          </w:tcPr>
          <w:p w14:paraId="7285FF52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19A0E607" w14:textId="77777777" w:rsidR="00C83A9D" w:rsidRPr="00C83A9D" w:rsidRDefault="00C83A9D" w:rsidP="00C83A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Istruzioni d’uso del dispositivo redatte dal fabbricante, in italiano.</w:t>
            </w:r>
          </w:p>
        </w:tc>
        <w:tc>
          <w:tcPr>
            <w:tcW w:w="1192" w:type="dxa"/>
            <w:vAlign w:val="center"/>
          </w:tcPr>
          <w:p w14:paraId="4CA54A1F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7C196E36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40D12663" w14:textId="77777777" w:rsidTr="00F33514">
        <w:tc>
          <w:tcPr>
            <w:tcW w:w="651" w:type="dxa"/>
            <w:vAlign w:val="center"/>
          </w:tcPr>
          <w:p w14:paraId="58FA5F3A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1824248A" w14:textId="77777777" w:rsidR="00C83A9D" w:rsidRPr="00C83A9D" w:rsidRDefault="00C83A9D" w:rsidP="00C83A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Scheda tecnica dispositivo.</w:t>
            </w:r>
          </w:p>
        </w:tc>
        <w:tc>
          <w:tcPr>
            <w:tcW w:w="1192" w:type="dxa"/>
            <w:vAlign w:val="center"/>
          </w:tcPr>
          <w:p w14:paraId="3D9A8E4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6D5068CB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604DE1A4" w14:textId="77777777" w:rsidTr="00F33514">
        <w:tc>
          <w:tcPr>
            <w:tcW w:w="651" w:type="dxa"/>
            <w:vAlign w:val="center"/>
          </w:tcPr>
          <w:p w14:paraId="32BA7A82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36FA9F33" w14:textId="77777777" w:rsidR="00C83A9D" w:rsidRPr="00C83A9D" w:rsidRDefault="00C83A9D" w:rsidP="00C83A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Copia del certificato CE del DM e degli stampati dello stesso.</w:t>
            </w:r>
          </w:p>
        </w:tc>
        <w:tc>
          <w:tcPr>
            <w:tcW w:w="1192" w:type="dxa"/>
            <w:vAlign w:val="center"/>
          </w:tcPr>
          <w:p w14:paraId="47BA366D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4DC6D7B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24730459" w14:textId="77777777" w:rsidTr="00F33514">
        <w:tc>
          <w:tcPr>
            <w:tcW w:w="651" w:type="dxa"/>
            <w:vAlign w:val="center"/>
          </w:tcPr>
          <w:p w14:paraId="26D634D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02B5AA92" w14:textId="77777777" w:rsidR="00C83A9D" w:rsidRPr="00C83A9D" w:rsidRDefault="00C83A9D" w:rsidP="00C83A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di conformità.</w:t>
            </w:r>
          </w:p>
        </w:tc>
        <w:tc>
          <w:tcPr>
            <w:tcW w:w="1192" w:type="dxa"/>
            <w:vAlign w:val="center"/>
          </w:tcPr>
          <w:p w14:paraId="0E5D58B1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2E2033E1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7CFA3F2B" w14:textId="77777777" w:rsidTr="00F33514">
        <w:tc>
          <w:tcPr>
            <w:tcW w:w="651" w:type="dxa"/>
            <w:vAlign w:val="center"/>
          </w:tcPr>
          <w:p w14:paraId="6B7A9A5A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59806E99" w14:textId="77777777" w:rsidR="00C83A9D" w:rsidRPr="00C83A9D" w:rsidRDefault="00C83A9D" w:rsidP="00C83A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Nome del dispositivo, Ditta produttrice, Numero di repertorio, Denominazione commerciale, Classificazione CND, Descrizione CND, Classe di rischio del DM.</w:t>
            </w:r>
          </w:p>
        </w:tc>
        <w:tc>
          <w:tcPr>
            <w:tcW w:w="1192" w:type="dxa"/>
            <w:vAlign w:val="center"/>
          </w:tcPr>
          <w:p w14:paraId="2F1FBFD2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700EA5C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C83A9D" w:rsidRPr="00C83A9D" w14:paraId="2206B906" w14:textId="77777777" w:rsidTr="00F33514">
        <w:tc>
          <w:tcPr>
            <w:tcW w:w="651" w:type="dxa"/>
            <w:vAlign w:val="center"/>
          </w:tcPr>
          <w:p w14:paraId="27565546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851" w:type="dxa"/>
            <w:vAlign w:val="center"/>
          </w:tcPr>
          <w:p w14:paraId="361233A0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>Da trasmettere DOPO L’APPROVAZIONE DEL CET L6</w:t>
            </w:r>
          </w:p>
          <w:p w14:paraId="735348C1" w14:textId="77777777" w:rsidR="00C83A9D" w:rsidRPr="00C83A9D" w:rsidRDefault="00C83A9D" w:rsidP="00C83A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Copia della Comunicazione di avvio d’indagine clinica post-market al Ministero della salute.</w:t>
            </w:r>
          </w:p>
        </w:tc>
        <w:tc>
          <w:tcPr>
            <w:tcW w:w="1192" w:type="dxa"/>
            <w:vAlign w:val="center"/>
          </w:tcPr>
          <w:p w14:paraId="5D1B06D4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70E1D073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83A9D" w:rsidRPr="00C83A9D" w14:paraId="17CB8391" w14:textId="77777777" w:rsidTr="00F33514">
        <w:tc>
          <w:tcPr>
            <w:tcW w:w="651" w:type="dxa"/>
            <w:vAlign w:val="center"/>
          </w:tcPr>
          <w:p w14:paraId="76F4EEB9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6851" w:type="dxa"/>
            <w:vAlign w:val="center"/>
          </w:tcPr>
          <w:p w14:paraId="2D771D5A" w14:textId="77777777" w:rsidR="00C83A9D" w:rsidRPr="00C83A9D" w:rsidRDefault="00C83A9D" w:rsidP="00C83A9D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Documento di Word contenente l’elenco di tutta la documentazione presentata.</w:t>
            </w:r>
          </w:p>
        </w:tc>
        <w:tc>
          <w:tcPr>
            <w:tcW w:w="1192" w:type="dxa"/>
            <w:vAlign w:val="center"/>
          </w:tcPr>
          <w:p w14:paraId="4DADE022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68" w:type="dxa"/>
            <w:vAlign w:val="center"/>
          </w:tcPr>
          <w:p w14:paraId="227C5B69" w14:textId="77777777" w:rsidR="00C83A9D" w:rsidRPr="00C83A9D" w:rsidRDefault="00C83A9D" w:rsidP="00C8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83A9D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</w:tbl>
    <w:p w14:paraId="758322E5" w14:textId="4AA0D635" w:rsidR="00C83A9D" w:rsidRDefault="00C83A9D" w:rsidP="00C83A9D">
      <w:pPr>
        <w:pBdr>
          <w:top w:val="nil"/>
          <w:left w:val="nil"/>
          <w:bottom w:val="nil"/>
          <w:right w:val="nil"/>
          <w:between w:val="nil"/>
        </w:pBdr>
        <w:tabs>
          <w:tab w:val="left" w:pos="3152"/>
        </w:tabs>
        <w:spacing w:after="0" w:line="240" w:lineRule="auto"/>
        <w:jc w:val="both"/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</w:pP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br/>
      </w:r>
      <w:r w:rsidR="00B17402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A completamento della presente check list, si rimanda alle appendici n. </w:t>
      </w:r>
      <w:r w:rsidR="007249FA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5 e </w:t>
      </w:r>
      <w:r w:rsidR="00B17402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6</w:t>
      </w:r>
      <w:bookmarkStart w:id="0" w:name="_GoBack"/>
      <w:bookmarkEnd w:id="0"/>
      <w:r w:rsidR="00B17402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. </w:t>
      </w:r>
    </w:p>
    <w:p w14:paraId="2E609033" w14:textId="77777777" w:rsidR="00B17402" w:rsidRPr="00C83A9D" w:rsidRDefault="00B17402" w:rsidP="00C83A9D">
      <w:pPr>
        <w:pBdr>
          <w:top w:val="nil"/>
          <w:left w:val="nil"/>
          <w:bottom w:val="nil"/>
          <w:right w:val="nil"/>
          <w:between w:val="nil"/>
        </w:pBdr>
        <w:tabs>
          <w:tab w:val="left" w:pos="3152"/>
        </w:tabs>
        <w:spacing w:after="0" w:line="240" w:lineRule="auto"/>
        <w:jc w:val="both"/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</w:pPr>
    </w:p>
    <w:p w14:paraId="42DEA77F" w14:textId="437AF7ED" w:rsidR="00C83A9D" w:rsidRPr="00C83A9D" w:rsidRDefault="00C83A9D" w:rsidP="00C83A9D">
      <w:pPr>
        <w:pBdr>
          <w:top w:val="nil"/>
          <w:left w:val="nil"/>
          <w:bottom w:val="nil"/>
          <w:right w:val="nil"/>
          <w:between w:val="nil"/>
        </w:pBdr>
        <w:tabs>
          <w:tab w:val="left" w:pos="3152"/>
        </w:tabs>
        <w:spacing w:after="0" w:line="240" w:lineRule="auto"/>
        <w:jc w:val="both"/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</w:pP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Si raccomanda, per la documentazione relativa ai DM e ai </w:t>
      </w:r>
      <w:r w:rsidR="00E523DE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dispositivi </w:t>
      </w: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di</w:t>
      </w:r>
      <w:r w:rsidR="00E523DE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a</w:t>
      </w: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gnostici in vitro</w:t>
      </w:r>
      <w:r w:rsidR="00E523DE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 (IVD)</w:t>
      </w: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, d</w:t>
      </w:r>
      <w:r w:rsidR="00B17402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i</w:t>
      </w: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 fare riferimento alla checklist predisposta dal Ministero della Salute, per integrare eventuali informazioni mancanti.</w:t>
      </w:r>
    </w:p>
    <w:p w14:paraId="72CC9A29" w14:textId="542D3C67" w:rsidR="00C83A9D" w:rsidRPr="00C83A9D" w:rsidRDefault="00C83A9D" w:rsidP="00C83A9D">
      <w:pPr>
        <w:pBdr>
          <w:top w:val="nil"/>
          <w:left w:val="nil"/>
          <w:bottom w:val="nil"/>
          <w:right w:val="nil"/>
          <w:between w:val="nil"/>
        </w:pBdr>
        <w:tabs>
          <w:tab w:val="left" w:pos="3152"/>
        </w:tabs>
        <w:spacing w:after="0" w:line="240" w:lineRule="auto"/>
        <w:jc w:val="both"/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</w:pP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Si precisa che alcune dichiarazioni relativ</w:t>
      </w:r>
      <w:r w:rsidR="00E523DE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>e</w:t>
      </w:r>
      <w:r w:rsidRPr="00C83A9D">
        <w:rPr>
          <w:rFonts w:ascii="Gadugi" w:eastAsia="Gadugi" w:hAnsi="Gadugi" w:cs="Gadugi"/>
          <w:color w:val="000000"/>
          <w:kern w:val="0"/>
          <w:sz w:val="20"/>
          <w:szCs w:val="20"/>
          <w:lang w:eastAsia="it-IT"/>
          <w14:ligatures w14:val="none"/>
        </w:rPr>
        <w:t xml:space="preserve"> ai punti della checklist potranno essere presentate in un unico documento.</w:t>
      </w:r>
    </w:p>
    <w:p w14:paraId="6DBA7E64" w14:textId="77777777" w:rsidR="00E523DE" w:rsidRPr="005257C8" w:rsidRDefault="00E523DE" w:rsidP="00E523DE">
      <w:pPr>
        <w:tabs>
          <w:tab w:val="left" w:pos="3152"/>
        </w:tabs>
        <w:spacing w:before="220" w:after="0" w:line="288" w:lineRule="auto"/>
        <w:ind w:right="380"/>
        <w:jc w:val="both"/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Tutti i documenti </w:t>
      </w:r>
      <w:r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dovranno essere trasmessi in formato pdf non modificabile e, in caso di documenti a firma olografa dovranno </w:t>
      </w:r>
      <w:r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essere </w:t>
      </w:r>
      <w:r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>scannerizzati</w:t>
      </w:r>
      <w:r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 garantendo la corretta leggibilità.</w:t>
      </w:r>
    </w:p>
    <w:p w14:paraId="268FA383" w14:textId="35EAFE34" w:rsidR="00E523DE" w:rsidRPr="00992CB2" w:rsidRDefault="00E523DE" w:rsidP="00E523DE">
      <w:pPr>
        <w:tabs>
          <w:tab w:val="left" w:pos="3152"/>
        </w:tabs>
        <w:spacing w:before="220" w:after="0" w:line="288" w:lineRule="auto"/>
        <w:ind w:right="380"/>
        <w:jc w:val="both"/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IL FALDONE DOCUMENTALE/LA CARTELLA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DOVR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à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ESSERE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Organizzato tramite un I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NDICE RAGIONATO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in accordo all’elenco richiesto al punto numero 25 della presente lista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, indican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te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l’ordine di</w:t>
      </w:r>
      <w:r w:rsidRPr="00992CB2">
        <w:rPr>
          <w:rFonts w:ascii="Gadugi" w:eastAsia="Gadugi" w:hAnsi="Gadugi" w:cs="Gadugi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presentazione dei documenti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, la tipologia di documento 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la relativa denominazione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assegnat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a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al file (compresa estensione)</w:t>
      </w:r>
    </w:p>
    <w:p w14:paraId="6F80A2B1" w14:textId="77777777" w:rsidR="00E523DE" w:rsidRPr="00992CB2" w:rsidRDefault="00E523DE" w:rsidP="00E523DE">
      <w:pPr>
        <w:tabs>
          <w:tab w:val="left" w:pos="3152"/>
        </w:tabs>
        <w:jc w:val="both"/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</w:pPr>
    </w:p>
    <w:p w14:paraId="2C3E3D7E" w14:textId="77777777" w:rsidR="00156D23" w:rsidRDefault="00156D23"/>
    <w:sectPr w:rsidR="00156D23" w:rsidSect="00A4426B">
      <w:headerReference w:type="even" r:id="rId9"/>
      <w:footerReference w:type="even" r:id="rId10"/>
      <w:footerReference w:type="default" r:id="rId11"/>
      <w:footerReference w:type="first" r:id="rId12"/>
      <w:pgSz w:w="11909" w:h="16838"/>
      <w:pgMar w:top="1400" w:right="912" w:bottom="262" w:left="9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1A41E" w14:textId="77777777" w:rsidR="00A4426B" w:rsidRDefault="00A4426B" w:rsidP="00C83A9D">
      <w:pPr>
        <w:spacing w:after="0" w:line="240" w:lineRule="auto"/>
      </w:pPr>
      <w:r>
        <w:separator/>
      </w:r>
    </w:p>
  </w:endnote>
  <w:endnote w:type="continuationSeparator" w:id="0">
    <w:p w14:paraId="7F91069C" w14:textId="77777777" w:rsidR="00A4426B" w:rsidRDefault="00A4426B" w:rsidP="00C8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DB842" w14:textId="77777777" w:rsidR="009C5F93" w:rsidRDefault="009C5F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1753A" w14:textId="3383F4B8" w:rsidR="009C5F93" w:rsidRDefault="00C83A9D" w:rsidP="00C83A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4472C4" w:themeColor="accent1"/>
      </w:rPr>
      <w:t xml:space="preserve">_Checklist DM e DM in vitro v.01 del 24/04/2024                                                                                                      </w:t>
    </w:r>
    <w:r w:rsidRPr="00C83A9D">
      <w:rPr>
        <w:color w:val="4472C4" w:themeColor="accent1"/>
      </w:rPr>
      <w:t xml:space="preserve"> </w:t>
    </w:r>
    <w:r>
      <w:rPr>
        <w:color w:val="4472C4" w:themeColor="accent1"/>
      </w:rPr>
      <w:t>pag.4</w:t>
    </w:r>
  </w:p>
  <w:p w14:paraId="67AAF414" w14:textId="77777777" w:rsidR="009C5F93" w:rsidRDefault="009C5F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1DEAC" w14:textId="43476F76" w:rsidR="009C5F93" w:rsidRDefault="00C83A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C83A9D">
      <w:rPr>
        <w:noProof/>
        <w:color w:val="4472C4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B0E47" wp14:editId="317F7F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70F441" id="Rettangolo 79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_Checklist DM e DM in vitro v.01 del 24/04/2024                                                                                                      </w:t>
    </w:r>
    <w:r w:rsidRPr="00C83A9D">
      <w:rPr>
        <w:color w:val="4472C4" w:themeColor="accent1"/>
      </w:rPr>
      <w:t xml:space="preserve"> </w:t>
    </w:r>
    <w:r w:rsidRPr="00C83A9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 w:rsidRPr="00C83A9D">
      <w:rPr>
        <w:rFonts w:eastAsiaTheme="minorEastAsia"/>
        <w:color w:val="4472C4" w:themeColor="accent1"/>
        <w:sz w:val="20"/>
        <w:szCs w:val="20"/>
      </w:rPr>
      <w:fldChar w:fldCharType="begin"/>
    </w:r>
    <w:r w:rsidRPr="00C83A9D">
      <w:rPr>
        <w:color w:val="4472C4" w:themeColor="accent1"/>
        <w:sz w:val="20"/>
        <w:szCs w:val="20"/>
      </w:rPr>
      <w:instrText>PAGE    \* MERGEFORMAT</w:instrText>
    </w:r>
    <w:r w:rsidRPr="00C83A9D">
      <w:rPr>
        <w:rFonts w:eastAsiaTheme="minorEastAsia"/>
        <w:color w:val="4472C4" w:themeColor="accent1"/>
        <w:sz w:val="20"/>
        <w:szCs w:val="20"/>
      </w:rPr>
      <w:fldChar w:fldCharType="separate"/>
    </w:r>
    <w:r w:rsidR="00FB50E9" w:rsidRPr="00FB50E9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 w:rsidRPr="00C83A9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96EEB" w14:textId="77777777" w:rsidR="00A4426B" w:rsidRDefault="00A4426B" w:rsidP="00C83A9D">
      <w:pPr>
        <w:spacing w:after="0" w:line="240" w:lineRule="auto"/>
      </w:pPr>
      <w:r>
        <w:separator/>
      </w:r>
    </w:p>
  </w:footnote>
  <w:footnote w:type="continuationSeparator" w:id="0">
    <w:p w14:paraId="4C343A2E" w14:textId="77777777" w:rsidR="00A4426B" w:rsidRDefault="00A4426B" w:rsidP="00C8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FB695" w14:textId="77777777" w:rsidR="009C5F93" w:rsidRDefault="009C5F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0F7B"/>
    <w:multiLevelType w:val="multilevel"/>
    <w:tmpl w:val="0518C4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547"/>
    <w:multiLevelType w:val="multilevel"/>
    <w:tmpl w:val="E85EE5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6945"/>
    <w:multiLevelType w:val="multilevel"/>
    <w:tmpl w:val="9AAA09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55F"/>
    <w:multiLevelType w:val="multilevel"/>
    <w:tmpl w:val="2A0445D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609A"/>
    <w:multiLevelType w:val="multilevel"/>
    <w:tmpl w:val="A3A68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6D4A4F"/>
    <w:multiLevelType w:val="multilevel"/>
    <w:tmpl w:val="FB6E49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0658"/>
    <w:multiLevelType w:val="multilevel"/>
    <w:tmpl w:val="383E17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9D"/>
    <w:rsid w:val="001135DD"/>
    <w:rsid w:val="00156D23"/>
    <w:rsid w:val="00243188"/>
    <w:rsid w:val="005E567B"/>
    <w:rsid w:val="007249FA"/>
    <w:rsid w:val="009C5F93"/>
    <w:rsid w:val="00A4426B"/>
    <w:rsid w:val="00AA0F70"/>
    <w:rsid w:val="00B17402"/>
    <w:rsid w:val="00B321EC"/>
    <w:rsid w:val="00C50DEE"/>
    <w:rsid w:val="00C83A9D"/>
    <w:rsid w:val="00E523DE"/>
    <w:rsid w:val="00F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07EC"/>
  <w15:chartTrackingRefBased/>
  <w15:docId w15:val="{17BA3DF4-B0AD-4B91-94D2-3F480806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3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3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3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A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3A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3A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3A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3A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3A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3A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A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3A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3A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A9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3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A9D"/>
  </w:style>
  <w:style w:type="character" w:styleId="Rimandocommento">
    <w:name w:val="annotation reference"/>
    <w:basedOn w:val="Carpredefinitoparagrafo"/>
    <w:uiPriority w:val="99"/>
    <w:semiHidden/>
    <w:unhideWhenUsed/>
    <w:rsid w:val="00E523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23D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23D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23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23D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te.gov.it/portale/dispositiviMedici/dettaglioContenutiDispositiviMedici.jsp?lingua=italiano&amp;id=3134&amp;area=dispositivi-medici&amp;menu=sperimentazio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Volpi Vera Giulia</cp:lastModifiedBy>
  <cp:revision>5</cp:revision>
  <dcterms:created xsi:type="dcterms:W3CDTF">2024-05-22T10:30:00Z</dcterms:created>
  <dcterms:modified xsi:type="dcterms:W3CDTF">2024-05-22T10:42:00Z</dcterms:modified>
</cp:coreProperties>
</file>