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F03C" w14:textId="4FC936A0" w:rsidR="001C7AEE" w:rsidRDefault="001C7AEE" w:rsidP="00784391">
      <w:pPr>
        <w:pStyle w:val="titolo"/>
        <w:rPr>
          <w:rFonts w:ascii="Times New Roman" w:hAnsi="Times New Roman"/>
          <w:sz w:val="28"/>
        </w:rPr>
      </w:pPr>
      <w:r w:rsidRPr="00667FB7">
        <w:rPr>
          <w:rFonts w:ascii="Times New Roman" w:hAnsi="Times New Roman"/>
          <w:sz w:val="28"/>
        </w:rPr>
        <w:t>Valutazione di IMPATTO</w:t>
      </w:r>
    </w:p>
    <w:p w14:paraId="75417269" w14:textId="77777777" w:rsidR="00A910AB" w:rsidRPr="00667FB7" w:rsidRDefault="00A910AB" w:rsidP="00A910AB">
      <w:pPr>
        <w:pStyle w:val="titolo"/>
        <w:jc w:val="left"/>
        <w:rPr>
          <w:rFonts w:ascii="Times New Roman" w:hAnsi="Times New Roman"/>
          <w:sz w:val="28"/>
        </w:rPr>
      </w:pPr>
    </w:p>
    <w:p w14:paraId="742AF2A7" w14:textId="77777777" w:rsidR="001C7AEE" w:rsidRPr="00667FB7" w:rsidRDefault="001C7AEE" w:rsidP="009835A8">
      <w:pPr>
        <w:pStyle w:val="titolo"/>
      </w:pPr>
    </w:p>
    <w:p w14:paraId="7E0365E3" w14:textId="77777777" w:rsidR="00A910AB" w:rsidRPr="00667FB7" w:rsidRDefault="00A910AB" w:rsidP="00A910AB">
      <w:pPr>
        <w:pStyle w:val="titolo"/>
      </w:pPr>
    </w:p>
    <w:tbl>
      <w:tblPr>
        <w:tblW w:w="895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6"/>
        <w:gridCol w:w="3544"/>
        <w:gridCol w:w="3002"/>
      </w:tblGrid>
      <w:tr w:rsidR="008C7BEF" w:rsidRPr="005D0131" w14:paraId="4A260D9F" w14:textId="77777777" w:rsidTr="003F78AC">
        <w:tc>
          <w:tcPr>
            <w:tcW w:w="2406" w:type="dxa"/>
          </w:tcPr>
          <w:p w14:paraId="6368AD80" w14:textId="30FD72B1" w:rsidR="008C7BEF" w:rsidRPr="008C7BEF" w:rsidRDefault="008C7BEF" w:rsidP="00197FF3">
            <w:pPr>
              <w:rPr>
                <w:b/>
              </w:rPr>
            </w:pPr>
          </w:p>
        </w:tc>
        <w:tc>
          <w:tcPr>
            <w:tcW w:w="6546" w:type="dxa"/>
            <w:gridSpan w:val="2"/>
          </w:tcPr>
          <w:p w14:paraId="1ECA18CC" w14:textId="0A979058" w:rsidR="008C7BEF" w:rsidRPr="005D0131" w:rsidRDefault="008C7BEF" w:rsidP="00197FF3">
            <w:pPr>
              <w:rPr>
                <w:b/>
                <w:strike/>
                <w:highlight w:val="cyan"/>
              </w:rPr>
            </w:pPr>
            <w:r w:rsidRPr="008C7BEF">
              <w:rPr>
                <w:b/>
              </w:rPr>
              <w:t>Cognome Nome</w:t>
            </w:r>
          </w:p>
        </w:tc>
      </w:tr>
      <w:tr w:rsidR="00A910AB" w:rsidRPr="005D0131" w14:paraId="43756AEC" w14:textId="77777777" w:rsidTr="003F78AC">
        <w:tc>
          <w:tcPr>
            <w:tcW w:w="2406" w:type="dxa"/>
            <w:shd w:val="clear" w:color="auto" w:fill="F2F2F2" w:themeFill="background1" w:themeFillShade="F2"/>
          </w:tcPr>
          <w:p w14:paraId="30E5597D" w14:textId="77777777" w:rsidR="00A910AB" w:rsidRPr="005D0131" w:rsidRDefault="00A910AB" w:rsidP="00197FF3">
            <w:pPr>
              <w:rPr>
                <w:b/>
                <w:i/>
              </w:rPr>
            </w:pPr>
            <w:r w:rsidRPr="005D0131">
              <w:rPr>
                <w:b/>
                <w:i/>
              </w:rPr>
              <w:t>Redatto:</w:t>
            </w:r>
          </w:p>
        </w:tc>
        <w:tc>
          <w:tcPr>
            <w:tcW w:w="6546" w:type="dxa"/>
            <w:gridSpan w:val="2"/>
            <w:shd w:val="clear" w:color="auto" w:fill="F2F2F2" w:themeFill="background1" w:themeFillShade="F2"/>
          </w:tcPr>
          <w:p w14:paraId="69A6EA3F" w14:textId="77777777" w:rsidR="00A910AB" w:rsidRPr="004C5DB2" w:rsidRDefault="00A910AB" w:rsidP="00197FF3">
            <w:pPr>
              <w:jc w:val="center"/>
              <w:rPr>
                <w:b/>
                <w:i/>
                <w:highlight w:val="yellow"/>
              </w:rPr>
            </w:pPr>
            <w:r w:rsidRPr="004C5DB2">
              <w:rPr>
                <w:b/>
                <w:i/>
                <w:highlight w:val="yellow"/>
              </w:rPr>
              <w:t>Team della Sperimentazione dell’IRCCS Fondazione Policlinico San Matteo di Pavia</w:t>
            </w:r>
          </w:p>
        </w:tc>
      </w:tr>
      <w:tr w:rsidR="008C7BEF" w:rsidRPr="005D0131" w14:paraId="3869D241" w14:textId="77777777" w:rsidTr="003F78AC">
        <w:trPr>
          <w:trHeight w:val="567"/>
        </w:trPr>
        <w:tc>
          <w:tcPr>
            <w:tcW w:w="2406" w:type="dxa"/>
          </w:tcPr>
          <w:p w14:paraId="0A93B921" w14:textId="033312C6" w:rsidR="008C7BEF" w:rsidRPr="004C5DB2" w:rsidRDefault="00E25608" w:rsidP="00197FF3">
            <w:pPr>
              <w:rPr>
                <w:highlight w:val="yellow"/>
              </w:rPr>
            </w:pPr>
            <w:r>
              <w:rPr>
                <w:highlight w:val="yellow"/>
              </w:rPr>
              <w:t>P.I.</w:t>
            </w:r>
          </w:p>
        </w:tc>
        <w:tc>
          <w:tcPr>
            <w:tcW w:w="6546" w:type="dxa"/>
            <w:gridSpan w:val="2"/>
          </w:tcPr>
          <w:p w14:paraId="71D94CF2" w14:textId="187FFE15" w:rsidR="008C7BEF" w:rsidRPr="004C5DB2" w:rsidRDefault="00E25608" w:rsidP="00197FF3">
            <w:pPr>
              <w:rPr>
                <w:highlight w:val="yellow"/>
              </w:rPr>
            </w:pPr>
            <w:r>
              <w:rPr>
                <w:highlight w:val="yellow"/>
              </w:rPr>
              <w:t>…..</w:t>
            </w:r>
          </w:p>
        </w:tc>
      </w:tr>
      <w:tr w:rsidR="008C7BEF" w:rsidRPr="005D0131" w14:paraId="670D5654" w14:textId="77777777" w:rsidTr="003F78AC">
        <w:trPr>
          <w:trHeight w:val="567"/>
        </w:trPr>
        <w:tc>
          <w:tcPr>
            <w:tcW w:w="2406" w:type="dxa"/>
          </w:tcPr>
          <w:p w14:paraId="4EB3E8A5" w14:textId="37361CCB" w:rsidR="008C7BEF" w:rsidRPr="004C5DB2" w:rsidRDefault="00E25608" w:rsidP="00197FF3">
            <w:pPr>
              <w:rPr>
                <w:rFonts w:asciiTheme="minorHAnsi" w:hAnsiTheme="minorHAnsi" w:cstheme="minorBidi"/>
                <w:i/>
                <w:color w:val="1F497D"/>
                <w:sz w:val="22"/>
                <w:szCs w:val="22"/>
                <w:highlight w:val="yellow"/>
              </w:rPr>
            </w:pPr>
            <w:proofErr w:type="spellStart"/>
            <w:r w:rsidRPr="00E25608">
              <w:rPr>
                <w:rFonts w:asciiTheme="minorHAnsi" w:hAnsiTheme="minorHAnsi" w:cstheme="minorBidi"/>
                <w:i/>
                <w:color w:val="1F497D"/>
                <w:sz w:val="22"/>
                <w:szCs w:val="22"/>
                <w:highlight w:val="yellow"/>
              </w:rPr>
              <w:t>Study</w:t>
            </w:r>
            <w:proofErr w:type="spellEnd"/>
            <w:r w:rsidRPr="00E25608">
              <w:rPr>
                <w:rFonts w:asciiTheme="minorHAnsi" w:hAnsiTheme="minorHAnsi" w:cstheme="minorBidi"/>
                <w:i/>
                <w:color w:val="1F497D"/>
                <w:sz w:val="22"/>
                <w:szCs w:val="22"/>
                <w:highlight w:val="yellow"/>
              </w:rPr>
              <w:t xml:space="preserve"> C</w:t>
            </w:r>
            <w:r>
              <w:rPr>
                <w:rFonts w:asciiTheme="minorHAnsi" w:hAnsiTheme="minorHAnsi" w:cstheme="minorBidi"/>
                <w:i/>
                <w:color w:val="1F497D"/>
                <w:sz w:val="22"/>
                <w:szCs w:val="22"/>
                <w:highlight w:val="yellow"/>
              </w:rPr>
              <w:t>oordinator</w:t>
            </w:r>
          </w:p>
        </w:tc>
        <w:tc>
          <w:tcPr>
            <w:tcW w:w="6546" w:type="dxa"/>
            <w:gridSpan w:val="2"/>
          </w:tcPr>
          <w:p w14:paraId="4276EA75" w14:textId="54FCF714" w:rsidR="008C7BEF" w:rsidRPr="004C5DB2" w:rsidRDefault="00E25608" w:rsidP="00197FF3">
            <w:pPr>
              <w:rPr>
                <w:highlight w:val="yellow"/>
              </w:rPr>
            </w:pPr>
            <w:r>
              <w:rPr>
                <w:highlight w:val="yellow"/>
              </w:rPr>
              <w:t>….</w:t>
            </w:r>
          </w:p>
        </w:tc>
      </w:tr>
      <w:tr w:rsidR="008C7BEF" w:rsidRPr="005D0131" w14:paraId="4525508A" w14:textId="77777777" w:rsidTr="003F78AC">
        <w:trPr>
          <w:trHeight w:val="567"/>
        </w:trPr>
        <w:tc>
          <w:tcPr>
            <w:tcW w:w="2406" w:type="dxa"/>
          </w:tcPr>
          <w:p w14:paraId="05B5CDD4" w14:textId="6C98C1B9" w:rsidR="008C7BEF" w:rsidRPr="00565F38" w:rsidRDefault="008C7BEF" w:rsidP="00A30156">
            <w:pPr>
              <w:rPr>
                <w:rFonts w:asciiTheme="minorHAnsi" w:hAnsiTheme="minorHAnsi" w:cstheme="minorBidi"/>
                <w:i/>
                <w:color w:val="1F497D"/>
                <w:sz w:val="22"/>
                <w:szCs w:val="22"/>
                <w:highlight w:val="yellow"/>
              </w:rPr>
            </w:pPr>
          </w:p>
        </w:tc>
        <w:tc>
          <w:tcPr>
            <w:tcW w:w="6546" w:type="dxa"/>
            <w:gridSpan w:val="2"/>
          </w:tcPr>
          <w:p w14:paraId="3B9E5B67" w14:textId="77777777" w:rsidR="008C7BEF" w:rsidRPr="004C5DB2" w:rsidRDefault="008C7BEF" w:rsidP="00197FF3">
            <w:pPr>
              <w:rPr>
                <w:strike/>
                <w:highlight w:val="yellow"/>
              </w:rPr>
            </w:pPr>
          </w:p>
        </w:tc>
      </w:tr>
      <w:tr w:rsidR="00252BCC" w:rsidRPr="005D0131" w14:paraId="48DD43A6" w14:textId="77777777" w:rsidTr="00A115F0">
        <w:trPr>
          <w:trHeight w:val="567"/>
        </w:trPr>
        <w:tc>
          <w:tcPr>
            <w:tcW w:w="8952" w:type="dxa"/>
            <w:gridSpan w:val="3"/>
          </w:tcPr>
          <w:p w14:paraId="5F8D4001" w14:textId="202DC73E" w:rsidR="00252BCC" w:rsidRPr="00A30156" w:rsidRDefault="00252BCC" w:rsidP="00197FF3">
            <w:r>
              <w:rPr>
                <w:b/>
                <w:i/>
              </w:rPr>
              <w:t xml:space="preserve">                                       </w:t>
            </w:r>
            <w:r w:rsidRPr="00252BCC">
              <w:rPr>
                <w:b/>
                <w:i/>
              </w:rPr>
              <w:t>Team Privacy</w:t>
            </w:r>
          </w:p>
        </w:tc>
      </w:tr>
      <w:tr w:rsidR="00A910AB" w:rsidRPr="005D0131" w14:paraId="0F3A8605" w14:textId="77777777" w:rsidTr="003F78AC">
        <w:tc>
          <w:tcPr>
            <w:tcW w:w="2406" w:type="dxa"/>
            <w:shd w:val="clear" w:color="auto" w:fill="F2F2F2" w:themeFill="background1" w:themeFillShade="F2"/>
          </w:tcPr>
          <w:p w14:paraId="6B79169C" w14:textId="77777777" w:rsidR="00A910AB" w:rsidRPr="005D0131" w:rsidRDefault="00A910AB" w:rsidP="00197FF3">
            <w:pPr>
              <w:rPr>
                <w:b/>
              </w:rPr>
            </w:pPr>
            <w:r w:rsidRPr="005D0131">
              <w:rPr>
                <w:b/>
              </w:rPr>
              <w:t>Verificato:</w:t>
            </w:r>
          </w:p>
        </w:tc>
        <w:tc>
          <w:tcPr>
            <w:tcW w:w="6546" w:type="dxa"/>
            <w:gridSpan w:val="2"/>
            <w:shd w:val="clear" w:color="auto" w:fill="F2F2F2" w:themeFill="background1" w:themeFillShade="F2"/>
          </w:tcPr>
          <w:p w14:paraId="1F6560AD" w14:textId="19A72253" w:rsidR="00A910AB" w:rsidRPr="005D0131" w:rsidRDefault="00A910AB" w:rsidP="00197FF3">
            <w:pPr>
              <w:rPr>
                <w:b/>
              </w:rPr>
            </w:pPr>
            <w:r w:rsidRPr="005D0131">
              <w:rPr>
                <w:b/>
              </w:rPr>
              <w:t>DPO</w:t>
            </w:r>
            <w:r w:rsidR="008C7BEF">
              <w:rPr>
                <w:b/>
              </w:rPr>
              <w:t xml:space="preserve">                                                                     FIRMA</w:t>
            </w:r>
          </w:p>
        </w:tc>
      </w:tr>
      <w:tr w:rsidR="00A910AB" w:rsidRPr="005D0131" w14:paraId="0C586782" w14:textId="77777777" w:rsidTr="003F78AC">
        <w:trPr>
          <w:trHeight w:val="567"/>
        </w:trPr>
        <w:tc>
          <w:tcPr>
            <w:tcW w:w="2406" w:type="dxa"/>
          </w:tcPr>
          <w:p w14:paraId="533437FF" w14:textId="68AE9396" w:rsidR="00A910AB" w:rsidRPr="005D0131" w:rsidRDefault="003F78AC" w:rsidP="00197FF3">
            <w:r w:rsidRPr="003F78AC">
              <w:t>L&amp;T Advisors - LTA S.r.l.</w:t>
            </w:r>
          </w:p>
        </w:tc>
        <w:tc>
          <w:tcPr>
            <w:tcW w:w="3544" w:type="dxa"/>
          </w:tcPr>
          <w:p w14:paraId="155504BC" w14:textId="1B9527D0" w:rsidR="00A910AB" w:rsidRPr="005D0131" w:rsidRDefault="00EF6047" w:rsidP="00197FF3">
            <w:r>
              <w:t>D</w:t>
            </w:r>
            <w:r w:rsidR="00A30156">
              <w:t>ott.ssa Rosa Coppola</w:t>
            </w:r>
          </w:p>
        </w:tc>
        <w:tc>
          <w:tcPr>
            <w:tcW w:w="3002" w:type="dxa"/>
          </w:tcPr>
          <w:p w14:paraId="79A364A1" w14:textId="77777777" w:rsidR="00A910AB" w:rsidRPr="005D0131" w:rsidRDefault="00A910AB" w:rsidP="00197FF3"/>
        </w:tc>
      </w:tr>
      <w:tr w:rsidR="00A910AB" w:rsidRPr="005D0131" w14:paraId="5FCF3112" w14:textId="77777777" w:rsidTr="003F78AC">
        <w:tc>
          <w:tcPr>
            <w:tcW w:w="2406" w:type="dxa"/>
            <w:shd w:val="clear" w:color="auto" w:fill="F2F2F2" w:themeFill="background1" w:themeFillShade="F2"/>
          </w:tcPr>
          <w:p w14:paraId="2F68ED2E" w14:textId="77777777" w:rsidR="00A910AB" w:rsidRPr="005D0131" w:rsidRDefault="00A910AB" w:rsidP="00197FF3">
            <w:pPr>
              <w:rPr>
                <w:b/>
                <w:i/>
              </w:rPr>
            </w:pPr>
            <w:r w:rsidRPr="005D0131">
              <w:rPr>
                <w:b/>
                <w:i/>
              </w:rPr>
              <w:t>Versione:</w:t>
            </w:r>
          </w:p>
        </w:tc>
        <w:tc>
          <w:tcPr>
            <w:tcW w:w="6546" w:type="dxa"/>
            <w:gridSpan w:val="2"/>
            <w:shd w:val="clear" w:color="auto" w:fill="F2F2F2" w:themeFill="background1" w:themeFillShade="F2"/>
          </w:tcPr>
          <w:p w14:paraId="675FC32B" w14:textId="0A6F3FAE" w:rsidR="00A910AB" w:rsidRPr="005D0131" w:rsidRDefault="00A910AB" w:rsidP="00A30156">
            <w:pPr>
              <w:rPr>
                <w:b/>
                <w:i/>
              </w:rPr>
            </w:pPr>
            <w:r w:rsidRPr="005D0131">
              <w:rPr>
                <w:b/>
                <w:i/>
              </w:rPr>
              <w:t xml:space="preserve">1.0 data </w:t>
            </w:r>
            <w:r w:rsidR="00A30156">
              <w:rPr>
                <w:b/>
                <w:i/>
              </w:rPr>
              <w:t>……..</w:t>
            </w:r>
          </w:p>
        </w:tc>
      </w:tr>
    </w:tbl>
    <w:p w14:paraId="2A9A6152" w14:textId="77777777" w:rsidR="00A910AB" w:rsidRPr="00667FB7" w:rsidRDefault="00A910AB" w:rsidP="00A910AB">
      <w:pPr>
        <w:pStyle w:val="titolo"/>
        <w:sectPr w:rsidR="00A910AB" w:rsidRPr="00667FB7" w:rsidSect="00131FE1">
          <w:headerReference w:type="default" r:id="rId8"/>
          <w:footerReference w:type="even" r:id="rId9"/>
          <w:pgSz w:w="11913" w:h="16834" w:code="9"/>
          <w:pgMar w:top="1418" w:right="1701" w:bottom="1418" w:left="1701" w:header="709" w:footer="709" w:gutter="0"/>
          <w:pgNumType w:start="1"/>
          <w:cols w:space="720"/>
          <w:vAlign w:val="center"/>
        </w:sectPr>
      </w:pPr>
    </w:p>
    <w:p w14:paraId="2EABEE19" w14:textId="77777777" w:rsidR="001C7AEE" w:rsidRPr="00667FB7" w:rsidRDefault="001C7AEE" w:rsidP="00A910AB">
      <w:pPr>
        <w:pStyle w:val="titolo"/>
        <w:jc w:val="both"/>
      </w:pPr>
    </w:p>
    <w:p w14:paraId="04FAA433" w14:textId="77777777" w:rsidR="001C7AEE" w:rsidRPr="00667FB7" w:rsidRDefault="001C7AEE" w:rsidP="009835A8">
      <w:pPr>
        <w:pStyle w:val="titolo"/>
      </w:pPr>
      <w:r w:rsidRPr="00667FB7">
        <w:t>Dati di controllo del documento</w:t>
      </w:r>
    </w:p>
    <w:p w14:paraId="1E79EABB" w14:textId="77777777" w:rsidR="001C7AEE" w:rsidRPr="00667FB7" w:rsidRDefault="001C7AEE" w:rsidP="009835A8">
      <w:pPr>
        <w:pStyle w:val="titolo"/>
      </w:pPr>
    </w:p>
    <w:p w14:paraId="462ED63C" w14:textId="77777777" w:rsidR="001C7AEE" w:rsidRPr="00667FB7" w:rsidRDefault="001C7AEE" w:rsidP="009835A8">
      <w:pPr>
        <w:pStyle w:val="titolo"/>
      </w:pPr>
    </w:p>
    <w:tbl>
      <w:tblPr>
        <w:tblW w:w="8498" w:type="dxa"/>
        <w:tblInd w:w="418" w:type="dxa"/>
        <w:tblLayout w:type="fixed"/>
        <w:tblCellMar>
          <w:left w:w="70" w:type="dxa"/>
          <w:right w:w="70" w:type="dxa"/>
        </w:tblCellMar>
        <w:tblLook w:val="0000" w:firstRow="0" w:lastRow="0" w:firstColumn="0" w:lastColumn="0" w:noHBand="0" w:noVBand="0"/>
      </w:tblPr>
      <w:tblGrid>
        <w:gridCol w:w="1134"/>
        <w:gridCol w:w="1275"/>
        <w:gridCol w:w="1985"/>
        <w:gridCol w:w="2126"/>
        <w:gridCol w:w="1978"/>
      </w:tblGrid>
      <w:tr w:rsidR="001C7AEE" w:rsidRPr="00667FB7" w14:paraId="07B14C2D" w14:textId="77777777" w:rsidTr="00EA27C8">
        <w:trPr>
          <w:cantSplit/>
        </w:trPr>
        <w:tc>
          <w:tcPr>
            <w:tcW w:w="8498" w:type="dxa"/>
            <w:gridSpan w:val="5"/>
            <w:tcBorders>
              <w:top w:val="single" w:sz="6" w:space="0" w:color="auto"/>
              <w:left w:val="single" w:sz="6" w:space="0" w:color="auto"/>
              <w:bottom w:val="single" w:sz="6" w:space="0" w:color="auto"/>
              <w:right w:val="single" w:sz="6" w:space="0" w:color="auto"/>
            </w:tcBorders>
            <w:shd w:val="clear" w:color="auto" w:fill="auto"/>
          </w:tcPr>
          <w:p w14:paraId="0DDD8E85" w14:textId="77777777" w:rsidR="001C7AEE" w:rsidRPr="00667FB7" w:rsidRDefault="001C7AEE" w:rsidP="009835A8">
            <w:r w:rsidRPr="00667FB7">
              <w:t>Storia del documento</w:t>
            </w:r>
          </w:p>
        </w:tc>
      </w:tr>
      <w:tr w:rsidR="001C7AEE" w:rsidRPr="00667FB7" w14:paraId="6FFC74F3" w14:textId="77777777" w:rsidTr="00EA27C8">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7C4153E" w14:textId="77777777" w:rsidR="001C7AEE" w:rsidRPr="00667FB7" w:rsidRDefault="001C7AEE" w:rsidP="009835A8">
            <w:r w:rsidRPr="00667FB7">
              <w:t>versione</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86FBC85" w14:textId="77777777" w:rsidR="001C7AEE" w:rsidRPr="00667FB7" w:rsidRDefault="001C7AEE" w:rsidP="009835A8">
            <w:r w:rsidRPr="00667FB7">
              <w:t>data</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1A021B7" w14:textId="77777777" w:rsidR="001C7AEE" w:rsidRPr="00667FB7" w:rsidRDefault="001C7AEE" w:rsidP="009835A8">
            <w:r w:rsidRPr="00667FB7">
              <w:t>capitolo/paragrafo</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73A5CCC" w14:textId="77777777" w:rsidR="001C7AEE" w:rsidRPr="00667FB7" w:rsidRDefault="001C7AEE" w:rsidP="009835A8">
            <w:r w:rsidRPr="00667FB7">
              <w:t>modifica apportata</w:t>
            </w:r>
          </w:p>
        </w:tc>
        <w:tc>
          <w:tcPr>
            <w:tcW w:w="1978" w:type="dxa"/>
            <w:tcBorders>
              <w:top w:val="single" w:sz="6" w:space="0" w:color="auto"/>
              <w:left w:val="single" w:sz="6" w:space="0" w:color="auto"/>
              <w:bottom w:val="single" w:sz="6" w:space="0" w:color="auto"/>
              <w:right w:val="single" w:sz="6" w:space="0" w:color="auto"/>
            </w:tcBorders>
            <w:shd w:val="clear" w:color="auto" w:fill="auto"/>
          </w:tcPr>
          <w:p w14:paraId="0506C692" w14:textId="77777777" w:rsidR="001C7AEE" w:rsidRPr="00667FB7" w:rsidRDefault="001C7AEE" w:rsidP="009835A8">
            <w:r w:rsidRPr="00667FB7">
              <w:t>motivo modifica</w:t>
            </w:r>
          </w:p>
        </w:tc>
      </w:tr>
      <w:tr w:rsidR="001C7AEE" w:rsidRPr="00667FB7" w14:paraId="4510028C" w14:textId="77777777" w:rsidTr="00EA27C8">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31F8B08" w14:textId="77777777" w:rsidR="001C7AEE" w:rsidRPr="00667FB7" w:rsidRDefault="001C7AEE" w:rsidP="009835A8">
            <w:r w:rsidRPr="00667FB7">
              <w:t>01</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C259C62" w14:textId="2AF7B7FB" w:rsidR="001C7AEE" w:rsidRPr="00667FB7" w:rsidRDefault="00700272" w:rsidP="009835A8">
            <w:r w:rsidRPr="00667FB7">
              <w:t>…….</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9ED1359" w14:textId="77777777" w:rsidR="001C7AEE" w:rsidRPr="00667FB7" w:rsidRDefault="001C7AEE" w:rsidP="009835A8">
            <w:r w:rsidRPr="00667FB7">
              <w:t>---</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70C1C91" w14:textId="3BFF7F16" w:rsidR="001C7AEE" w:rsidRPr="00667FB7" w:rsidRDefault="001549AB" w:rsidP="009835A8">
            <w:r w:rsidRPr="00667FB7">
              <w:t>N</w:t>
            </w:r>
            <w:r w:rsidR="001C7AEE" w:rsidRPr="00667FB7">
              <w:t>essuna</w:t>
            </w:r>
          </w:p>
        </w:tc>
        <w:tc>
          <w:tcPr>
            <w:tcW w:w="1978" w:type="dxa"/>
            <w:tcBorders>
              <w:top w:val="single" w:sz="6" w:space="0" w:color="auto"/>
              <w:left w:val="single" w:sz="6" w:space="0" w:color="auto"/>
              <w:bottom w:val="single" w:sz="6" w:space="0" w:color="auto"/>
              <w:right w:val="single" w:sz="6" w:space="0" w:color="auto"/>
            </w:tcBorders>
            <w:shd w:val="clear" w:color="auto" w:fill="auto"/>
          </w:tcPr>
          <w:p w14:paraId="06B0BB59" w14:textId="77777777" w:rsidR="001C7AEE" w:rsidRPr="00667FB7" w:rsidRDefault="00131FE1" w:rsidP="009835A8">
            <w:r w:rsidRPr="00667FB7">
              <w:t>Prima versione</w:t>
            </w:r>
          </w:p>
        </w:tc>
      </w:tr>
    </w:tbl>
    <w:p w14:paraId="112229F2" w14:textId="77777777" w:rsidR="001C7AEE" w:rsidRPr="00667FB7" w:rsidRDefault="001C7AEE" w:rsidP="009835A8"/>
    <w:p w14:paraId="66AFF244" w14:textId="77777777" w:rsidR="001C7AEE" w:rsidRPr="00667FB7" w:rsidRDefault="001C7AEE" w:rsidP="009835A8">
      <w:pPr>
        <w:pStyle w:val="titolo"/>
      </w:pPr>
    </w:p>
    <w:p w14:paraId="098B58E1" w14:textId="77777777" w:rsidR="00166570" w:rsidRPr="00667FB7" w:rsidRDefault="00166570" w:rsidP="009835A8">
      <w:pPr>
        <w:rPr>
          <w:rFonts w:eastAsia="Times New Roman"/>
        </w:rPr>
      </w:pPr>
    </w:p>
    <w:p w14:paraId="66A9B5D7" w14:textId="77777777" w:rsidR="00166570" w:rsidRPr="00667FB7" w:rsidRDefault="00166570" w:rsidP="009835A8">
      <w:pPr>
        <w:rPr>
          <w:rFonts w:eastAsia="Times New Roman"/>
        </w:rPr>
      </w:pPr>
    </w:p>
    <w:p w14:paraId="1C18DE09" w14:textId="77777777" w:rsidR="00166570" w:rsidRPr="00667FB7" w:rsidRDefault="00166570" w:rsidP="009835A8">
      <w:pPr>
        <w:rPr>
          <w:rFonts w:eastAsia="Times New Roman"/>
        </w:rPr>
      </w:pPr>
    </w:p>
    <w:p w14:paraId="167D2CC3" w14:textId="77777777" w:rsidR="00166570" w:rsidRPr="00667FB7" w:rsidRDefault="00166570" w:rsidP="009835A8">
      <w:pPr>
        <w:rPr>
          <w:rFonts w:eastAsia="Times New Roman"/>
        </w:rPr>
      </w:pPr>
    </w:p>
    <w:p w14:paraId="1B2D256D" w14:textId="77777777" w:rsidR="00166570" w:rsidRPr="00667FB7" w:rsidRDefault="00166570" w:rsidP="009835A8">
      <w:pPr>
        <w:rPr>
          <w:rFonts w:eastAsia="Times New Roman"/>
        </w:rPr>
      </w:pPr>
    </w:p>
    <w:p w14:paraId="0A92529F" w14:textId="77777777" w:rsidR="00166570" w:rsidRPr="00667FB7" w:rsidRDefault="00166570" w:rsidP="009835A8">
      <w:pPr>
        <w:rPr>
          <w:rFonts w:eastAsia="Times New Roman"/>
        </w:rPr>
      </w:pPr>
    </w:p>
    <w:p w14:paraId="63309595" w14:textId="77777777" w:rsidR="00166570" w:rsidRPr="00667FB7" w:rsidRDefault="00166570" w:rsidP="009835A8">
      <w:pPr>
        <w:rPr>
          <w:rFonts w:eastAsia="Times New Roman"/>
        </w:rPr>
      </w:pPr>
    </w:p>
    <w:p w14:paraId="1D0C0C65" w14:textId="77777777" w:rsidR="00166570" w:rsidRPr="00667FB7" w:rsidRDefault="00166570" w:rsidP="009835A8">
      <w:pPr>
        <w:rPr>
          <w:rFonts w:eastAsia="Times New Roman"/>
        </w:rPr>
      </w:pPr>
    </w:p>
    <w:p w14:paraId="3CF2110B" w14:textId="77777777" w:rsidR="00166570" w:rsidRPr="00667FB7" w:rsidRDefault="00166570" w:rsidP="009835A8">
      <w:pPr>
        <w:rPr>
          <w:rFonts w:eastAsia="Times New Roman"/>
        </w:rPr>
      </w:pPr>
    </w:p>
    <w:p w14:paraId="5682986E" w14:textId="77777777" w:rsidR="00166570" w:rsidRPr="00667FB7" w:rsidRDefault="00166570" w:rsidP="009835A8">
      <w:pPr>
        <w:rPr>
          <w:rFonts w:eastAsia="Times New Roman"/>
        </w:rPr>
      </w:pPr>
    </w:p>
    <w:p w14:paraId="0F46B6BC" w14:textId="77777777" w:rsidR="00166570" w:rsidRPr="00667FB7" w:rsidRDefault="00166570" w:rsidP="009835A8">
      <w:pPr>
        <w:rPr>
          <w:rFonts w:eastAsia="Times New Roman"/>
        </w:rPr>
      </w:pPr>
    </w:p>
    <w:p w14:paraId="0528FBD1" w14:textId="77777777" w:rsidR="00166570" w:rsidRPr="00667FB7" w:rsidRDefault="00166570" w:rsidP="009835A8">
      <w:pPr>
        <w:rPr>
          <w:rFonts w:eastAsia="Times New Roman"/>
        </w:rPr>
      </w:pPr>
    </w:p>
    <w:p w14:paraId="140F7F37" w14:textId="77777777" w:rsidR="00166570" w:rsidRPr="00667FB7" w:rsidRDefault="00166570" w:rsidP="009835A8">
      <w:pPr>
        <w:rPr>
          <w:rFonts w:eastAsia="Times New Roman"/>
        </w:rPr>
      </w:pPr>
    </w:p>
    <w:p w14:paraId="036170A8" w14:textId="77777777" w:rsidR="00166570" w:rsidRPr="00667FB7" w:rsidRDefault="00166570" w:rsidP="009835A8">
      <w:pPr>
        <w:rPr>
          <w:rFonts w:eastAsia="Times New Roman"/>
        </w:rPr>
      </w:pPr>
    </w:p>
    <w:p w14:paraId="3F565142" w14:textId="77777777" w:rsidR="00166570" w:rsidRPr="00667FB7" w:rsidRDefault="00166570" w:rsidP="009835A8">
      <w:pPr>
        <w:rPr>
          <w:rFonts w:eastAsia="Times New Roman"/>
        </w:rPr>
      </w:pPr>
    </w:p>
    <w:p w14:paraId="37E6D064" w14:textId="77777777" w:rsidR="00166570" w:rsidRPr="00667FB7" w:rsidRDefault="00166570" w:rsidP="009835A8">
      <w:pPr>
        <w:rPr>
          <w:rFonts w:eastAsia="Times New Roman"/>
        </w:rPr>
      </w:pPr>
    </w:p>
    <w:p w14:paraId="0E257AAE" w14:textId="77777777" w:rsidR="00166570" w:rsidRPr="00667FB7" w:rsidRDefault="00166570" w:rsidP="009835A8">
      <w:pPr>
        <w:rPr>
          <w:rFonts w:eastAsia="Times New Roman"/>
        </w:rPr>
      </w:pPr>
    </w:p>
    <w:p w14:paraId="0836918F" w14:textId="77777777" w:rsidR="00166570" w:rsidRPr="00667FB7" w:rsidRDefault="00166570" w:rsidP="009835A8">
      <w:pPr>
        <w:rPr>
          <w:rFonts w:eastAsia="Times New Roman"/>
        </w:rPr>
      </w:pPr>
    </w:p>
    <w:p w14:paraId="72597CC0" w14:textId="77777777" w:rsidR="00166570" w:rsidRPr="00667FB7" w:rsidRDefault="00166570" w:rsidP="009835A8">
      <w:pPr>
        <w:rPr>
          <w:rFonts w:eastAsia="Times New Roman"/>
        </w:rPr>
      </w:pPr>
    </w:p>
    <w:p w14:paraId="06E0AC9E" w14:textId="77777777" w:rsidR="00166570" w:rsidRPr="00667FB7" w:rsidRDefault="00166570" w:rsidP="009835A8">
      <w:pPr>
        <w:rPr>
          <w:rFonts w:eastAsia="Times New Roman"/>
        </w:rPr>
      </w:pPr>
    </w:p>
    <w:p w14:paraId="799D714C" w14:textId="77777777" w:rsidR="00166570" w:rsidRPr="00667FB7" w:rsidRDefault="00166570" w:rsidP="009835A8">
      <w:pPr>
        <w:rPr>
          <w:rFonts w:eastAsia="Times New Roman"/>
        </w:rPr>
      </w:pPr>
    </w:p>
    <w:p w14:paraId="70DAC76F" w14:textId="5681AFA0" w:rsidR="00934F39" w:rsidRPr="00667FB7" w:rsidRDefault="00934F39" w:rsidP="009835A8"/>
    <w:p w14:paraId="44149522" w14:textId="40018D66" w:rsidR="00D87177" w:rsidRPr="00667FB7" w:rsidRDefault="00D87177" w:rsidP="00131C7A">
      <w:pPr>
        <w:pStyle w:val="Titolo1"/>
        <w:divId w:val="172961936"/>
      </w:pPr>
      <w:bookmarkStart w:id="0" w:name="_Ref149896032"/>
      <w:bookmarkStart w:id="1" w:name="_Toc167715658"/>
      <w:bookmarkStart w:id="2" w:name="_Ref109122500"/>
      <w:bookmarkStart w:id="3" w:name="_Ref109122504"/>
      <w:r w:rsidRPr="00667FB7">
        <w:lastRenderedPageBreak/>
        <w:t>Informazioni generali</w:t>
      </w:r>
      <w:bookmarkEnd w:id="0"/>
      <w:bookmarkEnd w:id="1"/>
    </w:p>
    <w:p w14:paraId="169A60B1" w14:textId="5988DDEE" w:rsidR="00D87177" w:rsidRPr="00667FB7" w:rsidRDefault="00D87177" w:rsidP="00125CCD">
      <w:pPr>
        <w:pStyle w:val="Titolo2"/>
        <w:divId w:val="172961936"/>
      </w:pPr>
      <w:bookmarkStart w:id="4" w:name="_Toc167715659"/>
      <w:r w:rsidRPr="00667FB7">
        <w:t>Titolare del trattamento</w:t>
      </w:r>
      <w:bookmarkEnd w:id="4"/>
    </w:p>
    <w:p w14:paraId="1E6F6A4C" w14:textId="08D59707" w:rsidR="00700272" w:rsidRPr="00667FB7" w:rsidRDefault="00D87177" w:rsidP="00D87177">
      <w:pPr>
        <w:divId w:val="172961936"/>
      </w:pPr>
      <w:r w:rsidRPr="00667FB7">
        <w:t>La presente DPIA è</w:t>
      </w:r>
      <w:r w:rsidRPr="00667FB7">
        <w:rPr>
          <w:rFonts w:eastAsia="Times New Roman"/>
        </w:rPr>
        <w:t xml:space="preserve"> stata redatta</w:t>
      </w:r>
      <w:r w:rsidR="009C677C" w:rsidRPr="00667FB7">
        <w:rPr>
          <w:rFonts w:eastAsia="Times New Roman"/>
        </w:rPr>
        <w:t xml:space="preserve"> dalla Fondazione S. Matteo</w:t>
      </w:r>
      <w:r w:rsidRPr="00667FB7">
        <w:t>, in qualità di Titolare del trattamento (“Titolare del trattamento” o “</w:t>
      </w:r>
      <w:r w:rsidR="009C677C" w:rsidRPr="00667FB7">
        <w:t>Fondazione</w:t>
      </w:r>
      <w:r w:rsidRPr="00667FB7">
        <w:t>”).</w:t>
      </w:r>
      <w:r w:rsidR="00085A53" w:rsidRPr="00667FB7">
        <w:t xml:space="preserve"> </w:t>
      </w:r>
    </w:p>
    <w:p w14:paraId="58891A58" w14:textId="278F3F82" w:rsidR="00700272" w:rsidRPr="00667FB7" w:rsidRDefault="00085A53" w:rsidP="00D87177">
      <w:pPr>
        <w:divId w:val="172961936"/>
      </w:pPr>
      <w:r w:rsidRPr="00667FB7">
        <w:t xml:space="preserve">Tale ruolo è assunto in quanto </w:t>
      </w:r>
      <w:r w:rsidR="009C677C" w:rsidRPr="00667FB7">
        <w:t xml:space="preserve">la Fondazione </w:t>
      </w:r>
      <w:r w:rsidRPr="00667FB7">
        <w:t xml:space="preserve">è </w:t>
      </w:r>
      <w:r w:rsidRPr="00BD5E2D">
        <w:rPr>
          <w:highlight w:val="yellow"/>
        </w:rPr>
        <w:t>il promotore dello studio</w:t>
      </w:r>
      <w:r w:rsidR="00700272" w:rsidRPr="00BD5E2D">
        <w:rPr>
          <w:highlight w:val="yellow"/>
        </w:rPr>
        <w:t>/centro partecipante</w:t>
      </w:r>
      <w:r w:rsidRPr="00BD5E2D">
        <w:rPr>
          <w:highlight w:val="yellow"/>
        </w:rPr>
        <w:t>,</w:t>
      </w:r>
      <w:r w:rsidRPr="00667FB7">
        <w:t xml:space="preserve"> avendone determinato finalità e mezzi di trattamento. </w:t>
      </w:r>
    </w:p>
    <w:p w14:paraId="72B6D0F8" w14:textId="5FA28DAA" w:rsidR="00D87177" w:rsidRDefault="00085A53" w:rsidP="00D87177">
      <w:pPr>
        <w:divId w:val="172961936"/>
        <w:rPr>
          <w:i/>
        </w:rPr>
      </w:pPr>
      <w:r w:rsidRPr="00667FB7">
        <w:t xml:space="preserve">Il </w:t>
      </w:r>
      <w:proofErr w:type="spellStart"/>
      <w:r w:rsidRPr="00667FB7">
        <w:t>Principal</w:t>
      </w:r>
      <w:proofErr w:type="spellEnd"/>
      <w:r w:rsidRPr="00667FB7">
        <w:t xml:space="preserve"> Investigator (Responsabile dello studio) è </w:t>
      </w:r>
      <w:r w:rsidR="00700272" w:rsidRPr="00667FB7">
        <w:t>il/la dott./dott.ssa</w:t>
      </w:r>
      <w:r w:rsidR="00411BE6">
        <w:rPr>
          <w:i/>
        </w:rPr>
        <w:t xml:space="preserve"> </w:t>
      </w:r>
      <w:r w:rsidR="00411BE6" w:rsidRPr="00411BE6">
        <w:rPr>
          <w:i/>
          <w:highlight w:val="yellow"/>
        </w:rPr>
        <w:t>completare</w:t>
      </w:r>
    </w:p>
    <w:p w14:paraId="184C4E45" w14:textId="77777777" w:rsidR="00411BE6" w:rsidRPr="00411BE6" w:rsidRDefault="00411BE6" w:rsidP="00D87177">
      <w:pPr>
        <w:divId w:val="172961936"/>
        <w:rPr>
          <w:i/>
        </w:rPr>
      </w:pPr>
    </w:p>
    <w:p w14:paraId="4A579729" w14:textId="49B427C9" w:rsidR="00D87177" w:rsidRPr="00667FB7" w:rsidRDefault="00D87177" w:rsidP="00125CCD">
      <w:pPr>
        <w:pStyle w:val="Titolo2"/>
        <w:divId w:val="172961936"/>
      </w:pPr>
      <w:bookmarkStart w:id="5" w:name="_Toc167715660"/>
      <w:r w:rsidRPr="00667FB7">
        <w:t>Contesto di riferimento</w:t>
      </w:r>
      <w:bookmarkEnd w:id="5"/>
    </w:p>
    <w:p w14:paraId="78AF2416" w14:textId="2BC27898" w:rsidR="00BF0B22" w:rsidRDefault="00D87177" w:rsidP="00D87177">
      <w:pPr>
        <w:divId w:val="172961936"/>
      </w:pPr>
      <w:r w:rsidRPr="00667FB7">
        <w:t xml:space="preserve">Oggetto della presente valutazione d’impatto (Data </w:t>
      </w:r>
      <w:proofErr w:type="spellStart"/>
      <w:r w:rsidRPr="00667FB7">
        <w:t>Protection</w:t>
      </w:r>
      <w:proofErr w:type="spellEnd"/>
      <w:r w:rsidRPr="00667FB7">
        <w:t xml:space="preserve"> Impact </w:t>
      </w:r>
      <w:proofErr w:type="spellStart"/>
      <w:r w:rsidRPr="00667FB7">
        <w:t>Assessment</w:t>
      </w:r>
      <w:proofErr w:type="spellEnd"/>
      <w:r w:rsidRPr="00667FB7">
        <w:t xml:space="preserve"> – DPIA) è il trattamento dei dati personali dei pazienti che </w:t>
      </w:r>
      <w:r w:rsidR="00117666" w:rsidRPr="0047540B">
        <w:t>saranno arruolati</w:t>
      </w:r>
      <w:r w:rsidRPr="0047540B">
        <w:t xml:space="preserve"> al </w:t>
      </w:r>
      <w:r w:rsidRPr="00BF0B22">
        <w:t xml:space="preserve">fine di </w:t>
      </w:r>
      <w:r w:rsidR="00A443C6" w:rsidRPr="00BF0B22">
        <w:t>condurre</w:t>
      </w:r>
      <w:r w:rsidR="00BF0B22">
        <w:t>:</w:t>
      </w:r>
      <w:r w:rsidRPr="00BF0B22">
        <w:t xml:space="preserve"> </w:t>
      </w:r>
    </w:p>
    <w:p w14:paraId="6AFD2AB8" w14:textId="77777777" w:rsidR="00A218F2" w:rsidRDefault="00A218F2" w:rsidP="00D87177">
      <w:pPr>
        <w:divId w:val="172961936"/>
      </w:pPr>
    </w:p>
    <w:p w14:paraId="1E2B468A" w14:textId="79D9EC66" w:rsidR="00BF0B22" w:rsidRDefault="00E40164" w:rsidP="00D87177">
      <w:pPr>
        <w:divId w:val="172961936"/>
        <w:rPr>
          <w:color w:val="FF0000"/>
        </w:rPr>
      </w:pPr>
      <w:r w:rsidRPr="00C56311">
        <w:rPr>
          <w:rFonts w:eastAsia="Times New Roman"/>
          <w:i/>
          <w:highlight w:val="yellow"/>
        </w:rPr>
        <w:t>cancellare l’opzione non applicabile</w:t>
      </w:r>
    </w:p>
    <w:p w14:paraId="29716FF7" w14:textId="725FF512" w:rsidR="00D87177" w:rsidRPr="002638A5" w:rsidRDefault="00D87177" w:rsidP="00E90723">
      <w:pPr>
        <w:pStyle w:val="Paragrafoelenco"/>
        <w:numPr>
          <w:ilvl w:val="0"/>
          <w:numId w:val="6"/>
        </w:numPr>
        <w:divId w:val="172961936"/>
      </w:pPr>
      <w:r w:rsidRPr="00A218F2">
        <w:t xml:space="preserve">uno studio </w:t>
      </w:r>
      <w:r w:rsidR="00BF0B22" w:rsidRPr="00A218F2">
        <w:t>clinico interventistico</w:t>
      </w:r>
    </w:p>
    <w:p w14:paraId="421282F2" w14:textId="3669ED17" w:rsidR="00BF0B22" w:rsidRPr="002638A5" w:rsidRDefault="00BF0B22" w:rsidP="00E90723">
      <w:pPr>
        <w:pStyle w:val="Paragrafoelenco"/>
        <w:numPr>
          <w:ilvl w:val="0"/>
          <w:numId w:val="6"/>
        </w:numPr>
        <w:divId w:val="172961936"/>
      </w:pPr>
      <w:r w:rsidRPr="002638A5">
        <w:t>uno studio clinico</w:t>
      </w:r>
      <w:r w:rsidR="00A218F2">
        <w:t xml:space="preserve"> / biologico</w:t>
      </w:r>
      <w:r w:rsidRPr="002638A5">
        <w:t xml:space="preserve"> osservazionale prospettico / retrospettivo / </w:t>
      </w:r>
      <w:proofErr w:type="spellStart"/>
      <w:r w:rsidRPr="002638A5">
        <w:t>ambispettico</w:t>
      </w:r>
      <w:proofErr w:type="spellEnd"/>
    </w:p>
    <w:p w14:paraId="30318EE8" w14:textId="5064FFE3" w:rsidR="00BF0B22" w:rsidRDefault="00BF0B22">
      <w:pPr>
        <w:divId w:val="172961936"/>
      </w:pPr>
      <w:r>
        <w:t>Tale studio sarà:</w:t>
      </w:r>
    </w:p>
    <w:p w14:paraId="4DB9801B" w14:textId="7E58A6F4" w:rsidR="00E40164" w:rsidRDefault="00E40164">
      <w:pPr>
        <w:divId w:val="172961936"/>
      </w:pPr>
      <w:bookmarkStart w:id="6" w:name="_Hlk195353107"/>
      <w:r w:rsidRPr="00C56311">
        <w:rPr>
          <w:rFonts w:eastAsia="Times New Roman"/>
          <w:i/>
          <w:highlight w:val="yellow"/>
        </w:rPr>
        <w:t>cancellare l’opzione non applicabile</w:t>
      </w:r>
    </w:p>
    <w:bookmarkEnd w:id="6"/>
    <w:p w14:paraId="5C154442" w14:textId="66219AF8" w:rsidR="00BF0B22" w:rsidRDefault="00BF0B22" w:rsidP="00E90723">
      <w:pPr>
        <w:pStyle w:val="Paragrafoelenco"/>
        <w:numPr>
          <w:ilvl w:val="0"/>
          <w:numId w:val="7"/>
        </w:numPr>
        <w:divId w:val="172961936"/>
      </w:pPr>
      <w:r>
        <w:t>monocentrico</w:t>
      </w:r>
    </w:p>
    <w:p w14:paraId="32430B23" w14:textId="61CEC88D" w:rsidR="00BF0B22" w:rsidRDefault="00BF0B22" w:rsidP="00E90723">
      <w:pPr>
        <w:pStyle w:val="Paragrafoelenco"/>
        <w:numPr>
          <w:ilvl w:val="0"/>
          <w:numId w:val="7"/>
        </w:numPr>
        <w:divId w:val="172961936"/>
      </w:pPr>
      <w:r>
        <w:t>multicentrico coordinato dalla Fondazione</w:t>
      </w:r>
    </w:p>
    <w:p w14:paraId="54F0AFA6" w14:textId="506C1A80" w:rsidR="00BF0B22" w:rsidRDefault="00BF0B22" w:rsidP="00E90723">
      <w:pPr>
        <w:pStyle w:val="Paragrafoelenco"/>
        <w:numPr>
          <w:ilvl w:val="0"/>
          <w:numId w:val="7"/>
        </w:numPr>
        <w:divId w:val="172961936"/>
      </w:pPr>
      <w:r>
        <w:t>multicentrico coordinato da altri</w:t>
      </w:r>
    </w:p>
    <w:p w14:paraId="6D934C74" w14:textId="51D60FF4" w:rsidR="004C41C2" w:rsidRPr="00667FB7" w:rsidRDefault="004C41C2" w:rsidP="00125CCD">
      <w:pPr>
        <w:pStyle w:val="Titolo2"/>
        <w:divId w:val="1516503933"/>
      </w:pPr>
      <w:bookmarkStart w:id="7" w:name="_Toc167715661"/>
      <w:bookmarkEnd w:id="2"/>
      <w:bookmarkEnd w:id="3"/>
      <w:r w:rsidRPr="00667FB7">
        <w:t>Standard di riferimento per la predisposizione della DPIA</w:t>
      </w:r>
      <w:bookmarkEnd w:id="7"/>
    </w:p>
    <w:p w14:paraId="0D551A3E" w14:textId="04E496E1" w:rsidR="00171FF0" w:rsidRPr="00667FB7" w:rsidRDefault="00A30156" w:rsidP="00171FF0">
      <w:pPr>
        <w:pStyle w:val="Titolo2"/>
        <w:numPr>
          <w:ilvl w:val="0"/>
          <w:numId w:val="0"/>
        </w:numPr>
        <w:ind w:left="993"/>
        <w:divId w:val="1516503933"/>
        <w:rPr>
          <w:b w:val="0"/>
          <w:bCs w:val="0"/>
          <w:sz w:val="24"/>
          <w:szCs w:val="24"/>
        </w:rPr>
      </w:pPr>
      <w:r>
        <w:rPr>
          <w:b w:val="0"/>
          <w:bCs w:val="0"/>
          <w:sz w:val="24"/>
          <w:szCs w:val="24"/>
        </w:rPr>
        <w:t>Si rimanda alla</w:t>
      </w:r>
      <w:r w:rsidR="00171FF0" w:rsidRPr="00667FB7">
        <w:rPr>
          <w:b w:val="0"/>
          <w:bCs w:val="0"/>
          <w:sz w:val="24"/>
          <w:szCs w:val="24"/>
        </w:rPr>
        <w:t xml:space="preserve"> procedura aziendale</w:t>
      </w:r>
      <w:r>
        <w:rPr>
          <w:b w:val="0"/>
          <w:bCs w:val="0"/>
          <w:sz w:val="24"/>
          <w:szCs w:val="24"/>
        </w:rPr>
        <w:t>.</w:t>
      </w:r>
    </w:p>
    <w:p w14:paraId="26F8D092" w14:textId="608145CD" w:rsidR="39A1F400" w:rsidRPr="00667FB7" w:rsidRDefault="00D87177" w:rsidP="00477F1E">
      <w:pPr>
        <w:pStyle w:val="Titolo2"/>
        <w:divId w:val="1516503933"/>
      </w:pPr>
      <w:bookmarkStart w:id="8" w:name="_Toc167715662"/>
      <w:r w:rsidRPr="00667FB7">
        <w:t xml:space="preserve">Descrizione del quadro normativo e </w:t>
      </w:r>
      <w:proofErr w:type="spellStart"/>
      <w:r w:rsidRPr="00667FB7">
        <w:t>regolatorio</w:t>
      </w:r>
      <w:proofErr w:type="spellEnd"/>
      <w:r w:rsidRPr="00667FB7">
        <w:t>, standard e buone prassi</w:t>
      </w:r>
      <w:bookmarkEnd w:id="8"/>
    </w:p>
    <w:p w14:paraId="6748578B" w14:textId="6B3CD4E6" w:rsidR="00A30156" w:rsidRPr="00667FB7" w:rsidRDefault="00A30156" w:rsidP="00A30156">
      <w:pPr>
        <w:pStyle w:val="Titolo2"/>
        <w:numPr>
          <w:ilvl w:val="0"/>
          <w:numId w:val="0"/>
        </w:numPr>
        <w:ind w:left="993"/>
        <w:divId w:val="1516503933"/>
        <w:rPr>
          <w:b w:val="0"/>
          <w:bCs w:val="0"/>
          <w:sz w:val="24"/>
          <w:szCs w:val="24"/>
        </w:rPr>
      </w:pPr>
      <w:r>
        <w:rPr>
          <w:b w:val="0"/>
          <w:bCs w:val="0"/>
          <w:sz w:val="24"/>
          <w:szCs w:val="24"/>
        </w:rPr>
        <w:t>Si rimanda alla</w:t>
      </w:r>
      <w:r w:rsidRPr="00667FB7">
        <w:rPr>
          <w:b w:val="0"/>
          <w:bCs w:val="0"/>
          <w:sz w:val="24"/>
          <w:szCs w:val="24"/>
        </w:rPr>
        <w:t xml:space="preserve"> procedura aziendale</w:t>
      </w:r>
      <w:r>
        <w:rPr>
          <w:b w:val="0"/>
          <w:bCs w:val="0"/>
          <w:sz w:val="24"/>
          <w:szCs w:val="24"/>
        </w:rPr>
        <w:t>.</w:t>
      </w:r>
    </w:p>
    <w:p w14:paraId="6D33C355" w14:textId="77777777" w:rsidR="00CE7CD5" w:rsidRPr="00667FB7" w:rsidRDefault="00CE7CD5" w:rsidP="00125CCD">
      <w:pPr>
        <w:pStyle w:val="Titolo2"/>
      </w:pPr>
      <w:bookmarkStart w:id="9" w:name="_Toc167715666"/>
      <w:bookmarkStart w:id="10" w:name="_Toc63170424"/>
      <w:bookmarkStart w:id="11" w:name="_Ref149318812"/>
      <w:bookmarkStart w:id="12" w:name="_Ref149318830"/>
      <w:r w:rsidRPr="00667FB7">
        <w:t>Team di lavoro</w:t>
      </w:r>
      <w:bookmarkEnd w:id="9"/>
    </w:p>
    <w:p w14:paraId="75D97702" w14:textId="014CB0AD" w:rsidR="00CE7CD5" w:rsidRPr="00667FB7" w:rsidRDefault="00CE7CD5" w:rsidP="00CE7CD5">
      <w:r w:rsidRPr="00667FB7">
        <w:t xml:space="preserve">Il presente documento è stato redatto da un team </w:t>
      </w:r>
      <w:r w:rsidR="00171FF0" w:rsidRPr="00667FB7">
        <w:t xml:space="preserve">della Sperimentazione </w:t>
      </w:r>
      <w:r w:rsidR="00EF6047">
        <w:t>con la collaborazione del</w:t>
      </w:r>
      <w:r w:rsidR="00171FF0" w:rsidRPr="00667FB7">
        <w:t xml:space="preserve"> </w:t>
      </w:r>
      <w:r w:rsidR="00A30156">
        <w:t xml:space="preserve">Team Privacy. </w:t>
      </w:r>
    </w:p>
    <w:p w14:paraId="552F5D84" w14:textId="1D47ACC3" w:rsidR="006B7721" w:rsidRPr="00667FB7" w:rsidRDefault="007E0B48" w:rsidP="00131C7A">
      <w:pPr>
        <w:pStyle w:val="Titolo1"/>
      </w:pPr>
      <w:bookmarkStart w:id="13" w:name="_Ref149896002"/>
      <w:bookmarkStart w:id="14" w:name="_Ref149896026"/>
      <w:bookmarkStart w:id="15" w:name="_Toc167715668"/>
      <w:r w:rsidRPr="00667FB7">
        <w:lastRenderedPageBreak/>
        <w:t>Fase 1: D</w:t>
      </w:r>
      <w:r w:rsidR="0095487C" w:rsidRPr="00667FB7">
        <w:t xml:space="preserve">escrizione </w:t>
      </w:r>
      <w:bookmarkEnd w:id="10"/>
      <w:bookmarkEnd w:id="11"/>
      <w:bookmarkEnd w:id="12"/>
      <w:r w:rsidR="00114E45" w:rsidRPr="00667FB7">
        <w:t>del trattamento</w:t>
      </w:r>
      <w:bookmarkEnd w:id="13"/>
      <w:bookmarkEnd w:id="14"/>
      <w:bookmarkEnd w:id="15"/>
    </w:p>
    <w:p w14:paraId="068D5B5F" w14:textId="32ADCE45" w:rsidR="00333112" w:rsidRPr="00667FB7" w:rsidRDefault="0095487C" w:rsidP="00333112">
      <w:pPr>
        <w:pStyle w:val="Titolo3"/>
      </w:pPr>
      <w:bookmarkStart w:id="16" w:name="_Toc63170425"/>
      <w:bookmarkStart w:id="17" w:name="_Toc167715669"/>
      <w:r w:rsidRPr="00667FB7">
        <w:t>Il trattamento oggetto della Valutazione di Impatto</w:t>
      </w:r>
      <w:bookmarkEnd w:id="16"/>
      <w:bookmarkEnd w:id="17"/>
    </w:p>
    <w:p w14:paraId="592D4E50" w14:textId="146E8A9E" w:rsidR="004249A6" w:rsidRDefault="00411BE6" w:rsidP="004249A6">
      <w:r>
        <w:t>Si fa riferimento al</w:t>
      </w:r>
      <w:r w:rsidRPr="00667FB7">
        <w:t xml:space="preserve"> </w:t>
      </w:r>
      <w:r w:rsidR="004249A6" w:rsidRPr="00667FB7">
        <w:t xml:space="preserve">protocollo di studio </w:t>
      </w:r>
      <w:r>
        <w:t xml:space="preserve">dal titolo </w:t>
      </w:r>
      <w:r w:rsidRPr="00411BE6">
        <w:rPr>
          <w:i/>
          <w:highlight w:val="yellow"/>
        </w:rPr>
        <w:t>completare</w:t>
      </w:r>
      <w:r w:rsidRPr="00667FB7">
        <w:t xml:space="preserve"> </w:t>
      </w:r>
      <w:r w:rsidR="004249A6" w:rsidRPr="00667FB7">
        <w:t>e documentazione studio specifica</w:t>
      </w:r>
    </w:p>
    <w:p w14:paraId="49E9533C" w14:textId="77777777" w:rsidR="00411BE6" w:rsidRPr="00667FB7" w:rsidRDefault="00411BE6" w:rsidP="004249A6"/>
    <w:p w14:paraId="2AE528DE" w14:textId="3345ECE8" w:rsidR="00DC2448" w:rsidRPr="00667FB7" w:rsidRDefault="0095487C" w:rsidP="009835A8">
      <w:pPr>
        <w:pStyle w:val="Titolo3"/>
      </w:pPr>
      <w:bookmarkStart w:id="18" w:name="_Toc63170426"/>
      <w:bookmarkStart w:id="19" w:name="_Toc167715680"/>
      <w:r w:rsidRPr="00667FB7">
        <w:t>R</w:t>
      </w:r>
      <w:r w:rsidR="00114E45" w:rsidRPr="00667FB7">
        <w:t>uoli e r</w:t>
      </w:r>
      <w:r w:rsidRPr="00667FB7">
        <w:t>esponsabilità collegate al trattamento</w:t>
      </w:r>
      <w:bookmarkEnd w:id="18"/>
      <w:r w:rsidR="00DC2448" w:rsidRPr="00667FB7">
        <w:t>.</w:t>
      </w:r>
      <w:bookmarkEnd w:id="19"/>
      <w:r w:rsidR="00DC2448" w:rsidRPr="00667FB7">
        <w:t xml:space="preserve">  </w:t>
      </w:r>
    </w:p>
    <w:p w14:paraId="09E05BEA" w14:textId="1F8D0E49" w:rsidR="00E82728" w:rsidRPr="00667FB7" w:rsidRDefault="00E82728" w:rsidP="00CF1118">
      <w:pPr>
        <w:spacing w:after="120"/>
      </w:pPr>
      <w:bookmarkStart w:id="20" w:name="_Toc63170427"/>
      <w:r w:rsidRPr="00667FB7">
        <w:t xml:space="preserve">I soggetti che possono intervenire </w:t>
      </w:r>
      <w:r w:rsidR="00746A5D" w:rsidRPr="00667FB7">
        <w:t xml:space="preserve">oltre il Titolare </w:t>
      </w:r>
      <w:r w:rsidR="007335B9" w:rsidRPr="00667FB7">
        <w:t>del trattamento</w:t>
      </w:r>
      <w:r w:rsidR="00746A5D" w:rsidRPr="00667FB7">
        <w:t xml:space="preserve"> </w:t>
      </w:r>
      <w:r w:rsidRPr="00667FB7">
        <w:t>sono:</w:t>
      </w:r>
    </w:p>
    <w:p w14:paraId="1FE1197C" w14:textId="7048C1D5" w:rsidR="00FF5FC5" w:rsidRDefault="00FF5FC5" w:rsidP="00E90723">
      <w:pPr>
        <w:pStyle w:val="Paragrafoelenco"/>
        <w:numPr>
          <w:ilvl w:val="0"/>
          <w:numId w:val="4"/>
        </w:numPr>
      </w:pPr>
      <w:r>
        <w:rPr>
          <w:i/>
          <w:highlight w:val="yellow"/>
        </w:rPr>
        <w:t xml:space="preserve">Sponsor (ragione sociale e indirizzo) </w:t>
      </w:r>
      <w:r w:rsidR="002638A5">
        <w:rPr>
          <w:i/>
        </w:rPr>
        <w:t>…..</w:t>
      </w:r>
      <w:r w:rsidR="002638A5">
        <w:t>...................................</w:t>
      </w:r>
      <w:r w:rsidR="002638A5" w:rsidRPr="00667FB7">
        <w:t xml:space="preserve"> </w:t>
      </w:r>
      <w:r w:rsidR="00021279" w:rsidRPr="00667FB7">
        <w:t xml:space="preserve">in qualità di </w:t>
      </w:r>
      <w:r>
        <w:t>Promotore e Titolare Autonomo del trattamento;</w:t>
      </w:r>
    </w:p>
    <w:p w14:paraId="3240FAA5" w14:textId="23ECAFA0" w:rsidR="00FF5FC5" w:rsidRDefault="00FF5FC5" w:rsidP="00E90723">
      <w:pPr>
        <w:pStyle w:val="Paragrafoelenco"/>
        <w:numPr>
          <w:ilvl w:val="0"/>
          <w:numId w:val="4"/>
        </w:numPr>
      </w:pPr>
      <w:r w:rsidRPr="00FF5FC5">
        <w:rPr>
          <w:i/>
          <w:highlight w:val="yellow"/>
        </w:rPr>
        <w:t>CRO (ragione sociale e indirizzo)</w:t>
      </w:r>
      <w:r>
        <w:rPr>
          <w:i/>
        </w:rPr>
        <w:t xml:space="preserve"> …</w:t>
      </w:r>
      <w:r>
        <w:t xml:space="preserve">…………………………. </w:t>
      </w:r>
      <w:r w:rsidR="009E637F">
        <w:t>n</w:t>
      </w:r>
      <w:r>
        <w:t>ominat</w:t>
      </w:r>
      <w:r w:rsidR="009E637F" w:rsidRPr="0047540B">
        <w:t>a</w:t>
      </w:r>
      <w:r>
        <w:t xml:space="preserve"> dal Promotore; </w:t>
      </w:r>
    </w:p>
    <w:p w14:paraId="2B5CBC7C" w14:textId="33FB92D4" w:rsidR="00021279" w:rsidRDefault="00FF5FC5" w:rsidP="00E90723">
      <w:pPr>
        <w:pStyle w:val="Paragrafoelenco"/>
        <w:numPr>
          <w:ilvl w:val="0"/>
          <w:numId w:val="4"/>
        </w:numPr>
      </w:pPr>
      <w:r>
        <w:rPr>
          <w:highlight w:val="yellow"/>
        </w:rPr>
        <w:t xml:space="preserve">(esempio: </w:t>
      </w:r>
      <w:proofErr w:type="spellStart"/>
      <w:r>
        <w:rPr>
          <w:highlight w:val="yellow"/>
        </w:rPr>
        <w:t>Biomeris</w:t>
      </w:r>
      <w:proofErr w:type="spellEnd"/>
      <w:r>
        <w:rPr>
          <w:highlight w:val="yellow"/>
        </w:rPr>
        <w:t xml:space="preserve"> quando si utilizza </w:t>
      </w:r>
      <w:proofErr w:type="spellStart"/>
      <w:r>
        <w:rPr>
          <w:highlight w:val="yellow"/>
        </w:rPr>
        <w:t>Redcap</w:t>
      </w:r>
      <w:proofErr w:type="spellEnd"/>
      <w:r>
        <w:rPr>
          <w:highlight w:val="yellow"/>
        </w:rPr>
        <w:t xml:space="preserve">) </w:t>
      </w:r>
      <w:r w:rsidRPr="00FF5FC5">
        <w:rPr>
          <w:highlight w:val="yellow"/>
        </w:rPr>
        <w:t>……………………………</w:t>
      </w:r>
      <w:proofErr w:type="gramStart"/>
      <w:r w:rsidRPr="00FF5FC5">
        <w:rPr>
          <w:highlight w:val="yellow"/>
        </w:rPr>
        <w:t>…….</w:t>
      </w:r>
      <w:proofErr w:type="gramEnd"/>
      <w:r w:rsidRPr="00FF5FC5">
        <w:rPr>
          <w:highlight w:val="yellow"/>
        </w:rPr>
        <w:t>.</w:t>
      </w:r>
      <w:r>
        <w:t xml:space="preserve">(in qualità di </w:t>
      </w:r>
      <w:r w:rsidR="00021279" w:rsidRPr="00667FB7">
        <w:t>Responsabile del trattament</w:t>
      </w:r>
      <w:r w:rsidR="00021279" w:rsidRPr="000C3C24">
        <w:t>o per le attività di assistenza/manutenzione IT</w:t>
      </w:r>
      <w:r w:rsidR="005A264B" w:rsidRPr="000C3C24">
        <w:t xml:space="preserve"> relative </w:t>
      </w:r>
      <w:r w:rsidRPr="000C3C24">
        <w:t>al presente progetto di ricerca</w:t>
      </w:r>
      <w:r>
        <w:t xml:space="preserve"> per conto della Fondazione IRC</w:t>
      </w:r>
      <w:r w:rsidRPr="0047540B">
        <w:t>CS</w:t>
      </w:r>
      <w:r w:rsidR="009E637F" w:rsidRPr="0047540B">
        <w:t>)</w:t>
      </w:r>
      <w:r w:rsidRPr="0047540B">
        <w:t>.</w:t>
      </w:r>
    </w:p>
    <w:p w14:paraId="553CB152" w14:textId="7D7F8F96" w:rsidR="009C17FF" w:rsidRPr="00667FB7" w:rsidRDefault="009C17FF" w:rsidP="00E90723">
      <w:pPr>
        <w:pStyle w:val="Paragrafoelenco"/>
        <w:numPr>
          <w:ilvl w:val="0"/>
          <w:numId w:val="4"/>
        </w:numPr>
      </w:pPr>
      <w:commentRangeStart w:id="21"/>
      <w:r w:rsidRPr="009C17FF">
        <w:rPr>
          <w:i/>
          <w:highlight w:val="yellow"/>
        </w:rPr>
        <w:t xml:space="preserve">Fornitore della </w:t>
      </w:r>
      <w:proofErr w:type="spellStart"/>
      <w:r w:rsidRPr="009C17FF">
        <w:rPr>
          <w:i/>
          <w:highlight w:val="yellow"/>
        </w:rPr>
        <w:t>eCRF</w:t>
      </w:r>
      <w:proofErr w:type="spellEnd"/>
      <w:r w:rsidRPr="009C17FF">
        <w:rPr>
          <w:highlight w:val="yellow"/>
        </w:rPr>
        <w:t xml:space="preserve"> </w:t>
      </w:r>
      <w:r w:rsidRPr="009C17FF">
        <w:rPr>
          <w:i/>
          <w:highlight w:val="yellow"/>
        </w:rPr>
        <w:t>(nome, ragione sociale e indirizzo)</w:t>
      </w:r>
      <w:commentRangeEnd w:id="21"/>
      <w:r w:rsidR="00A6069C">
        <w:rPr>
          <w:rStyle w:val="Rimandocommento"/>
        </w:rPr>
        <w:commentReference w:id="21"/>
      </w:r>
    </w:p>
    <w:p w14:paraId="79FA8BDF" w14:textId="3CC8ADD3" w:rsidR="00E82728" w:rsidRPr="00667FB7" w:rsidRDefault="00E82728" w:rsidP="009835A8">
      <w:r w:rsidRPr="00FF5FC5">
        <w:t>Vi sono altri soggetti (</w:t>
      </w:r>
      <w:r w:rsidRPr="009B506B">
        <w:rPr>
          <w:i/>
          <w:sz w:val="22"/>
          <w:szCs w:val="22"/>
          <w:highlight w:val="yellow"/>
        </w:rPr>
        <w:t>Comitato Etico, AIFA</w:t>
      </w:r>
      <w:r w:rsidRPr="00FF5FC5">
        <w:t>) che possono intervenire nel processo per le verifiche di competenza.</w:t>
      </w:r>
    </w:p>
    <w:p w14:paraId="79C15443" w14:textId="6EBE47BC" w:rsidR="00111FD8" w:rsidRPr="00667FB7" w:rsidRDefault="00111FD8" w:rsidP="009835A8"/>
    <w:p w14:paraId="14D2E24C" w14:textId="2C3D93E7" w:rsidR="00111FD8" w:rsidRDefault="00111FD8" w:rsidP="009835A8">
      <w:r w:rsidRPr="00667FB7">
        <w:t xml:space="preserve">In ogni caso il personale che accede ad archivi contenenti dati personali anche solo indirettamente identificativi </w:t>
      </w:r>
      <w:r w:rsidR="00D45E12" w:rsidRPr="00667FB7">
        <w:t>è stato</w:t>
      </w:r>
      <w:r w:rsidRPr="00667FB7">
        <w:t xml:space="preserve"> autorizzato se subordinato/parasubordinato oppure nominato Responsabile ex art. 28 GDPR negli altri casi. </w:t>
      </w:r>
    </w:p>
    <w:p w14:paraId="515FC49B" w14:textId="77777777" w:rsidR="00411BE6" w:rsidRPr="00667FB7" w:rsidRDefault="00411BE6" w:rsidP="009835A8"/>
    <w:p w14:paraId="50610637" w14:textId="60C52558" w:rsidR="00E82728" w:rsidRPr="00667FB7" w:rsidRDefault="00E82728" w:rsidP="00163C9E">
      <w:pPr>
        <w:pStyle w:val="Titolo5"/>
      </w:pPr>
      <w:bookmarkStart w:id="22" w:name="_Toc167715681"/>
      <w:r w:rsidRPr="00667FB7">
        <w:t>Persone fisiche che intervengono nel trattamento</w:t>
      </w:r>
      <w:bookmarkEnd w:id="22"/>
      <w:r w:rsidR="008408AB" w:rsidRPr="00667FB7">
        <w:t>:</w:t>
      </w:r>
    </w:p>
    <w:p w14:paraId="77B27396" w14:textId="18E6B634" w:rsidR="008408AB" w:rsidRDefault="00E40164" w:rsidP="002638A5">
      <w:pPr>
        <w:ind w:left="360"/>
      </w:pPr>
      <w:r>
        <w:t>Le persone fisiche e relativi ruoli saranno elencate nel</w:t>
      </w:r>
      <w:r w:rsidR="008408AB" w:rsidRPr="00667FB7">
        <w:t xml:space="preserve"> </w:t>
      </w:r>
      <w:proofErr w:type="spellStart"/>
      <w:r w:rsidR="008408AB" w:rsidRPr="00667FB7">
        <w:t>Delegation</w:t>
      </w:r>
      <w:proofErr w:type="spellEnd"/>
      <w:r w:rsidR="008408AB" w:rsidRPr="00667FB7">
        <w:t xml:space="preserve"> Log</w:t>
      </w:r>
      <w:r w:rsidR="00411BE6">
        <w:t xml:space="preserve"> </w:t>
      </w:r>
      <w:r>
        <w:t>e includono:</w:t>
      </w:r>
    </w:p>
    <w:p w14:paraId="559E4E2A" w14:textId="77777777" w:rsidR="00E40164" w:rsidRDefault="00E40164" w:rsidP="002638A5">
      <w:pPr>
        <w:ind w:left="360"/>
      </w:pPr>
    </w:p>
    <w:tbl>
      <w:tblPr>
        <w:tblStyle w:val="Grigliatabella"/>
        <w:tblW w:w="0" w:type="auto"/>
        <w:tblInd w:w="142" w:type="dxa"/>
        <w:tblLook w:val="04A0" w:firstRow="1" w:lastRow="0" w:firstColumn="1" w:lastColumn="0" w:noHBand="0" w:noVBand="1"/>
      </w:tblPr>
      <w:tblGrid>
        <w:gridCol w:w="4744"/>
        <w:gridCol w:w="4742"/>
      </w:tblGrid>
      <w:tr w:rsidR="00E40164" w14:paraId="02E8F5CB" w14:textId="77777777" w:rsidTr="00E40164">
        <w:tc>
          <w:tcPr>
            <w:tcW w:w="4814" w:type="dxa"/>
          </w:tcPr>
          <w:p w14:paraId="5DE86986" w14:textId="10B45C81" w:rsidR="00E40164" w:rsidRPr="002638A5" w:rsidRDefault="00E40164" w:rsidP="00E40164">
            <w:pPr>
              <w:rPr>
                <w:b/>
              </w:rPr>
            </w:pPr>
            <w:r w:rsidRPr="002638A5">
              <w:rPr>
                <w:b/>
              </w:rPr>
              <w:t>Cognome Nome</w:t>
            </w:r>
          </w:p>
        </w:tc>
        <w:tc>
          <w:tcPr>
            <w:tcW w:w="4814" w:type="dxa"/>
          </w:tcPr>
          <w:p w14:paraId="38251D7C" w14:textId="5A61535E" w:rsidR="00E40164" w:rsidRPr="002638A5" w:rsidRDefault="00E40164" w:rsidP="00E40164">
            <w:pPr>
              <w:rPr>
                <w:b/>
              </w:rPr>
            </w:pPr>
            <w:r w:rsidRPr="002638A5">
              <w:rPr>
                <w:b/>
              </w:rPr>
              <w:t>Ruolo</w:t>
            </w:r>
          </w:p>
        </w:tc>
      </w:tr>
      <w:tr w:rsidR="00E40164" w14:paraId="6EFA1BE4" w14:textId="77777777" w:rsidTr="00E40164">
        <w:tc>
          <w:tcPr>
            <w:tcW w:w="4814" w:type="dxa"/>
          </w:tcPr>
          <w:p w14:paraId="05A8FDB9" w14:textId="7FCBF243" w:rsidR="00E40164" w:rsidRPr="00E40164" w:rsidRDefault="00E40164" w:rsidP="00E40164">
            <w:pPr>
              <w:rPr>
                <w:b/>
              </w:rPr>
            </w:pPr>
            <w:r w:rsidRPr="00E40164">
              <w:rPr>
                <w:i/>
                <w:highlight w:val="yellow"/>
              </w:rPr>
              <w:t>Completare</w:t>
            </w:r>
            <w:r w:rsidRPr="002638A5">
              <w:rPr>
                <w:i/>
                <w:highlight w:val="yellow"/>
              </w:rPr>
              <w:t>, aggiungendo le righe necessarie</w:t>
            </w:r>
          </w:p>
        </w:tc>
        <w:tc>
          <w:tcPr>
            <w:tcW w:w="4814" w:type="dxa"/>
          </w:tcPr>
          <w:p w14:paraId="3F1A4C9E" w14:textId="1745BF31" w:rsidR="00E40164" w:rsidRPr="00E40164" w:rsidRDefault="00E40164" w:rsidP="00E40164">
            <w:pPr>
              <w:rPr>
                <w:b/>
              </w:rPr>
            </w:pPr>
            <w:r w:rsidRPr="00411BE6">
              <w:rPr>
                <w:i/>
                <w:highlight w:val="yellow"/>
              </w:rPr>
              <w:t>completare</w:t>
            </w:r>
          </w:p>
        </w:tc>
      </w:tr>
      <w:tr w:rsidR="00E40164" w14:paraId="7E23BC5B" w14:textId="77777777" w:rsidTr="00E40164">
        <w:tc>
          <w:tcPr>
            <w:tcW w:w="4814" w:type="dxa"/>
          </w:tcPr>
          <w:p w14:paraId="3E2A14C2" w14:textId="267286CE" w:rsidR="00E40164" w:rsidRDefault="00E40164" w:rsidP="002638A5">
            <w:pPr>
              <w:ind w:left="360"/>
            </w:pPr>
          </w:p>
        </w:tc>
        <w:tc>
          <w:tcPr>
            <w:tcW w:w="4814" w:type="dxa"/>
          </w:tcPr>
          <w:p w14:paraId="6F6B302A" w14:textId="5A6756B4" w:rsidR="00E40164" w:rsidRDefault="00E40164">
            <w:proofErr w:type="spellStart"/>
            <w:r>
              <w:t>Principal</w:t>
            </w:r>
            <w:proofErr w:type="spellEnd"/>
            <w:r>
              <w:t xml:space="preserve"> Investigator</w:t>
            </w:r>
          </w:p>
        </w:tc>
      </w:tr>
      <w:tr w:rsidR="00E40164" w14:paraId="57732119" w14:textId="77777777" w:rsidTr="00E40164">
        <w:tc>
          <w:tcPr>
            <w:tcW w:w="4814" w:type="dxa"/>
          </w:tcPr>
          <w:p w14:paraId="3BFDEE10" w14:textId="77777777" w:rsidR="00E40164" w:rsidRDefault="00E40164" w:rsidP="00E40164"/>
        </w:tc>
        <w:tc>
          <w:tcPr>
            <w:tcW w:w="4814" w:type="dxa"/>
          </w:tcPr>
          <w:p w14:paraId="17A2B129" w14:textId="3F6A9F73" w:rsidR="00E40164" w:rsidRDefault="00E40164">
            <w:r>
              <w:t>R</w:t>
            </w:r>
            <w:r w:rsidRPr="00667FB7">
              <w:t>icercator</w:t>
            </w:r>
            <w:r>
              <w:t>e</w:t>
            </w:r>
            <w:r w:rsidRPr="00667FB7">
              <w:t xml:space="preserve"> del gruppo di ricerca</w:t>
            </w:r>
          </w:p>
        </w:tc>
      </w:tr>
      <w:tr w:rsidR="00E40164" w14:paraId="05EE52E7" w14:textId="77777777" w:rsidTr="00E40164">
        <w:tc>
          <w:tcPr>
            <w:tcW w:w="4814" w:type="dxa"/>
          </w:tcPr>
          <w:p w14:paraId="76C9A68D" w14:textId="77777777" w:rsidR="00E40164" w:rsidRDefault="00E40164" w:rsidP="00E40164"/>
        </w:tc>
        <w:tc>
          <w:tcPr>
            <w:tcW w:w="4814" w:type="dxa"/>
          </w:tcPr>
          <w:p w14:paraId="310773B2" w14:textId="7FC8044D" w:rsidR="00E40164" w:rsidRDefault="00E40164">
            <w:proofErr w:type="spellStart"/>
            <w:r>
              <w:t>Study</w:t>
            </w:r>
            <w:proofErr w:type="spellEnd"/>
            <w:r>
              <w:t xml:space="preserve"> Coordinator</w:t>
            </w:r>
          </w:p>
        </w:tc>
      </w:tr>
      <w:tr w:rsidR="00E40164" w14:paraId="7B2B15B7" w14:textId="77777777" w:rsidTr="00E40164">
        <w:tc>
          <w:tcPr>
            <w:tcW w:w="4814" w:type="dxa"/>
          </w:tcPr>
          <w:p w14:paraId="22EF163A" w14:textId="77777777" w:rsidR="00E40164" w:rsidRDefault="00E40164" w:rsidP="00E40164"/>
        </w:tc>
        <w:tc>
          <w:tcPr>
            <w:tcW w:w="4814" w:type="dxa"/>
          </w:tcPr>
          <w:p w14:paraId="49346C49" w14:textId="37D5635B" w:rsidR="00E40164" w:rsidRDefault="00E40164" w:rsidP="00E40164">
            <w:r>
              <w:t>….</w:t>
            </w:r>
          </w:p>
        </w:tc>
      </w:tr>
    </w:tbl>
    <w:p w14:paraId="6ED321CF" w14:textId="0013C3DD" w:rsidR="00411BE6" w:rsidRDefault="00411BE6" w:rsidP="002638A5">
      <w:pPr>
        <w:ind w:left="142"/>
      </w:pPr>
    </w:p>
    <w:p w14:paraId="711CB912" w14:textId="670E9616" w:rsidR="00846A82" w:rsidRPr="0047540B" w:rsidRDefault="00846A82" w:rsidP="00846A82">
      <w:pPr>
        <w:pStyle w:val="Titolo3"/>
      </w:pPr>
      <w:r w:rsidRPr="0047540B">
        <w:t>Attività di trattamento</w:t>
      </w:r>
    </w:p>
    <w:p w14:paraId="35A0C2C7" w14:textId="5A5A72D4" w:rsidR="00846A82" w:rsidRPr="0047540B" w:rsidRDefault="00846A82" w:rsidP="00846A82">
      <w:r w:rsidRPr="0047540B">
        <w:t xml:space="preserve">Le attività di trattamento sono finalizzate a </w:t>
      </w:r>
      <w:r w:rsidRPr="0047540B">
        <w:rPr>
          <w:i/>
          <w:highlight w:val="yellow"/>
        </w:rPr>
        <w:t>descrivere lo scopo dello studio e del trattamento dei dati</w:t>
      </w:r>
    </w:p>
    <w:p w14:paraId="4B610FD3" w14:textId="4F20B54E" w:rsidR="00846A82" w:rsidRDefault="00846A82" w:rsidP="00846A82"/>
    <w:p w14:paraId="506AD3D6" w14:textId="0C470ABD" w:rsidR="004501FC" w:rsidRPr="00D8783D" w:rsidRDefault="004501FC" w:rsidP="00846A82">
      <w:pPr>
        <w:pStyle w:val="Titolo3"/>
      </w:pPr>
      <w:r w:rsidRPr="00D8783D">
        <w:t>Ciclo di vita del trattamento dei dati</w:t>
      </w:r>
    </w:p>
    <w:p w14:paraId="15F1594D" w14:textId="63975C42" w:rsidR="004501FC" w:rsidRPr="00D8783D" w:rsidRDefault="004501FC" w:rsidP="004501FC">
      <w:pPr>
        <w:rPr>
          <w:i/>
          <w:highlight w:val="yellow"/>
        </w:rPr>
      </w:pPr>
      <w:r w:rsidRPr="00D8783D">
        <w:rPr>
          <w:i/>
          <w:highlight w:val="yellow"/>
        </w:rPr>
        <w:t>Descrivere il ciclo di vita dei dati, dalla raccolta sino alla cancellazione/</w:t>
      </w:r>
      <w:commentRangeStart w:id="23"/>
      <w:proofErr w:type="spellStart"/>
      <w:r w:rsidRPr="00D8783D">
        <w:rPr>
          <w:i/>
          <w:highlight w:val="yellow"/>
        </w:rPr>
        <w:t>anonimizzazione</w:t>
      </w:r>
      <w:commentRangeEnd w:id="23"/>
      <w:proofErr w:type="spellEnd"/>
      <w:r w:rsidR="0047540B" w:rsidRPr="00D8783D">
        <w:rPr>
          <w:rStyle w:val="Rimandocommento"/>
        </w:rPr>
        <w:commentReference w:id="23"/>
      </w:r>
    </w:p>
    <w:p w14:paraId="40BB489D" w14:textId="77777777" w:rsidR="004501FC" w:rsidRPr="00D8783D" w:rsidRDefault="004501FC" w:rsidP="004501FC">
      <w:pPr>
        <w:rPr>
          <w:i/>
        </w:rPr>
      </w:pPr>
    </w:p>
    <w:p w14:paraId="34D84B8D" w14:textId="4DF1CDA3" w:rsidR="00846A82" w:rsidRPr="00D8783D" w:rsidRDefault="00846A82" w:rsidP="00846A82">
      <w:pPr>
        <w:pStyle w:val="Titolo3"/>
      </w:pPr>
      <w:r w:rsidRPr="00D8783D">
        <w:t>Finalità e obiettivi del trattamento</w:t>
      </w:r>
    </w:p>
    <w:p w14:paraId="695B3484" w14:textId="77777777" w:rsidR="00A74ED6" w:rsidRPr="00A74ED6" w:rsidRDefault="00A74ED6" w:rsidP="00A74ED6">
      <w:r w:rsidRPr="00A74ED6">
        <w:t>Le finalità del trattamento sono:</w:t>
      </w:r>
    </w:p>
    <w:p w14:paraId="6AFAA1D0" w14:textId="77777777" w:rsidR="00A74ED6" w:rsidRPr="009748CD" w:rsidRDefault="00A74ED6" w:rsidP="00A74ED6">
      <w:pPr>
        <w:numPr>
          <w:ilvl w:val="0"/>
          <w:numId w:val="3"/>
        </w:numPr>
        <w:rPr>
          <w:highlight w:val="yellow"/>
        </w:rPr>
      </w:pPr>
      <w:r w:rsidRPr="009748CD">
        <w:rPr>
          <w:highlight w:val="yellow"/>
        </w:rPr>
        <w:lastRenderedPageBreak/>
        <w:t>Di ricerca scientifica</w:t>
      </w:r>
    </w:p>
    <w:p w14:paraId="2C1E9E0D" w14:textId="77777777" w:rsidR="00A74ED6" w:rsidRPr="009748CD" w:rsidRDefault="00A74ED6" w:rsidP="00A74ED6">
      <w:pPr>
        <w:numPr>
          <w:ilvl w:val="0"/>
          <w:numId w:val="3"/>
        </w:numPr>
        <w:rPr>
          <w:highlight w:val="yellow"/>
        </w:rPr>
      </w:pPr>
      <w:commentRangeStart w:id="24"/>
      <w:r w:rsidRPr="009748CD">
        <w:rPr>
          <w:highlight w:val="yellow"/>
        </w:rPr>
        <w:t>Farmacovigilanza</w:t>
      </w:r>
      <w:commentRangeEnd w:id="24"/>
      <w:r w:rsidRPr="009748CD">
        <w:rPr>
          <w:highlight w:val="yellow"/>
        </w:rPr>
        <w:commentReference w:id="24"/>
      </w:r>
      <w:r w:rsidRPr="009748CD">
        <w:rPr>
          <w:highlight w:val="yellow"/>
        </w:rPr>
        <w:t xml:space="preserve"> </w:t>
      </w:r>
    </w:p>
    <w:p w14:paraId="2DA22B5F" w14:textId="77777777" w:rsidR="00A74ED6" w:rsidRPr="009748CD" w:rsidRDefault="00A74ED6" w:rsidP="00A74ED6">
      <w:pPr>
        <w:numPr>
          <w:ilvl w:val="0"/>
          <w:numId w:val="3"/>
        </w:numPr>
        <w:rPr>
          <w:highlight w:val="yellow"/>
        </w:rPr>
      </w:pPr>
      <w:r w:rsidRPr="009748CD">
        <w:rPr>
          <w:i/>
          <w:highlight w:val="yellow"/>
        </w:rPr>
        <w:t>Aggiungere eventuali ulteriori finalità</w:t>
      </w:r>
      <w:r w:rsidRPr="009748CD">
        <w:rPr>
          <w:highlight w:val="yellow"/>
        </w:rPr>
        <w:t xml:space="preserve">, ad esempio: </w:t>
      </w:r>
    </w:p>
    <w:p w14:paraId="41669C66" w14:textId="77777777" w:rsidR="00A74ED6" w:rsidRPr="009748CD" w:rsidRDefault="00A74ED6" w:rsidP="00A74ED6">
      <w:pPr>
        <w:numPr>
          <w:ilvl w:val="0"/>
          <w:numId w:val="16"/>
        </w:numPr>
        <w:rPr>
          <w:highlight w:val="yellow"/>
        </w:rPr>
      </w:pPr>
      <w:r w:rsidRPr="009748CD">
        <w:rPr>
          <w:highlight w:val="yellow"/>
        </w:rPr>
        <w:t>“Finalità di ricerca scientifica e statistica volta alla tutela della salute dell’Interessato, di terzi o della collettività in campo medico, biomedico ed epidemiologico” in caso di trattamento di dati genetici;</w:t>
      </w:r>
    </w:p>
    <w:p w14:paraId="188ADA6F" w14:textId="77777777" w:rsidR="00A74ED6" w:rsidRPr="009748CD" w:rsidRDefault="00A74ED6" w:rsidP="00A74ED6">
      <w:pPr>
        <w:numPr>
          <w:ilvl w:val="0"/>
          <w:numId w:val="16"/>
        </w:numPr>
        <w:rPr>
          <w:highlight w:val="yellow"/>
        </w:rPr>
      </w:pPr>
      <w:r w:rsidRPr="009748CD">
        <w:rPr>
          <w:highlight w:val="yellow"/>
        </w:rPr>
        <w:t xml:space="preserve"> “Conservazione prolungata dei campioni biologici e dati personali - NON NECESSARIA ai fini della partecipazione allo studio e al suo svolgimento - per le future attività di ricerca, per le quali sarà elaborata apposita informativa e formula di consenso”; </w:t>
      </w:r>
    </w:p>
    <w:p w14:paraId="21EAA4F3" w14:textId="77777777" w:rsidR="00A74ED6" w:rsidRPr="009748CD" w:rsidRDefault="00A74ED6" w:rsidP="00A74ED6">
      <w:pPr>
        <w:numPr>
          <w:ilvl w:val="0"/>
          <w:numId w:val="16"/>
        </w:numPr>
        <w:rPr>
          <w:highlight w:val="yellow"/>
        </w:rPr>
      </w:pPr>
      <w:r w:rsidRPr="009748CD">
        <w:rPr>
          <w:highlight w:val="yellow"/>
        </w:rPr>
        <w:t>“Finalità didattica”</w:t>
      </w:r>
    </w:p>
    <w:p w14:paraId="41C6C2D6" w14:textId="77777777" w:rsidR="00A74ED6" w:rsidRPr="009748CD" w:rsidRDefault="00A74ED6" w:rsidP="00A74ED6">
      <w:pPr>
        <w:numPr>
          <w:ilvl w:val="0"/>
          <w:numId w:val="16"/>
        </w:numPr>
        <w:rPr>
          <w:highlight w:val="yellow"/>
        </w:rPr>
      </w:pPr>
      <w:r w:rsidRPr="009748CD">
        <w:rPr>
          <w:highlight w:val="yellow"/>
        </w:rPr>
        <w:t>Altro….</w:t>
      </w:r>
    </w:p>
    <w:p w14:paraId="206CFE49" w14:textId="3EF74D1E" w:rsidR="00846A82" w:rsidRPr="00D8783D" w:rsidRDefault="00846A82" w:rsidP="00846A82"/>
    <w:p w14:paraId="30564BF8" w14:textId="39BC3CFA" w:rsidR="00460089" w:rsidRPr="00D8783D" w:rsidRDefault="00460089" w:rsidP="00846A82"/>
    <w:p w14:paraId="057C0C8E" w14:textId="2E31774F" w:rsidR="00460089" w:rsidRPr="00D8783D" w:rsidRDefault="00460089" w:rsidP="00846A82"/>
    <w:p w14:paraId="3ABAEA57" w14:textId="1CB741A1" w:rsidR="00460089" w:rsidRPr="00D8783D" w:rsidRDefault="00460089" w:rsidP="00460089">
      <w:pPr>
        <w:pStyle w:val="Titolo3"/>
      </w:pPr>
      <w:r w:rsidRPr="00D8783D">
        <w:t>Categorie di Interessati</w:t>
      </w:r>
    </w:p>
    <w:p w14:paraId="3D5D77DC" w14:textId="4727BD06" w:rsidR="00460089" w:rsidRPr="009748CD" w:rsidRDefault="00025F23" w:rsidP="00460089">
      <w:pPr>
        <w:rPr>
          <w:highlight w:val="yellow"/>
        </w:rPr>
      </w:pPr>
      <w:r>
        <w:t>2.1.6</w:t>
      </w:r>
      <w:r w:rsidR="00FC5AB3" w:rsidRPr="00D8783D">
        <w:t xml:space="preserve">.1. </w:t>
      </w:r>
      <w:r w:rsidR="00FC5AB3" w:rsidRPr="009748CD">
        <w:rPr>
          <w:highlight w:val="yellow"/>
        </w:rPr>
        <w:t xml:space="preserve">Categorie di </w:t>
      </w:r>
      <w:commentRangeStart w:id="25"/>
      <w:r w:rsidR="00FC5AB3" w:rsidRPr="009748CD">
        <w:rPr>
          <w:highlight w:val="yellow"/>
        </w:rPr>
        <w:t>Interessati</w:t>
      </w:r>
      <w:commentRangeEnd w:id="25"/>
      <w:r w:rsidR="00FF2AFB" w:rsidRPr="009748CD">
        <w:rPr>
          <w:rStyle w:val="Rimandocommento"/>
          <w:highlight w:val="yellow"/>
        </w:rPr>
        <w:commentReference w:id="25"/>
      </w:r>
      <w:r w:rsidR="00FC5AB3" w:rsidRPr="009748CD">
        <w:rPr>
          <w:highlight w:val="yellow"/>
        </w:rPr>
        <w:t>:</w:t>
      </w:r>
      <w:r w:rsidR="00FF2AFB" w:rsidRPr="009748CD">
        <w:rPr>
          <w:highlight w:val="yellow"/>
        </w:rPr>
        <w:t xml:space="preserve"> </w:t>
      </w:r>
    </w:p>
    <w:p w14:paraId="2582465D" w14:textId="11D2347B" w:rsidR="00FC5AB3" w:rsidRPr="009748CD" w:rsidRDefault="00FC5AB3" w:rsidP="00460089">
      <w:pPr>
        <w:rPr>
          <w:highlight w:val="yellow"/>
        </w:rPr>
      </w:pPr>
    </w:p>
    <w:p w14:paraId="48340C3A" w14:textId="6143779C" w:rsidR="00FC5AB3" w:rsidRPr="00D8783D" w:rsidRDefault="00025F23" w:rsidP="00460089">
      <w:r w:rsidRPr="009748CD">
        <w:rPr>
          <w:highlight w:val="yellow"/>
        </w:rPr>
        <w:t>2.1.6</w:t>
      </w:r>
      <w:r w:rsidR="00FC5AB3" w:rsidRPr="009748CD">
        <w:rPr>
          <w:highlight w:val="yellow"/>
        </w:rPr>
        <w:t>.2. Numero indicativo degli interessati coinvolti:</w:t>
      </w:r>
    </w:p>
    <w:p w14:paraId="33D55C72" w14:textId="1B48551D" w:rsidR="00FC5AB3" w:rsidRPr="00D8783D" w:rsidRDefault="00FC5AB3" w:rsidP="00460089"/>
    <w:p w14:paraId="1A0E1C7C" w14:textId="47706EC3" w:rsidR="00460089" w:rsidRPr="00D8783D" w:rsidRDefault="00FC5AB3" w:rsidP="00846A82">
      <w:r w:rsidRPr="00D8783D">
        <w:t xml:space="preserve"> </w:t>
      </w:r>
    </w:p>
    <w:p w14:paraId="47D421FF" w14:textId="4B3F64DC" w:rsidR="00460089" w:rsidRPr="00D8783D" w:rsidRDefault="00FC5AB3" w:rsidP="00FC5AB3">
      <w:pPr>
        <w:pStyle w:val="Titolo3"/>
      </w:pPr>
      <w:r w:rsidRPr="00D8783D">
        <w:t>Dati oggetto di trattamento</w:t>
      </w:r>
    </w:p>
    <w:p w14:paraId="5A0D1ABF" w14:textId="7C354975" w:rsidR="00FC5AB3" w:rsidRPr="00D8783D" w:rsidRDefault="00025F23" w:rsidP="00FC5AB3">
      <w:r>
        <w:t>2.1.7</w:t>
      </w:r>
      <w:r w:rsidR="00FC5AB3" w:rsidRPr="00D8783D">
        <w:t xml:space="preserve">.1. Dati comuni </w:t>
      </w:r>
      <w:commentRangeStart w:id="26"/>
      <w:r w:rsidR="00FC5AB3" w:rsidRPr="00D8783D">
        <w:t>trattati</w:t>
      </w:r>
      <w:commentRangeEnd w:id="26"/>
      <w:r w:rsidR="00E947E5" w:rsidRPr="00D8783D">
        <w:rPr>
          <w:rStyle w:val="Rimandocommento"/>
        </w:rPr>
        <w:commentReference w:id="26"/>
      </w:r>
      <w:r w:rsidR="00FC5AB3" w:rsidRPr="00D8783D">
        <w:t>:</w:t>
      </w:r>
    </w:p>
    <w:p w14:paraId="35D07E5E" w14:textId="7EA4903F" w:rsidR="00FC5AB3" w:rsidRPr="00D8783D" w:rsidRDefault="00FC5AB3" w:rsidP="00FC5AB3"/>
    <w:p w14:paraId="77A06C9D" w14:textId="127E432E" w:rsidR="00FC5AB3" w:rsidRPr="00D8783D" w:rsidRDefault="00025F23" w:rsidP="00FC5AB3">
      <w:r>
        <w:t>2.1.7</w:t>
      </w:r>
      <w:r w:rsidR="00FC5AB3" w:rsidRPr="00D8783D">
        <w:t>.2. Dati appartenenti alle categorie particolari trattati:</w:t>
      </w:r>
    </w:p>
    <w:p w14:paraId="286AA071" w14:textId="77777777" w:rsidR="00FC5AB3" w:rsidRPr="00D8783D" w:rsidRDefault="00FC5AB3" w:rsidP="00FC5AB3">
      <w:r w:rsidRPr="00D8783D">
        <w:rPr>
          <w:rFonts w:eastAsia="Times New Roman"/>
          <w:i/>
          <w:highlight w:val="yellow"/>
        </w:rPr>
        <w:t>cancellare l’opzione non applicabile</w:t>
      </w:r>
    </w:p>
    <w:p w14:paraId="170CBD46" w14:textId="33070651" w:rsidR="00FC5AB3" w:rsidRPr="00D8783D" w:rsidRDefault="00FC5AB3" w:rsidP="00E90723">
      <w:pPr>
        <w:pStyle w:val="Paragrafoelenco"/>
        <w:numPr>
          <w:ilvl w:val="0"/>
          <w:numId w:val="11"/>
        </w:numPr>
      </w:pPr>
      <w:r w:rsidRPr="00D8783D">
        <w:t>dati personali che rivelino l'origine razziale o etnica: ......................................</w:t>
      </w:r>
    </w:p>
    <w:p w14:paraId="7754E177" w14:textId="4713291E" w:rsidR="00FC5AB3" w:rsidRPr="00D8783D" w:rsidRDefault="00FC5AB3" w:rsidP="00E90723">
      <w:pPr>
        <w:pStyle w:val="Paragrafoelenco"/>
        <w:numPr>
          <w:ilvl w:val="0"/>
          <w:numId w:val="11"/>
        </w:numPr>
      </w:pPr>
      <w:r w:rsidRPr="00D8783D">
        <w:t>dati che rivelino le opinioni politiche, le convinzioni religiose o filosofiche, o l'appartenenza sindacale: ...............................................</w:t>
      </w:r>
    </w:p>
    <w:p w14:paraId="53B9B767" w14:textId="6955F256" w:rsidR="00FC5AB3" w:rsidRPr="00D8783D" w:rsidRDefault="00FC5AB3" w:rsidP="00E90723">
      <w:pPr>
        <w:pStyle w:val="Paragrafoelenco"/>
        <w:numPr>
          <w:ilvl w:val="0"/>
          <w:numId w:val="11"/>
        </w:numPr>
      </w:pPr>
      <w:r w:rsidRPr="00D8783D">
        <w:t>dati genetici: .....................................................</w:t>
      </w:r>
    </w:p>
    <w:p w14:paraId="4521A374" w14:textId="4F971F31" w:rsidR="00FC5AB3" w:rsidRPr="00D8783D" w:rsidRDefault="00FC5AB3" w:rsidP="00E90723">
      <w:pPr>
        <w:pStyle w:val="Paragrafoelenco"/>
        <w:numPr>
          <w:ilvl w:val="0"/>
          <w:numId w:val="11"/>
        </w:numPr>
      </w:pPr>
      <w:r w:rsidRPr="00D8783D">
        <w:t>dati biometrici intesi a identificare in modo univoco una persona fisica: .........................</w:t>
      </w:r>
    </w:p>
    <w:p w14:paraId="0A3EC870" w14:textId="2F825207" w:rsidR="00FC5AB3" w:rsidRPr="00D8783D" w:rsidRDefault="00FC5AB3" w:rsidP="00E90723">
      <w:pPr>
        <w:pStyle w:val="Paragrafoelenco"/>
        <w:numPr>
          <w:ilvl w:val="0"/>
          <w:numId w:val="11"/>
        </w:numPr>
      </w:pPr>
      <w:r w:rsidRPr="00D8783D">
        <w:t>dati relativi alla salute o alla vita sessuale o all'orientamento sessuale della persona: .................</w:t>
      </w:r>
    </w:p>
    <w:p w14:paraId="359196D5" w14:textId="23558F39" w:rsidR="00FC5AB3" w:rsidRPr="00D8783D" w:rsidRDefault="00FC5AB3" w:rsidP="00E90723">
      <w:pPr>
        <w:pStyle w:val="Paragrafoelenco"/>
        <w:numPr>
          <w:ilvl w:val="0"/>
          <w:numId w:val="11"/>
        </w:numPr>
      </w:pPr>
      <w:r w:rsidRPr="00D8783D">
        <w:t>campioni biologici: .......................................</w:t>
      </w:r>
    </w:p>
    <w:p w14:paraId="24644F4E" w14:textId="08D30B15" w:rsidR="00FC5AB3" w:rsidRPr="00D8783D" w:rsidRDefault="00FC5AB3" w:rsidP="00E90723">
      <w:pPr>
        <w:pStyle w:val="Paragrafoelenco"/>
        <w:numPr>
          <w:ilvl w:val="0"/>
          <w:numId w:val="11"/>
        </w:numPr>
      </w:pPr>
      <w:r w:rsidRPr="00D8783D">
        <w:t>immagini: ............................................</w:t>
      </w:r>
    </w:p>
    <w:p w14:paraId="235CDACE" w14:textId="307C8BE5" w:rsidR="00FC5AB3" w:rsidRPr="00D8783D" w:rsidRDefault="00FC5AB3" w:rsidP="00FC5AB3">
      <w:pPr>
        <w:rPr>
          <w:i/>
        </w:rPr>
      </w:pPr>
      <w:r w:rsidRPr="00D8783D">
        <w:rPr>
          <w:i/>
          <w:highlight w:val="yellow"/>
        </w:rPr>
        <w:t>In caso di utilizzo di campioni biologici</w:t>
      </w:r>
    </w:p>
    <w:p w14:paraId="1DF07AB9" w14:textId="350FA71C" w:rsidR="00FC5AB3" w:rsidRPr="00D8783D" w:rsidRDefault="00FC5AB3" w:rsidP="00FC5AB3"/>
    <w:p w14:paraId="348AAB9F" w14:textId="43C9AFEE" w:rsidR="00FC5AB3" w:rsidRPr="00D8783D" w:rsidRDefault="00025F23" w:rsidP="00FC5AB3">
      <w:pPr>
        <w:rPr>
          <w:i/>
        </w:rPr>
      </w:pPr>
      <w:r>
        <w:t>2.1.7</w:t>
      </w:r>
      <w:r w:rsidR="00FC5AB3" w:rsidRPr="00D8783D">
        <w:t xml:space="preserve">.3. Raccolta e gestione dei campioni biologici: </w:t>
      </w:r>
      <w:r w:rsidR="00FC5AB3" w:rsidRPr="00D8783D">
        <w:rPr>
          <w:i/>
          <w:highlight w:val="yellow"/>
        </w:rPr>
        <w:t xml:space="preserve">descrivere le modalità di raccolta e </w:t>
      </w:r>
      <w:commentRangeStart w:id="27"/>
      <w:r w:rsidR="00FC5AB3" w:rsidRPr="00D8783D">
        <w:rPr>
          <w:i/>
          <w:highlight w:val="yellow"/>
        </w:rPr>
        <w:t>gestione</w:t>
      </w:r>
      <w:commentRangeEnd w:id="27"/>
      <w:r w:rsidR="00D8783D" w:rsidRPr="00D8783D">
        <w:rPr>
          <w:rStyle w:val="Rimandocommento"/>
        </w:rPr>
        <w:commentReference w:id="27"/>
      </w:r>
      <w:r w:rsidR="00FC5AB3" w:rsidRPr="00D8783D">
        <w:rPr>
          <w:i/>
          <w:highlight w:val="yellow"/>
        </w:rPr>
        <w:t xml:space="preserve"> dei campioni biologici</w:t>
      </w:r>
    </w:p>
    <w:p w14:paraId="1D5D3205" w14:textId="3AACF292" w:rsidR="00FC5AB3" w:rsidRPr="00D8783D" w:rsidRDefault="00FC5AB3" w:rsidP="00FC5AB3"/>
    <w:p w14:paraId="17E2A70E" w14:textId="77777777" w:rsidR="00FC5AB3" w:rsidRPr="00FC5AB3" w:rsidRDefault="00FC5AB3" w:rsidP="00FC5AB3">
      <w:pPr>
        <w:rPr>
          <w:color w:val="FF0000"/>
        </w:rPr>
      </w:pPr>
    </w:p>
    <w:p w14:paraId="13780AED" w14:textId="4B742844" w:rsidR="006B7721" w:rsidRPr="00667FB7" w:rsidRDefault="00593F10" w:rsidP="00125CCD">
      <w:pPr>
        <w:pStyle w:val="Titolo2"/>
      </w:pPr>
      <w:bookmarkStart w:id="28" w:name="_Toc63170428"/>
      <w:bookmarkStart w:id="29" w:name="_Toc167715683"/>
      <w:bookmarkEnd w:id="20"/>
      <w:r w:rsidRPr="00667FB7">
        <w:t xml:space="preserve">Dati, processi e </w:t>
      </w:r>
      <w:r w:rsidRPr="00D8783D">
        <w:t>beni</w:t>
      </w:r>
      <w:r w:rsidR="00846A82" w:rsidRPr="00D8783D">
        <w:t>/strumenti</w:t>
      </w:r>
      <w:r w:rsidRPr="00D8783D">
        <w:t xml:space="preserve"> di </w:t>
      </w:r>
      <w:r w:rsidRPr="00667FB7">
        <w:t>supporto</w:t>
      </w:r>
      <w:bookmarkEnd w:id="28"/>
      <w:bookmarkEnd w:id="29"/>
    </w:p>
    <w:p w14:paraId="50D6D0E6" w14:textId="662571C3" w:rsidR="00306AA6" w:rsidRPr="00A218F2" w:rsidRDefault="00BF0B22" w:rsidP="004F26BA">
      <w:bookmarkStart w:id="30" w:name="_Toc63170429"/>
      <w:bookmarkStart w:id="31" w:name="_Toc167715684"/>
      <w:r>
        <w:t>Si fa riferimento al</w:t>
      </w:r>
      <w:r w:rsidRPr="00667FB7">
        <w:t xml:space="preserve"> </w:t>
      </w:r>
      <w:r w:rsidR="00306AA6" w:rsidRPr="00667FB7">
        <w:t>protocollo di studio e documentazione studio specifica</w:t>
      </w:r>
      <w:r w:rsidR="00E40164">
        <w:t>; in particolare le informazioni sono riportate</w:t>
      </w:r>
      <w:r w:rsidR="00A218F2">
        <w:t xml:space="preserve"> nel protocollo [paragrafo a pagina </w:t>
      </w:r>
      <w:proofErr w:type="gramStart"/>
      <w:r w:rsidR="00A218F2" w:rsidRPr="00411BE6">
        <w:rPr>
          <w:i/>
          <w:highlight w:val="yellow"/>
        </w:rPr>
        <w:t>completare</w:t>
      </w:r>
      <w:r w:rsidR="00A218F2">
        <w:t xml:space="preserve"> ]</w:t>
      </w:r>
      <w:proofErr w:type="gramEnd"/>
      <w:r w:rsidR="004F26BA">
        <w:t xml:space="preserve"> e/o nel documento studio specifico </w:t>
      </w:r>
      <w:r w:rsidR="004F26BA" w:rsidRPr="00411BE6">
        <w:rPr>
          <w:i/>
          <w:highlight w:val="yellow"/>
        </w:rPr>
        <w:t>completare</w:t>
      </w:r>
    </w:p>
    <w:p w14:paraId="22435701" w14:textId="77777777" w:rsidR="00E40164" w:rsidRPr="00667FB7" w:rsidRDefault="00E40164" w:rsidP="00306AA6"/>
    <w:p w14:paraId="1EF884EC" w14:textId="6E5D78EB" w:rsidR="006B7721" w:rsidRPr="00667FB7" w:rsidRDefault="00593F10" w:rsidP="009835A8">
      <w:pPr>
        <w:pStyle w:val="Titolo3"/>
      </w:pPr>
      <w:bookmarkStart w:id="32" w:name="_Toc74754613"/>
      <w:bookmarkStart w:id="33" w:name="_Toc63170431"/>
      <w:bookmarkStart w:id="34" w:name="_Toc167715689"/>
      <w:bookmarkEnd w:id="30"/>
      <w:bookmarkEnd w:id="31"/>
      <w:bookmarkEnd w:id="32"/>
      <w:r w:rsidRPr="00667FB7">
        <w:t>Beni di supporto</w:t>
      </w:r>
      <w:bookmarkEnd w:id="33"/>
      <w:bookmarkEnd w:id="34"/>
      <w:r w:rsidR="00306AA6" w:rsidRPr="00667FB7">
        <w:t xml:space="preserve"> </w:t>
      </w:r>
      <w:r w:rsidR="00306AA6" w:rsidRPr="00667FB7">
        <w:rPr>
          <w:b w:val="0"/>
          <w:bCs w:val="0"/>
        </w:rPr>
        <w:t>(completare solo in caso in cui non sia contenuto in protocollo e documentazione di studio)</w:t>
      </w:r>
    </w:p>
    <w:p w14:paraId="14A9D1B9" w14:textId="3408E6C0" w:rsidR="00E82728" w:rsidRPr="00A218F2" w:rsidRDefault="00E82728" w:rsidP="00E90723">
      <w:pPr>
        <w:pStyle w:val="Paragrafoelenco"/>
        <w:numPr>
          <w:ilvl w:val="0"/>
          <w:numId w:val="8"/>
        </w:numPr>
        <w:rPr>
          <w:rFonts w:eastAsia="Times New Roman"/>
        </w:rPr>
      </w:pPr>
      <w:r w:rsidRPr="00A218F2">
        <w:rPr>
          <w:rFonts w:eastAsia="Times New Roman"/>
        </w:rPr>
        <w:t>I beni di supporto possono essere raggruppati in:</w:t>
      </w:r>
    </w:p>
    <w:p w14:paraId="4AFED30B" w14:textId="53A2B1FF" w:rsidR="00E82728" w:rsidRPr="00667FB7" w:rsidRDefault="00E82728" w:rsidP="00E90723">
      <w:pPr>
        <w:pStyle w:val="Paragrafoelenco"/>
        <w:numPr>
          <w:ilvl w:val="0"/>
          <w:numId w:val="2"/>
        </w:numPr>
        <w:rPr>
          <w:rFonts w:eastAsia="Times New Roman"/>
        </w:rPr>
      </w:pPr>
      <w:r w:rsidRPr="00667FB7">
        <w:rPr>
          <w:rFonts w:eastAsia="Times New Roman"/>
        </w:rPr>
        <w:t>Fonti dei dati</w:t>
      </w:r>
      <w:r w:rsidR="00FE35B3" w:rsidRPr="00667FB7">
        <w:rPr>
          <w:rFonts w:eastAsia="Times New Roman"/>
        </w:rPr>
        <w:t>:</w:t>
      </w:r>
    </w:p>
    <w:p w14:paraId="5F29A041" w14:textId="688416D5" w:rsidR="00E82728" w:rsidRPr="00667FB7" w:rsidRDefault="00E82728" w:rsidP="00E90723">
      <w:pPr>
        <w:pStyle w:val="Paragrafoelenco"/>
        <w:numPr>
          <w:ilvl w:val="1"/>
          <w:numId w:val="2"/>
        </w:numPr>
        <w:rPr>
          <w:rFonts w:eastAsia="Times New Roman"/>
        </w:rPr>
      </w:pPr>
      <w:r w:rsidRPr="00667FB7">
        <w:rPr>
          <w:rFonts w:eastAsia="Times New Roman"/>
        </w:rPr>
        <w:t>Cartelle cliniche</w:t>
      </w:r>
    </w:p>
    <w:p w14:paraId="72764723" w14:textId="4F8B1FEC" w:rsidR="00ED2001" w:rsidRPr="00667FB7" w:rsidRDefault="00A218F2" w:rsidP="00E90723">
      <w:pPr>
        <w:pStyle w:val="Paragrafoelenco"/>
        <w:numPr>
          <w:ilvl w:val="1"/>
          <w:numId w:val="2"/>
        </w:numPr>
        <w:rPr>
          <w:rFonts w:eastAsia="Times New Roman"/>
        </w:rPr>
      </w:pPr>
      <w:r w:rsidRPr="00411BE6">
        <w:rPr>
          <w:i/>
          <w:highlight w:val="yellow"/>
        </w:rPr>
        <w:t>completare</w:t>
      </w:r>
      <w:r w:rsidRPr="00667FB7" w:rsidDel="00A218F2">
        <w:rPr>
          <w:rFonts w:eastAsia="Times New Roman"/>
        </w:rPr>
        <w:t xml:space="preserve"> </w:t>
      </w:r>
    </w:p>
    <w:p w14:paraId="66BE91C4" w14:textId="77777777" w:rsidR="007B6546" w:rsidRPr="007B6546" w:rsidRDefault="007B6546" w:rsidP="007B6546">
      <w:pPr>
        <w:rPr>
          <w:rFonts w:eastAsia="Times New Roman"/>
        </w:rPr>
      </w:pPr>
      <w:r w:rsidRPr="007B6546">
        <w:rPr>
          <w:rFonts w:eastAsia="Times New Roman"/>
        </w:rPr>
        <w:t xml:space="preserve">Software per la gestione della CRF (e-CRF): </w:t>
      </w:r>
    </w:p>
    <w:p w14:paraId="37EAFFD1" w14:textId="7273FEDF" w:rsidR="007B6546" w:rsidRPr="007B6546" w:rsidRDefault="007B6546" w:rsidP="00E90723">
      <w:pPr>
        <w:numPr>
          <w:ilvl w:val="0"/>
          <w:numId w:val="10"/>
        </w:numPr>
        <w:spacing w:before="100" w:beforeAutospacing="1" w:after="100" w:afterAutospacing="1"/>
        <w:rPr>
          <w:rFonts w:eastAsia="Times New Roman"/>
        </w:rPr>
      </w:pPr>
      <w:proofErr w:type="spellStart"/>
      <w:r w:rsidRPr="007B6546">
        <w:rPr>
          <w:rFonts w:eastAsia="Times New Roman"/>
        </w:rPr>
        <w:t>REDCap</w:t>
      </w:r>
      <w:proofErr w:type="spellEnd"/>
      <w:r w:rsidRPr="007B6546">
        <w:rPr>
          <w:rFonts w:eastAsia="Times New Roman"/>
        </w:rPr>
        <w:t xml:space="preserve"> (Version 14.0.15 - © 2024 </w:t>
      </w:r>
      <w:proofErr w:type="spellStart"/>
      <w:r w:rsidRPr="007B6546">
        <w:rPr>
          <w:rFonts w:eastAsia="Times New Roman"/>
        </w:rPr>
        <w:t>Vanderbilt</w:t>
      </w:r>
      <w:proofErr w:type="spellEnd"/>
      <w:r w:rsidRPr="007B6546">
        <w:rPr>
          <w:rFonts w:eastAsia="Times New Roman"/>
        </w:rPr>
        <w:t xml:space="preserve"> </w:t>
      </w:r>
      <w:proofErr w:type="spellStart"/>
      <w:r w:rsidRPr="007B6546">
        <w:rPr>
          <w:rFonts w:eastAsia="Times New Roman"/>
        </w:rPr>
        <w:t>University</w:t>
      </w:r>
      <w:proofErr w:type="spellEnd"/>
      <w:r w:rsidRPr="007B6546">
        <w:rPr>
          <w:rFonts w:eastAsia="Times New Roman"/>
        </w:rPr>
        <w:t xml:space="preserve">). </w:t>
      </w:r>
      <w:r w:rsidRPr="007B6546">
        <w:rPr>
          <w:rFonts w:eastAsia="Times New Roman"/>
          <w:i/>
        </w:rPr>
        <w:t xml:space="preserve">(in presenza di </w:t>
      </w:r>
      <w:proofErr w:type="spellStart"/>
      <w:r w:rsidRPr="007B6546">
        <w:rPr>
          <w:rFonts w:eastAsia="Times New Roman"/>
          <w:i/>
        </w:rPr>
        <w:t>Redcap</w:t>
      </w:r>
      <w:proofErr w:type="spellEnd"/>
      <w:r w:rsidRPr="007B6546">
        <w:rPr>
          <w:rFonts w:eastAsia="Times New Roman"/>
          <w:i/>
        </w:rPr>
        <w:t xml:space="preserve"> della Fondazione)</w:t>
      </w:r>
    </w:p>
    <w:p w14:paraId="4D64D92E" w14:textId="77777777" w:rsidR="007B6546" w:rsidRPr="007B6546" w:rsidRDefault="007B6546" w:rsidP="007B6546">
      <w:pPr>
        <w:rPr>
          <w:rFonts w:eastAsia="Times New Roman"/>
        </w:rPr>
      </w:pPr>
      <w:r w:rsidRPr="007B6546">
        <w:rPr>
          <w:rFonts w:eastAsia="Times New Roman"/>
          <w:highlight w:val="yellow"/>
        </w:rPr>
        <w:t>Oppure</w:t>
      </w:r>
    </w:p>
    <w:p w14:paraId="7F191790" w14:textId="612FAFDB" w:rsidR="007B6546" w:rsidRPr="007B6546" w:rsidRDefault="007B6546" w:rsidP="007B6546">
      <w:pPr>
        <w:rPr>
          <w:rFonts w:eastAsia="Times New Roman"/>
        </w:rPr>
      </w:pPr>
    </w:p>
    <w:p w14:paraId="00A9F19E" w14:textId="38FA07F4" w:rsidR="007B6546" w:rsidRPr="007B6546" w:rsidRDefault="007B6546" w:rsidP="00E90723">
      <w:pPr>
        <w:pStyle w:val="Paragrafoelenco"/>
        <w:numPr>
          <w:ilvl w:val="0"/>
          <w:numId w:val="10"/>
        </w:numPr>
        <w:rPr>
          <w:rFonts w:eastAsia="Times New Roman"/>
        </w:rPr>
      </w:pPr>
      <w:r w:rsidRPr="007B6546">
        <w:rPr>
          <w:rFonts w:eastAsia="Times New Roman"/>
        </w:rPr>
        <w:t xml:space="preserve">Sistema per la gestione </w:t>
      </w:r>
      <w:proofErr w:type="spellStart"/>
      <w:r w:rsidRPr="007B6546">
        <w:rPr>
          <w:rFonts w:eastAsia="Times New Roman"/>
        </w:rPr>
        <w:t>eCRF</w:t>
      </w:r>
      <w:proofErr w:type="spellEnd"/>
      <w:r w:rsidRPr="007B6546">
        <w:rPr>
          <w:rFonts w:eastAsia="Times New Roman"/>
        </w:rPr>
        <w:t xml:space="preserve">, applicativo web fornito dal Promotore </w:t>
      </w:r>
      <w:r w:rsidRPr="007B6546">
        <w:rPr>
          <w:rFonts w:eastAsia="Times New Roman"/>
          <w:i/>
        </w:rPr>
        <w:t>(negli altri casi)</w:t>
      </w:r>
    </w:p>
    <w:p w14:paraId="114795F4" w14:textId="0FBFBCC0" w:rsidR="007B6546" w:rsidRPr="00D8783D" w:rsidRDefault="007B6546" w:rsidP="007B6546">
      <w:pPr>
        <w:rPr>
          <w:rFonts w:eastAsia="Times New Roman"/>
        </w:rPr>
      </w:pPr>
    </w:p>
    <w:p w14:paraId="49B8C5AD" w14:textId="3579B1E4" w:rsidR="00296BA9" w:rsidRPr="00D8783D" w:rsidRDefault="00296BA9" w:rsidP="007B6546">
      <w:pPr>
        <w:rPr>
          <w:rFonts w:eastAsia="Times New Roman"/>
          <w:highlight w:val="yellow"/>
        </w:rPr>
      </w:pPr>
      <w:r w:rsidRPr="00D8783D">
        <w:rPr>
          <w:rFonts w:eastAsia="Times New Roman"/>
          <w:highlight w:val="yellow"/>
        </w:rPr>
        <w:t xml:space="preserve">Database per la conservazione e archiviazione dei </w:t>
      </w:r>
      <w:commentRangeStart w:id="35"/>
      <w:r w:rsidRPr="00D8783D">
        <w:rPr>
          <w:rFonts w:eastAsia="Times New Roman"/>
          <w:highlight w:val="yellow"/>
        </w:rPr>
        <w:t>dati</w:t>
      </w:r>
      <w:commentRangeEnd w:id="35"/>
      <w:r w:rsidR="00D8783D" w:rsidRPr="00D8783D">
        <w:rPr>
          <w:rStyle w:val="Rimandocommento"/>
          <w:highlight w:val="yellow"/>
        </w:rPr>
        <w:commentReference w:id="35"/>
      </w:r>
      <w:r w:rsidRPr="00D8783D">
        <w:rPr>
          <w:rFonts w:eastAsia="Times New Roman"/>
          <w:highlight w:val="yellow"/>
        </w:rPr>
        <w:t>:</w:t>
      </w:r>
    </w:p>
    <w:p w14:paraId="4CF6711A" w14:textId="73066DF7" w:rsidR="00296BA9" w:rsidRDefault="00144C0B" w:rsidP="00E90723">
      <w:pPr>
        <w:numPr>
          <w:ilvl w:val="0"/>
          <w:numId w:val="10"/>
        </w:numPr>
        <w:spacing w:before="100" w:beforeAutospacing="1" w:after="100" w:afterAutospacing="1"/>
        <w:rPr>
          <w:rFonts w:eastAsia="Times New Roman"/>
          <w:highlight w:val="yellow"/>
        </w:rPr>
      </w:pPr>
      <w:r w:rsidRPr="00D8783D">
        <w:rPr>
          <w:rFonts w:eastAsia="Times New Roman"/>
          <w:highlight w:val="yellow"/>
        </w:rPr>
        <w:t>.....................................................</w:t>
      </w:r>
    </w:p>
    <w:p w14:paraId="254242CC" w14:textId="77777777" w:rsidR="000C0BD3" w:rsidRPr="00571F4F" w:rsidRDefault="000C0BD3" w:rsidP="000C0BD3">
      <w:pPr>
        <w:pStyle w:val="Paragrafoelenco"/>
        <w:numPr>
          <w:ilvl w:val="0"/>
          <w:numId w:val="10"/>
        </w:numPr>
        <w:spacing w:before="120"/>
        <w:ind w:right="423"/>
        <w:rPr>
          <w:rFonts w:eastAsia="Lucida Sans Unicode"/>
          <w:color w:val="FF0000"/>
          <w:kern w:val="1"/>
          <w:lang w:eastAsia="ar-SA"/>
        </w:rPr>
      </w:pPr>
      <w:r w:rsidRPr="00571F4F">
        <w:rPr>
          <w:rFonts w:eastAsia="Lucida Sans Unicode"/>
          <w:color w:val="FF0000"/>
          <w:kern w:val="1"/>
          <w:lang w:eastAsia="ar-SA"/>
        </w:rPr>
        <w:t>Utilizzo di un Sistema di Intelligenza Artificiale:</w:t>
      </w:r>
    </w:p>
    <w:p w14:paraId="37859F3D" w14:textId="17AAAFA7" w:rsidR="006152BA" w:rsidRDefault="000C0BD3" w:rsidP="000C0BD3">
      <w:pPr>
        <w:spacing w:before="120"/>
        <w:ind w:left="124" w:right="423"/>
        <w:rPr>
          <w:rFonts w:eastAsia="Lucida Sans Unicode"/>
          <w:color w:val="FF0000"/>
          <w:kern w:val="1"/>
          <w:lang w:eastAsia="ar-SA"/>
        </w:rPr>
      </w:pPr>
      <w:r w:rsidRPr="00CB1633">
        <w:rPr>
          <w:rFonts w:eastAsia="Lucida Sans Unicode"/>
          <w:color w:val="FF0000"/>
          <w:kern w:val="1"/>
          <w:lang w:eastAsia="ar-SA"/>
        </w:rPr>
        <w:t xml:space="preserve">I dati saranno trattati mediante strumenti cartacei ed elettronici, nonché mediante strumenti innovativi o applicazioni di nuove soluzioni tecnologiche, quali strumenti di intelligenza artificiale come strumento di supporto nella </w:t>
      </w:r>
      <w:r w:rsidR="006152BA">
        <w:rPr>
          <w:rFonts w:eastAsia="Lucida Sans Unicode"/>
          <w:color w:val="FF0000"/>
          <w:kern w:val="1"/>
          <w:lang w:eastAsia="ar-SA"/>
        </w:rPr>
        <w:t>……………</w:t>
      </w:r>
      <w:proofErr w:type="gramStart"/>
      <w:r w:rsidR="006152BA">
        <w:rPr>
          <w:rFonts w:eastAsia="Lucida Sans Unicode"/>
          <w:color w:val="FF0000"/>
          <w:kern w:val="1"/>
          <w:lang w:eastAsia="ar-SA"/>
        </w:rPr>
        <w:t>…….</w:t>
      </w:r>
      <w:proofErr w:type="gramEnd"/>
      <w:r w:rsidRPr="00CB1633">
        <w:rPr>
          <w:rFonts w:eastAsia="Lucida Sans Unicode"/>
          <w:color w:val="FF0000"/>
          <w:kern w:val="1"/>
          <w:lang w:eastAsia="ar-SA"/>
        </w:rPr>
        <w:t>diagnosi</w:t>
      </w:r>
      <w:r w:rsidR="006152BA">
        <w:rPr>
          <w:rFonts w:eastAsia="Lucida Sans Unicode"/>
          <w:color w:val="FF0000"/>
          <w:kern w:val="1"/>
          <w:lang w:eastAsia="ar-SA"/>
        </w:rPr>
        <w:t>/cura</w:t>
      </w:r>
      <w:r w:rsidRPr="00CB1633">
        <w:rPr>
          <w:rFonts w:eastAsia="Lucida Sans Unicode"/>
          <w:color w:val="FF0000"/>
          <w:kern w:val="1"/>
          <w:lang w:eastAsia="ar-SA"/>
        </w:rPr>
        <w:t xml:space="preserve"> di </w:t>
      </w:r>
      <w:r w:rsidR="006152BA">
        <w:rPr>
          <w:rFonts w:eastAsia="Lucida Sans Unicode"/>
          <w:color w:val="FF0000"/>
          <w:kern w:val="1"/>
          <w:lang w:eastAsia="ar-SA"/>
        </w:rPr>
        <w:t>…………</w:t>
      </w:r>
      <w:r w:rsidRPr="00CB1633">
        <w:rPr>
          <w:rFonts w:eastAsia="Lucida Sans Unicode"/>
          <w:color w:val="FF0000"/>
          <w:kern w:val="1"/>
          <w:lang w:eastAsia="ar-SA"/>
        </w:rPr>
        <w:t>con l’obiettivo di</w:t>
      </w:r>
      <w:r w:rsidR="006152BA">
        <w:rPr>
          <w:rFonts w:eastAsia="Lucida Sans Unicode"/>
          <w:color w:val="FF0000"/>
          <w:kern w:val="1"/>
          <w:lang w:eastAsia="ar-SA"/>
        </w:rPr>
        <w:t>………………………….</w:t>
      </w:r>
    </w:p>
    <w:p w14:paraId="7A094D98" w14:textId="576B276E" w:rsidR="000C0BD3" w:rsidRPr="00CB1633" w:rsidRDefault="006152BA" w:rsidP="000C0BD3">
      <w:pPr>
        <w:spacing w:before="120"/>
        <w:ind w:left="124" w:right="423"/>
        <w:rPr>
          <w:rFonts w:eastAsia="Lucida Sans Unicode"/>
          <w:color w:val="FF0000"/>
          <w:kern w:val="1"/>
          <w:lang w:eastAsia="ar-SA"/>
        </w:rPr>
      </w:pPr>
      <w:r>
        <w:rPr>
          <w:rFonts w:eastAsia="Lucida Sans Unicode"/>
          <w:color w:val="FF0000"/>
          <w:kern w:val="1"/>
          <w:lang w:eastAsia="ar-SA"/>
        </w:rPr>
        <w:t>I</w:t>
      </w:r>
      <w:r w:rsidR="000C0BD3" w:rsidRPr="00CB1633">
        <w:rPr>
          <w:rFonts w:eastAsia="Lucida Sans Unicode"/>
          <w:color w:val="FF0000"/>
          <w:kern w:val="1"/>
          <w:lang w:eastAsia="ar-SA"/>
        </w:rPr>
        <w:t>n merito, si rimettono di seguito ulteriori informazioni:</w:t>
      </w:r>
    </w:p>
    <w:p w14:paraId="51F2B6FB" w14:textId="77777777" w:rsidR="000C0BD3" w:rsidRPr="00CB1633" w:rsidRDefault="000C0BD3" w:rsidP="000C0BD3">
      <w:pPr>
        <w:pStyle w:val="NormaleWeb"/>
        <w:spacing w:before="120"/>
        <w:ind w:left="720" w:right="423"/>
        <w:rPr>
          <w:rFonts w:eastAsia="Lucida Sans Unicode"/>
          <w:b/>
          <w:color w:val="FF0000"/>
          <w:kern w:val="2"/>
          <w:lang w:eastAsia="ar-SA"/>
        </w:rPr>
      </w:pPr>
      <w:r w:rsidRPr="00CB1633">
        <w:rPr>
          <w:rFonts w:eastAsia="Lucida Sans Unicode"/>
          <w:b/>
          <w:color w:val="FF0000"/>
          <w:kern w:val="2"/>
          <w:lang w:eastAsia="ar-SA"/>
        </w:rPr>
        <w:t>1. Principio di conoscibilità</w:t>
      </w:r>
    </w:p>
    <w:p w14:paraId="67629146" w14:textId="7537E171" w:rsidR="000C0BD3" w:rsidRPr="00CB1633" w:rsidRDefault="000C0BD3" w:rsidP="000C0BD3">
      <w:pPr>
        <w:pStyle w:val="NormaleWeb"/>
        <w:numPr>
          <w:ilvl w:val="0"/>
          <w:numId w:val="10"/>
        </w:numPr>
        <w:spacing w:before="120"/>
        <w:ind w:right="423"/>
        <w:rPr>
          <w:rFonts w:eastAsia="Lucida Sans Unicode"/>
          <w:color w:val="FF0000"/>
          <w:kern w:val="2"/>
          <w:lang w:eastAsia="ar-SA"/>
        </w:rPr>
      </w:pPr>
      <w:r w:rsidRPr="00CB1633">
        <w:rPr>
          <w:rFonts w:eastAsia="Lucida Sans Unicode"/>
          <w:color w:val="FF0000"/>
          <w:kern w:val="2"/>
          <w:lang w:eastAsia="ar-SA"/>
        </w:rPr>
        <w:t>Questo studio è stato ideato per sviluppare e validare un software di intelligenza artificiale che in futuro possa essere di supporto a</w:t>
      </w:r>
      <w:r>
        <w:rPr>
          <w:rFonts w:eastAsia="Lucida Sans Unicode"/>
          <w:color w:val="FF0000"/>
          <w:kern w:val="2"/>
          <w:lang w:eastAsia="ar-SA"/>
        </w:rPr>
        <w:t>…………………</w:t>
      </w:r>
      <w:proofErr w:type="gramStart"/>
      <w:r>
        <w:rPr>
          <w:rFonts w:eastAsia="Lucida Sans Unicode"/>
          <w:color w:val="FF0000"/>
          <w:kern w:val="2"/>
          <w:lang w:eastAsia="ar-SA"/>
        </w:rPr>
        <w:t>…….</w:t>
      </w:r>
      <w:proofErr w:type="gramEnd"/>
      <w:r w:rsidRPr="00CB1633">
        <w:rPr>
          <w:rFonts w:eastAsia="Lucida Sans Unicode"/>
          <w:color w:val="FF0000"/>
          <w:kern w:val="2"/>
          <w:lang w:eastAsia="ar-SA"/>
        </w:rPr>
        <w:t>.</w:t>
      </w:r>
    </w:p>
    <w:p w14:paraId="4B6C1F51" w14:textId="00BD30D0" w:rsidR="000C0BD3" w:rsidRPr="00CB1633" w:rsidRDefault="000C0BD3" w:rsidP="000C0BD3">
      <w:pPr>
        <w:pStyle w:val="NormaleWeb"/>
        <w:numPr>
          <w:ilvl w:val="0"/>
          <w:numId w:val="10"/>
        </w:numPr>
        <w:spacing w:before="120"/>
        <w:ind w:right="423"/>
        <w:rPr>
          <w:rFonts w:eastAsia="Lucida Sans Unicode"/>
          <w:color w:val="FF0000"/>
          <w:kern w:val="2"/>
          <w:lang w:eastAsia="ar-SA"/>
        </w:rPr>
      </w:pPr>
      <w:r w:rsidRPr="00CB1633">
        <w:rPr>
          <w:rFonts w:eastAsia="Lucida Sans Unicode"/>
          <w:color w:val="FF0000"/>
          <w:kern w:val="2"/>
          <w:lang w:eastAsia="ar-SA"/>
        </w:rPr>
        <w:t>Da un punto di vista metodologico attraverso programmi innovativi di rielaborazione di immagini e di filtri</w:t>
      </w:r>
      <w:r>
        <w:rPr>
          <w:rFonts w:eastAsia="Lucida Sans Unicode"/>
          <w:color w:val="FF0000"/>
          <w:kern w:val="2"/>
          <w:lang w:eastAsia="ar-SA"/>
        </w:rPr>
        <w:t xml:space="preserve"> </w:t>
      </w:r>
      <w:r w:rsidRPr="00CB1633">
        <w:rPr>
          <w:rFonts w:eastAsia="Lucida Sans Unicode"/>
          <w:color w:val="FF0000"/>
          <w:kern w:val="2"/>
          <w:lang w:eastAsia="ar-SA"/>
        </w:rPr>
        <w:t>si procederà a</w:t>
      </w:r>
      <w:r>
        <w:rPr>
          <w:rFonts w:eastAsia="Lucida Sans Unicode"/>
          <w:color w:val="FF0000"/>
          <w:kern w:val="2"/>
          <w:lang w:eastAsia="ar-SA"/>
        </w:rPr>
        <w:t>…………………</w:t>
      </w:r>
      <w:proofErr w:type="gramStart"/>
      <w:r>
        <w:rPr>
          <w:rFonts w:eastAsia="Lucida Sans Unicode"/>
          <w:color w:val="FF0000"/>
          <w:kern w:val="2"/>
          <w:lang w:eastAsia="ar-SA"/>
        </w:rPr>
        <w:t>…….</w:t>
      </w:r>
      <w:proofErr w:type="gramEnd"/>
      <w:r>
        <w:rPr>
          <w:rFonts w:eastAsia="Lucida Sans Unicode"/>
          <w:color w:val="FF0000"/>
          <w:kern w:val="2"/>
          <w:lang w:eastAsia="ar-SA"/>
        </w:rPr>
        <w:t>.</w:t>
      </w:r>
    </w:p>
    <w:p w14:paraId="56912A94" w14:textId="4F447A8A" w:rsidR="000C0BD3" w:rsidRPr="000C0BD3" w:rsidRDefault="000C0BD3" w:rsidP="000C0BD3">
      <w:pPr>
        <w:pStyle w:val="NormaleWeb"/>
        <w:spacing w:before="120"/>
        <w:ind w:left="720" w:right="423"/>
        <w:rPr>
          <w:rFonts w:eastAsia="Lucida Sans Unicode"/>
          <w:b/>
          <w:color w:val="FF0000"/>
          <w:kern w:val="2"/>
          <w:lang w:eastAsia="ar-SA"/>
        </w:rPr>
      </w:pPr>
      <w:r w:rsidRPr="000C0BD3">
        <w:rPr>
          <w:rFonts w:eastAsia="Lucida Sans Unicode"/>
          <w:b/>
          <w:color w:val="FF0000"/>
          <w:kern w:val="2"/>
          <w:lang w:eastAsia="ar-SA"/>
        </w:rPr>
        <w:t>2. Principio di non esclusività</w:t>
      </w:r>
    </w:p>
    <w:p w14:paraId="1A1B5226" w14:textId="77777777" w:rsidR="000C0BD3" w:rsidRPr="00CB1633" w:rsidRDefault="000C0BD3" w:rsidP="000C0BD3">
      <w:pPr>
        <w:pStyle w:val="NormaleWeb"/>
        <w:numPr>
          <w:ilvl w:val="0"/>
          <w:numId w:val="10"/>
        </w:numPr>
        <w:spacing w:before="120"/>
        <w:ind w:right="423"/>
        <w:rPr>
          <w:rFonts w:eastAsia="Lucida Sans Unicode"/>
          <w:color w:val="FF0000"/>
          <w:kern w:val="2"/>
          <w:lang w:eastAsia="ar-SA"/>
        </w:rPr>
      </w:pPr>
      <w:commentRangeStart w:id="36"/>
      <w:r w:rsidRPr="00CB1633">
        <w:rPr>
          <w:rFonts w:eastAsia="Lucida Sans Unicode"/>
          <w:color w:val="FF0000"/>
          <w:kern w:val="2"/>
          <w:lang w:eastAsia="ar-SA"/>
        </w:rPr>
        <w:t xml:space="preserve">Nel processo di sviluppo e decisionale riguardante il modello di intelligenza artificiale che sarà sviluppato nell’ambito dello Studio, è previsto un intervento umano capace di controllare, validare ovvero smentire la decisione automatica (c.d. human in the </w:t>
      </w:r>
      <w:proofErr w:type="spellStart"/>
      <w:r w:rsidRPr="00CB1633">
        <w:rPr>
          <w:rFonts w:eastAsia="Lucida Sans Unicode"/>
          <w:color w:val="FF0000"/>
          <w:kern w:val="2"/>
          <w:lang w:eastAsia="ar-SA"/>
        </w:rPr>
        <w:t>loop</w:t>
      </w:r>
      <w:proofErr w:type="spellEnd"/>
      <w:r w:rsidRPr="00CB1633">
        <w:rPr>
          <w:rFonts w:eastAsia="Lucida Sans Unicode"/>
          <w:color w:val="FF0000"/>
          <w:kern w:val="2"/>
          <w:lang w:eastAsia="ar-SA"/>
        </w:rPr>
        <w:t>).</w:t>
      </w:r>
      <w:commentRangeEnd w:id="36"/>
      <w:r>
        <w:rPr>
          <w:rStyle w:val="Rimandocommento"/>
          <w:rFonts w:eastAsiaTheme="minorEastAsia"/>
        </w:rPr>
        <w:commentReference w:id="36"/>
      </w:r>
    </w:p>
    <w:p w14:paraId="252B423D" w14:textId="77777777" w:rsidR="000C0BD3" w:rsidRPr="00CB1633" w:rsidRDefault="000C0BD3" w:rsidP="000C0BD3">
      <w:pPr>
        <w:pStyle w:val="NormaleWeb"/>
        <w:spacing w:before="120"/>
        <w:ind w:left="720" w:right="423"/>
        <w:rPr>
          <w:rFonts w:eastAsia="Lucida Sans Unicode"/>
          <w:b/>
          <w:color w:val="FF0000"/>
          <w:kern w:val="2"/>
          <w:lang w:eastAsia="ar-SA"/>
        </w:rPr>
      </w:pPr>
      <w:r w:rsidRPr="00CB1633">
        <w:rPr>
          <w:rFonts w:eastAsia="Lucida Sans Unicode"/>
          <w:b/>
          <w:color w:val="FF0000"/>
          <w:kern w:val="2"/>
          <w:lang w:eastAsia="ar-SA"/>
        </w:rPr>
        <w:t>3. Principio di non discriminazione algoritmica</w:t>
      </w:r>
    </w:p>
    <w:p w14:paraId="0798EE1D" w14:textId="77777777" w:rsidR="000C0BD3" w:rsidRPr="00CB1633" w:rsidRDefault="000C0BD3" w:rsidP="000C0BD3">
      <w:pPr>
        <w:pStyle w:val="NormaleWeb"/>
        <w:numPr>
          <w:ilvl w:val="0"/>
          <w:numId w:val="10"/>
        </w:numPr>
        <w:spacing w:before="120"/>
        <w:ind w:right="423"/>
        <w:rPr>
          <w:rFonts w:eastAsia="Lucida Sans Unicode"/>
          <w:color w:val="FF0000"/>
          <w:kern w:val="2"/>
          <w:lang w:eastAsia="ar-SA"/>
        </w:rPr>
      </w:pPr>
      <w:commentRangeStart w:id="37"/>
      <w:r w:rsidRPr="00CB1633">
        <w:rPr>
          <w:rFonts w:eastAsia="Lucida Sans Unicode"/>
          <w:color w:val="FF0000"/>
          <w:kern w:val="2"/>
          <w:lang w:eastAsia="ar-SA"/>
        </w:rPr>
        <w:t xml:space="preserve">Il personale dello studio impiegato nelle attività di sviluppo e utilizzo dello strumento di I.A. (personale del Promotore e/o dei partner dallo stesso individuati), verifica periodicamente l’applicazione e l’efficacia del modello, evidenziando eventuali difformità rispetto alle previsioni predittive del modello di I.A. stesso. Saranno utilizzati strumenti di I.A. affidabili che riducano le opacità, gli errori dovuti a cause tecnologiche </w:t>
      </w:r>
      <w:r w:rsidRPr="00CB1633">
        <w:rPr>
          <w:rFonts w:eastAsia="Lucida Sans Unicode"/>
          <w:color w:val="FF0000"/>
          <w:kern w:val="2"/>
          <w:lang w:eastAsia="ar-SA"/>
        </w:rPr>
        <w:lastRenderedPageBreak/>
        <w:t>e/o umane, verificandone periodicamente l’efficacia anche alla luce della rapida evoluzione delle tecnologie impiegate, delle procedure matematiche o statistiche appropriate, mettendo in atto misure tecniche e organizzative adeguate. Ciò anche al fine di garantire che siano rettificati i fattori che comportano inesattezze dei dati e sia minimizzato il rischio di errori.</w:t>
      </w:r>
      <w:commentRangeEnd w:id="37"/>
      <w:r>
        <w:rPr>
          <w:rStyle w:val="Rimandocommento"/>
          <w:rFonts w:eastAsiaTheme="minorEastAsia"/>
        </w:rPr>
        <w:commentReference w:id="37"/>
      </w:r>
    </w:p>
    <w:p w14:paraId="10F37ABF" w14:textId="77777777" w:rsidR="000C0BD3" w:rsidRPr="00CB1633" w:rsidRDefault="000C0BD3" w:rsidP="000C0BD3">
      <w:pPr>
        <w:pStyle w:val="NormaleWeb"/>
        <w:spacing w:before="120"/>
        <w:ind w:left="720" w:right="423"/>
        <w:rPr>
          <w:rFonts w:eastAsia="Lucida Sans Unicode"/>
          <w:kern w:val="2"/>
          <w:lang w:eastAsia="ar-SA"/>
        </w:rPr>
      </w:pPr>
    </w:p>
    <w:p w14:paraId="67B8AB4E" w14:textId="77777777" w:rsidR="000C0BD3" w:rsidRPr="00CB1633" w:rsidRDefault="000C0BD3" w:rsidP="000C0BD3">
      <w:pPr>
        <w:spacing w:before="100" w:beforeAutospacing="1" w:after="100" w:afterAutospacing="1"/>
        <w:rPr>
          <w:rFonts w:eastAsia="Times New Roman"/>
        </w:rPr>
      </w:pPr>
    </w:p>
    <w:p w14:paraId="58B59D62" w14:textId="0FBB9D7C" w:rsidR="000C0BD3" w:rsidRDefault="000C0BD3" w:rsidP="000C0BD3">
      <w:pPr>
        <w:spacing w:before="100" w:beforeAutospacing="1" w:after="100" w:afterAutospacing="1"/>
        <w:rPr>
          <w:rFonts w:eastAsia="Times New Roman"/>
          <w:highlight w:val="yellow"/>
        </w:rPr>
      </w:pPr>
    </w:p>
    <w:p w14:paraId="2B95478F" w14:textId="77777777" w:rsidR="000C0BD3" w:rsidRPr="00D8783D" w:rsidRDefault="000C0BD3" w:rsidP="000C0BD3">
      <w:pPr>
        <w:spacing w:before="100" w:beforeAutospacing="1" w:after="100" w:afterAutospacing="1"/>
        <w:rPr>
          <w:rFonts w:eastAsia="Times New Roman"/>
          <w:highlight w:val="yellow"/>
        </w:rPr>
      </w:pPr>
    </w:p>
    <w:p w14:paraId="07BA712B" w14:textId="1342FD2C" w:rsidR="006B7721" w:rsidRPr="00667FB7" w:rsidRDefault="002D4E75" w:rsidP="00131C7A">
      <w:pPr>
        <w:pStyle w:val="Titolo1"/>
      </w:pPr>
      <w:bookmarkStart w:id="38" w:name="_Toc63170432"/>
      <w:bookmarkStart w:id="39" w:name="_Ref152241961"/>
      <w:bookmarkStart w:id="40" w:name="_Ref152241997"/>
      <w:bookmarkStart w:id="41" w:name="_Ref152242006"/>
      <w:bookmarkStart w:id="42" w:name="_Toc167715690"/>
      <w:r w:rsidRPr="00667FB7">
        <w:lastRenderedPageBreak/>
        <w:t>Fase 2: V</w:t>
      </w:r>
      <w:r w:rsidR="00114E45" w:rsidRPr="00667FB7">
        <w:t>alutazione necessità, proporzionalità e legittimità del trattamento</w:t>
      </w:r>
      <w:bookmarkEnd w:id="38"/>
      <w:bookmarkEnd w:id="39"/>
      <w:bookmarkEnd w:id="40"/>
      <w:bookmarkEnd w:id="41"/>
      <w:bookmarkEnd w:id="42"/>
    </w:p>
    <w:p w14:paraId="16943313" w14:textId="06C1FB37" w:rsidR="006B7721" w:rsidRPr="00D8783D" w:rsidRDefault="00593F10" w:rsidP="00125CCD">
      <w:pPr>
        <w:pStyle w:val="Titolo2"/>
      </w:pPr>
      <w:bookmarkStart w:id="43" w:name="_Toc63170433"/>
      <w:bookmarkStart w:id="44" w:name="_Toc167715691"/>
      <w:r w:rsidRPr="00667FB7">
        <w:t>Proporzionalità e necessità</w:t>
      </w:r>
      <w:bookmarkEnd w:id="43"/>
      <w:bookmarkEnd w:id="44"/>
    </w:p>
    <w:p w14:paraId="5ACF1690" w14:textId="7A076270" w:rsidR="00A7326D" w:rsidRPr="00667FB7" w:rsidRDefault="00A7326D" w:rsidP="009835A8">
      <w:pPr>
        <w:rPr>
          <w:rFonts w:eastAsia="Times New Roman"/>
        </w:rPr>
      </w:pPr>
      <w:r w:rsidRPr="00D8783D">
        <w:rPr>
          <w:rFonts w:eastAsia="Times New Roman"/>
        </w:rPr>
        <w:t xml:space="preserve">Lo scopo di miglioramento del processo di cura/prevenzione </w:t>
      </w:r>
      <w:r w:rsidR="001D429A" w:rsidRPr="00D8783D">
        <w:rPr>
          <w:rFonts w:eastAsia="Times New Roman"/>
        </w:rPr>
        <w:t xml:space="preserve">attraverso la ricerca clinica </w:t>
      </w:r>
      <w:r w:rsidRPr="00D8783D">
        <w:rPr>
          <w:rFonts w:eastAsia="Times New Roman"/>
        </w:rPr>
        <w:t xml:space="preserve">e più </w:t>
      </w:r>
      <w:r w:rsidRPr="00667FB7">
        <w:rPr>
          <w:rFonts w:eastAsia="Times New Roman"/>
        </w:rPr>
        <w:t xml:space="preserve">in generale della salute della collettività si viene a contrappore al diritto alla riservatezza dei singoli. Il miglioramento è tanto più urgente quanto le patologie hanno effetti </w:t>
      </w:r>
      <w:r w:rsidR="00ED2001" w:rsidRPr="00667FB7">
        <w:rPr>
          <w:rFonts w:eastAsia="Times New Roman"/>
        </w:rPr>
        <w:t>socioeconomici</w:t>
      </w:r>
      <w:r w:rsidRPr="00667FB7">
        <w:rPr>
          <w:rFonts w:eastAsia="Times New Roman"/>
        </w:rPr>
        <w:t xml:space="preserve"> importanti. </w:t>
      </w:r>
      <w:r w:rsidR="00ED2001" w:rsidRPr="00667FB7">
        <w:rPr>
          <w:rFonts w:eastAsia="Times New Roman"/>
        </w:rPr>
        <w:t>D’altra parte,</w:t>
      </w:r>
      <w:r w:rsidRPr="00667FB7">
        <w:rPr>
          <w:rFonts w:eastAsia="Times New Roman"/>
        </w:rPr>
        <w:t xml:space="preserve"> gli impatti sui pazienti </w:t>
      </w:r>
      <w:r w:rsidR="00F920C7" w:rsidRPr="00667FB7">
        <w:rPr>
          <w:rFonts w:eastAsia="Times New Roman"/>
        </w:rPr>
        <w:t>sono tanto maggiori</w:t>
      </w:r>
      <w:r w:rsidRPr="00667FB7">
        <w:rPr>
          <w:rFonts w:eastAsia="Times New Roman"/>
        </w:rPr>
        <w:t xml:space="preserve"> quanto le patologie destano allarme social</w:t>
      </w:r>
      <w:r w:rsidR="00F920C7" w:rsidRPr="00667FB7">
        <w:rPr>
          <w:rFonts w:eastAsia="Times New Roman"/>
        </w:rPr>
        <w:t>e</w:t>
      </w:r>
      <w:r w:rsidR="00AF62FC" w:rsidRPr="00667FB7">
        <w:rPr>
          <w:rFonts w:eastAsia="Times New Roman"/>
        </w:rPr>
        <w:t xml:space="preserve"> e</w:t>
      </w:r>
      <w:r w:rsidRPr="00667FB7">
        <w:rPr>
          <w:rFonts w:eastAsia="Times New Roman"/>
        </w:rPr>
        <w:t xml:space="preserve"> potenziale discriminazione.</w:t>
      </w:r>
    </w:p>
    <w:p w14:paraId="25927BFD" w14:textId="77777777" w:rsidR="00E91B48" w:rsidRPr="00667FB7" w:rsidRDefault="00E91B48" w:rsidP="009835A8">
      <w:pPr>
        <w:rPr>
          <w:rFonts w:eastAsia="Times New Roman"/>
        </w:rPr>
      </w:pPr>
    </w:p>
    <w:p w14:paraId="610CDECB" w14:textId="77777777" w:rsidR="00F920C7" w:rsidRPr="00667FB7" w:rsidRDefault="39A1F400" w:rsidP="009835A8">
      <w:pPr>
        <w:rPr>
          <w:rFonts w:eastAsia="Times New Roman"/>
        </w:rPr>
      </w:pPr>
      <w:r w:rsidRPr="00667FB7">
        <w:rPr>
          <w:rFonts w:eastAsia="Times New Roman"/>
        </w:rPr>
        <w:t xml:space="preserve">I dati personali sono indispensabili per la qualità della ricerca. Le fasi di verifica dei risultati sono un requisito fondamentale di un processo di qualità. Queste, quindi, richiedono una </w:t>
      </w:r>
      <w:proofErr w:type="spellStart"/>
      <w:r w:rsidRPr="00667FB7">
        <w:rPr>
          <w:rFonts w:eastAsia="Times New Roman"/>
        </w:rPr>
        <w:t>collegabilità</w:t>
      </w:r>
      <w:proofErr w:type="spellEnd"/>
      <w:r w:rsidRPr="00667FB7">
        <w:rPr>
          <w:rFonts w:eastAsia="Times New Roman"/>
        </w:rPr>
        <w:t xml:space="preserve"> del dato alle informazioni cliniche primarie e di conseguenza all’identità del paziente. La strategia principale per rendere il trattamento il meno impattante possibile sulla riservatezza è la minimizzazione della </w:t>
      </w:r>
      <w:proofErr w:type="spellStart"/>
      <w:r w:rsidRPr="00667FB7">
        <w:rPr>
          <w:rFonts w:eastAsia="Times New Roman"/>
        </w:rPr>
        <w:t>collegabilità</w:t>
      </w:r>
      <w:proofErr w:type="spellEnd"/>
      <w:r w:rsidRPr="00667FB7">
        <w:rPr>
          <w:rFonts w:eastAsia="Times New Roman"/>
        </w:rPr>
        <w:t xml:space="preserve"> tramite tecniche di minimizzazione e </w:t>
      </w:r>
      <w:proofErr w:type="spellStart"/>
      <w:r w:rsidRPr="00667FB7">
        <w:rPr>
          <w:rFonts w:eastAsia="Times New Roman"/>
        </w:rPr>
        <w:t>pseudonimizzazione</w:t>
      </w:r>
      <w:proofErr w:type="spellEnd"/>
      <w:r w:rsidRPr="00667FB7">
        <w:rPr>
          <w:rFonts w:eastAsia="Times New Roman"/>
        </w:rPr>
        <w:t xml:space="preserve"> dei dati.</w:t>
      </w:r>
    </w:p>
    <w:p w14:paraId="3C27CA9C" w14:textId="56B52F09" w:rsidR="00E13DD7" w:rsidRPr="00667FB7" w:rsidRDefault="00FB239A" w:rsidP="009835A8">
      <w:pPr>
        <w:pStyle w:val="Titolo3"/>
      </w:pPr>
      <w:bookmarkStart w:id="45" w:name="_Toc113518778"/>
      <w:bookmarkStart w:id="46" w:name="_Toc113518897"/>
      <w:bookmarkStart w:id="47" w:name="_Toc63170435"/>
      <w:bookmarkStart w:id="48" w:name="_Toc167715693"/>
      <w:bookmarkEnd w:id="45"/>
      <w:bookmarkEnd w:id="46"/>
      <w:r w:rsidRPr="00667FB7">
        <w:t>Fondamenti legali del trattamento</w:t>
      </w:r>
      <w:bookmarkEnd w:id="47"/>
      <w:bookmarkEnd w:id="48"/>
    </w:p>
    <w:p w14:paraId="7C96CF9E" w14:textId="180A5F39" w:rsidR="00EB5BCD" w:rsidRDefault="002D4E75" w:rsidP="009835A8">
      <w:r w:rsidRPr="00667FB7">
        <w:rPr>
          <w:rFonts w:eastAsia="Times New Roman"/>
        </w:rPr>
        <w:t>La base giuridica del trattamento si fonda su</w:t>
      </w:r>
      <w:r w:rsidR="00EB5BCD" w:rsidRPr="00667FB7">
        <w:t>:</w:t>
      </w:r>
    </w:p>
    <w:p w14:paraId="60F3D1AA" w14:textId="09162909" w:rsidR="005A264B" w:rsidRDefault="005A264B" w:rsidP="009835A8">
      <w:r w:rsidRPr="000C3C24">
        <w:rPr>
          <w:i/>
          <w:highlight w:val="yellow"/>
        </w:rPr>
        <w:t>cancellare l’opzione non applicabile</w:t>
      </w:r>
      <w:r w:rsidRPr="005A264B">
        <w:t xml:space="preserve"> </w:t>
      </w:r>
    </w:p>
    <w:p w14:paraId="3230FFFC" w14:textId="1EFA79B5" w:rsidR="00565F38" w:rsidRDefault="00565F38" w:rsidP="009835A8"/>
    <w:p w14:paraId="76A529AA" w14:textId="77777777" w:rsidR="00CB5F21" w:rsidRDefault="00CB5F21" w:rsidP="00CB5F21">
      <w:r w:rsidRPr="00667FB7">
        <w:rPr>
          <w:rFonts w:eastAsia="Times New Roman"/>
        </w:rPr>
        <w:t>La base giuridica del trattamento si fonda su</w:t>
      </w:r>
      <w:r w:rsidRPr="00667FB7">
        <w:t>:</w:t>
      </w:r>
    </w:p>
    <w:p w14:paraId="393C43C3" w14:textId="77777777" w:rsidR="00CB5F21" w:rsidRPr="006D6C05" w:rsidRDefault="00CB5F21" w:rsidP="00CB5F21">
      <w:pPr>
        <w:ind w:left="133" w:right="134"/>
      </w:pPr>
      <w:r w:rsidRPr="006D6C05">
        <w:t xml:space="preserve">Art. 6, par. 1, </w:t>
      </w:r>
      <w:proofErr w:type="spellStart"/>
      <w:r w:rsidRPr="006D6C05">
        <w:t>lett</w:t>
      </w:r>
      <w:proofErr w:type="spellEnd"/>
      <w:r w:rsidRPr="006D6C05">
        <w:t>. e): il trattamento è necessario per l'esecuzione di un compito di interesse pubblico o connesso all'esercizio di pubblici poteri di cui è investito il titolare del trattamento;</w:t>
      </w:r>
    </w:p>
    <w:p w14:paraId="580063FC" w14:textId="77777777" w:rsidR="00CB5F21" w:rsidRPr="006D6C05" w:rsidRDefault="00CB5F21" w:rsidP="00CB5F21">
      <w:pPr>
        <w:ind w:left="133" w:right="134"/>
      </w:pPr>
      <w:r w:rsidRPr="006D6C05">
        <w:t>•</w:t>
      </w:r>
      <w:r w:rsidRPr="006D6C05">
        <w:tab/>
        <w:t xml:space="preserve">Art. 9, par. 2, </w:t>
      </w:r>
      <w:proofErr w:type="spellStart"/>
      <w:r w:rsidRPr="006D6C05">
        <w:t>lett</w:t>
      </w:r>
      <w:proofErr w:type="spellEnd"/>
      <w:r w:rsidRPr="006D6C05">
        <w: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14:paraId="220893B7" w14:textId="77777777" w:rsidR="00CB5F21" w:rsidRPr="006D6C05" w:rsidRDefault="00CB5F21" w:rsidP="00CB5F21">
      <w:pPr>
        <w:ind w:left="133" w:right="134"/>
      </w:pPr>
      <w:r w:rsidRPr="006D6C05">
        <w:t>•</w:t>
      </w:r>
      <w:r w:rsidRPr="006D6C05">
        <w:tab/>
        <w:t xml:space="preserve">Art. 9, par. 2, </w:t>
      </w:r>
      <w:proofErr w:type="spellStart"/>
      <w:r w:rsidRPr="006D6C05">
        <w:t>lett</w:t>
      </w:r>
      <w:proofErr w:type="spellEnd"/>
      <w:r w:rsidRPr="006D6C05">
        <w:t>. j): il trattamento è necessario a fini di archiviazione nel pubblico interesse, di ricerca scientifica o storica o a fini statistici in conformità dell'articolo 89, paragrafo 1, sulla base del diritto dell'Unione o nazionale, che è proporzionato alla finalità perseguita, rispetta l'essenza del diritto alla protezione dei dati e prevede misure appropriate e specifiche per tutelare i diritti fondamentali e gli interessi dell'interessato.</w:t>
      </w:r>
    </w:p>
    <w:p w14:paraId="3E178CCD" w14:textId="77777777" w:rsidR="00CB5F21" w:rsidRPr="006D6C05" w:rsidRDefault="00CB5F21" w:rsidP="00CB5F21">
      <w:pPr>
        <w:ind w:left="133" w:right="134"/>
      </w:pPr>
      <w:r w:rsidRPr="006D6C05">
        <w:t>La informiamo inoltre che il Titolare del trattamento ha esperito gli adempimenti richiesti dall’art. 8 della Legge 23 settembre 2025, n. 132, avendo quindi anche comunicato al Garante per la protezione dei dati personali i trattamenti che saranno effettuati nell’ambito dello Studio (art. 8, comma 5°, della Legge 132/2025).</w:t>
      </w:r>
    </w:p>
    <w:p w14:paraId="28816C97" w14:textId="77777777" w:rsidR="00CB5F21" w:rsidRPr="006D6C05" w:rsidRDefault="00CB5F21" w:rsidP="00CB5F21"/>
    <w:p w14:paraId="6B5F0C8F" w14:textId="77777777" w:rsidR="00355FEA" w:rsidRPr="00667FB7" w:rsidRDefault="00355FEA" w:rsidP="00355FEA">
      <w:pPr>
        <w:spacing w:after="120"/>
        <w:ind w:left="720"/>
        <w:rPr>
          <w:rFonts w:eastAsia="Times New Roman"/>
        </w:rPr>
      </w:pPr>
    </w:p>
    <w:p w14:paraId="6E33A2B8" w14:textId="77777777" w:rsidR="006B7721" w:rsidRPr="00667FB7" w:rsidRDefault="000A4264" w:rsidP="009835A8">
      <w:pPr>
        <w:pStyle w:val="Titolo3"/>
      </w:pPr>
      <w:bookmarkStart w:id="49" w:name="_Toc63170436"/>
      <w:bookmarkStart w:id="50" w:name="_Toc167715694"/>
      <w:r w:rsidRPr="00667FB7">
        <w:t>I dati raccolti sono adeguati, rilevanti e limitati a quanto è necessario al conseguimento delle finalità del trattamento (“Minimizzazione dei dati”)</w:t>
      </w:r>
      <w:bookmarkEnd w:id="49"/>
      <w:bookmarkEnd w:id="50"/>
    </w:p>
    <w:p w14:paraId="7606C253" w14:textId="62058374" w:rsidR="00FA238C" w:rsidRPr="00DA177E" w:rsidRDefault="00BB269C" w:rsidP="00FA238C">
      <w:bookmarkStart w:id="51" w:name="_Toc63170437"/>
      <w:r w:rsidRPr="00DA177E">
        <w:t>Per l’esecuzione del trattamento, il Titolare del trattamento raccoglierà solo i dati adeguati, rilevanti e limitati a quanto necessario per il conseguimento delle finalità del trattamento. Si</w:t>
      </w:r>
      <w:r w:rsidR="00306AA6" w:rsidRPr="00DA177E">
        <w:t xml:space="preserve"> rimanda</w:t>
      </w:r>
      <w:r w:rsidRPr="00DA177E">
        <w:t xml:space="preserve"> a tal fine</w:t>
      </w:r>
      <w:r w:rsidR="00306AA6" w:rsidRPr="00DA177E">
        <w:t xml:space="preserve"> a</w:t>
      </w:r>
      <w:r w:rsidR="00A30156" w:rsidRPr="00DA177E">
        <w:t>lla</w:t>
      </w:r>
      <w:r w:rsidR="00306AA6" w:rsidRPr="00DA177E">
        <w:t xml:space="preserve"> procedura aziendale</w:t>
      </w:r>
      <w:r w:rsidRPr="00DA177E">
        <w:t xml:space="preserve"> e al Protocollo di studio.</w:t>
      </w:r>
    </w:p>
    <w:p w14:paraId="638C2B5F" w14:textId="7B0BADC9" w:rsidR="006B7721" w:rsidRPr="00667FB7" w:rsidRDefault="000A4264" w:rsidP="009835A8">
      <w:pPr>
        <w:pStyle w:val="Titolo3"/>
      </w:pPr>
      <w:bookmarkStart w:id="52" w:name="_Toc167715695"/>
      <w:r w:rsidRPr="00667FB7">
        <w:lastRenderedPageBreak/>
        <w:t>Accuratezza ed aggiornamento dei dati</w:t>
      </w:r>
      <w:bookmarkEnd w:id="51"/>
      <w:bookmarkEnd w:id="52"/>
    </w:p>
    <w:p w14:paraId="1C1CF9BD" w14:textId="721C6374" w:rsidR="00E91B48" w:rsidRPr="00667FB7" w:rsidRDefault="00E91B48" w:rsidP="00E91B48">
      <w:r w:rsidRPr="00667FB7">
        <w:t xml:space="preserve">Gli Sperimentatori verificano la correttezza dei dati raccolti sulla </w:t>
      </w:r>
      <w:r w:rsidR="00290563" w:rsidRPr="00667FB7">
        <w:t>scheda raccolta</w:t>
      </w:r>
      <w:r w:rsidRPr="00667FB7">
        <w:t xml:space="preserve"> dati confrontandoli con quelli presenti sulla cartella clinica del partecipante. I dati sono raccolti e trattati da un numero ristretto di persone: </w:t>
      </w:r>
      <w:proofErr w:type="spellStart"/>
      <w:r w:rsidRPr="00667FB7">
        <w:t>P</w:t>
      </w:r>
      <w:r w:rsidR="00FA238C" w:rsidRPr="00667FB7">
        <w:t>rincipal</w:t>
      </w:r>
      <w:proofErr w:type="spellEnd"/>
      <w:r w:rsidR="00FA238C" w:rsidRPr="00667FB7">
        <w:t xml:space="preserve"> </w:t>
      </w:r>
      <w:r w:rsidRPr="00667FB7">
        <w:t>I</w:t>
      </w:r>
      <w:r w:rsidR="00FA238C" w:rsidRPr="00667FB7">
        <w:t>nvestigator e</w:t>
      </w:r>
      <w:r w:rsidRPr="00667FB7">
        <w:t xml:space="preserve"> personale del gruppo di ricerca autorizzato. </w:t>
      </w:r>
    </w:p>
    <w:p w14:paraId="62B1F5F3" w14:textId="15C7458A" w:rsidR="0054169F" w:rsidRPr="00667FB7" w:rsidRDefault="0054169F" w:rsidP="009835A8">
      <w:pPr>
        <w:rPr>
          <w:rFonts w:eastAsia="Times New Roman"/>
        </w:rPr>
      </w:pPr>
      <w:r w:rsidRPr="00667FB7">
        <w:rPr>
          <w:rFonts w:eastAsia="Times New Roman"/>
        </w:rPr>
        <w:t>Si assume che la documentazione clinica di origine (cartella clinica) sia accurata (documento di fede privilegiata).</w:t>
      </w:r>
    </w:p>
    <w:p w14:paraId="7E02CDFA" w14:textId="66D550F4" w:rsidR="004D51E2" w:rsidRPr="00667FB7" w:rsidRDefault="00762949" w:rsidP="009835A8">
      <w:pPr>
        <w:rPr>
          <w:rFonts w:eastAsia="Times New Roman"/>
        </w:rPr>
      </w:pPr>
      <w:r w:rsidRPr="00667FB7">
        <w:rPr>
          <w:rFonts w:eastAsia="Times New Roman"/>
        </w:rPr>
        <w:t xml:space="preserve">Le procedure di data </w:t>
      </w:r>
      <w:proofErr w:type="spellStart"/>
      <w:r w:rsidRPr="00667FB7">
        <w:rPr>
          <w:rFonts w:eastAsia="Times New Roman"/>
        </w:rPr>
        <w:t>quality</w:t>
      </w:r>
      <w:proofErr w:type="spellEnd"/>
      <w:r w:rsidRPr="00667FB7">
        <w:rPr>
          <w:rFonts w:eastAsia="Times New Roman"/>
        </w:rPr>
        <w:t xml:space="preserve"> </w:t>
      </w:r>
      <w:r w:rsidR="0054169F" w:rsidRPr="00667FB7">
        <w:rPr>
          <w:rFonts w:eastAsia="Times New Roman"/>
        </w:rPr>
        <w:t>previste sono tese a verif</w:t>
      </w:r>
      <w:r w:rsidR="00DC5F12" w:rsidRPr="00667FB7">
        <w:rPr>
          <w:rFonts w:eastAsia="Times New Roman"/>
        </w:rPr>
        <w:t>icare queste proprietà del dato.</w:t>
      </w:r>
    </w:p>
    <w:p w14:paraId="3A0C4FC5" w14:textId="7C9EF182" w:rsidR="00E91B48" w:rsidRPr="00667FB7" w:rsidRDefault="00E91B48" w:rsidP="00E91B48"/>
    <w:p w14:paraId="5D72E29F" w14:textId="0F7616CA" w:rsidR="00E91B48" w:rsidRPr="00667FB7" w:rsidRDefault="00E91B48" w:rsidP="009835A8">
      <w:r w:rsidRPr="00667FB7">
        <w:t xml:space="preserve">I dati verranno trattati mediante processo di </w:t>
      </w:r>
      <w:proofErr w:type="spellStart"/>
      <w:r w:rsidRPr="00667FB7">
        <w:t>pseudonimizzazione</w:t>
      </w:r>
      <w:proofErr w:type="spellEnd"/>
      <w:r w:rsidRPr="00667FB7">
        <w:t>, ovvero ad ogni soggetto partecipante allo studio verrà assegnato un codice che verrà utilizzato nello studio</w:t>
      </w:r>
      <w:r w:rsidR="00805C29" w:rsidRPr="00667FB7">
        <w:t xml:space="preserve">. </w:t>
      </w:r>
      <w:r w:rsidRPr="00667FB7">
        <w:t xml:space="preserve">La chiave per risalire all’oggetto sarà conosciuta solo dal </w:t>
      </w:r>
      <w:proofErr w:type="spellStart"/>
      <w:r w:rsidRPr="00667FB7">
        <w:t>Principal</w:t>
      </w:r>
      <w:proofErr w:type="spellEnd"/>
      <w:r w:rsidRPr="00667FB7">
        <w:t xml:space="preserve"> Investigator e dai ricercatori del gruppo</w:t>
      </w:r>
      <w:r w:rsidR="00167438" w:rsidRPr="00667FB7">
        <w:t xml:space="preserve"> di ricerca autorizzati dal PI.</w:t>
      </w:r>
    </w:p>
    <w:p w14:paraId="5B5717D2" w14:textId="481AABFD" w:rsidR="00167438" w:rsidRDefault="00167438" w:rsidP="009835A8">
      <w:r w:rsidRPr="00667FB7">
        <w:t xml:space="preserve">I dati raccolti saranno oggetto di un’attività di </w:t>
      </w:r>
      <w:proofErr w:type="spellStart"/>
      <w:r w:rsidRPr="00667FB7">
        <w:t>anonimizzazione</w:t>
      </w:r>
      <w:proofErr w:type="spellEnd"/>
      <w:r w:rsidRPr="00667FB7">
        <w:t>, sulla base del WP 216 5/2014 per la pubblicazione e alla fine dello studio</w:t>
      </w:r>
      <w:r w:rsidR="007B436E" w:rsidRPr="00667FB7">
        <w:t>.</w:t>
      </w:r>
    </w:p>
    <w:p w14:paraId="4244E7B2" w14:textId="77777777" w:rsidR="00BF0B22" w:rsidRPr="00667FB7" w:rsidRDefault="00BF0B22" w:rsidP="009835A8"/>
    <w:p w14:paraId="35F338F3" w14:textId="7A73D434" w:rsidR="006B7721" w:rsidRPr="00667FB7" w:rsidRDefault="000A4264" w:rsidP="009835A8">
      <w:pPr>
        <w:pStyle w:val="Titolo3"/>
      </w:pPr>
      <w:bookmarkStart w:id="53" w:name="_Toc63170438"/>
      <w:bookmarkStart w:id="54" w:name="_Toc167715696"/>
      <w:r w:rsidRPr="00667FB7">
        <w:t>Durata della conservazione dei dati</w:t>
      </w:r>
      <w:bookmarkEnd w:id="53"/>
      <w:bookmarkEnd w:id="54"/>
    </w:p>
    <w:p w14:paraId="0F72F3BC" w14:textId="77777777" w:rsidR="005F77C1" w:rsidRPr="00932BE0" w:rsidRDefault="005F77C1" w:rsidP="005F77C1">
      <w:r w:rsidRPr="00932BE0">
        <w:t>I Dati personali dell’interessato saranno conservati per il solo tempo necessario ai fini per cui sono stati raccolti, rispettando i principi di limitazione della conservazione e minimizzazione definiti nell'art. 5 del GDPR.</w:t>
      </w:r>
    </w:p>
    <w:p w14:paraId="47FD2D84" w14:textId="77777777" w:rsidR="005F77C1" w:rsidRPr="00932BE0" w:rsidRDefault="005F77C1" w:rsidP="005F77C1">
      <w:r w:rsidRPr="00932BE0">
        <w:t>I Dati saranno custoditi per conformarsi agli obblighi regolatori e perseguire le finalità del trattamento, in conformità coi principi di necessità, minimizzazione e adeguatezza.</w:t>
      </w:r>
    </w:p>
    <w:p w14:paraId="4049613C" w14:textId="3DD1B14B" w:rsidR="007E6D58" w:rsidRPr="00932BE0" w:rsidRDefault="005F77C1" w:rsidP="007E6D58">
      <w:r w:rsidRPr="00932BE0">
        <w:t xml:space="preserve">Il Titolare del trattamento dichiara che i dati personali dell’interessato oggetto di trattamento saranno conservati </w:t>
      </w:r>
      <w:r w:rsidRPr="00932BE0">
        <w:rPr>
          <w:highlight w:val="yellow"/>
        </w:rPr>
        <w:t xml:space="preserve">per </w:t>
      </w:r>
      <w:commentRangeStart w:id="55"/>
      <w:commentRangeStart w:id="56"/>
      <w:r w:rsidRPr="00932BE0">
        <w:rPr>
          <w:highlight w:val="yellow"/>
        </w:rPr>
        <w:t>.........</w:t>
      </w:r>
      <w:commentRangeEnd w:id="55"/>
      <w:r w:rsidRPr="00932BE0">
        <w:rPr>
          <w:rStyle w:val="Rimandocommento"/>
          <w:highlight w:val="yellow"/>
        </w:rPr>
        <w:commentReference w:id="55"/>
      </w:r>
      <w:commentRangeEnd w:id="56"/>
      <w:r w:rsidR="00DA177E" w:rsidRPr="00932BE0">
        <w:rPr>
          <w:rStyle w:val="Rimandocommento"/>
          <w:highlight w:val="yellow"/>
        </w:rPr>
        <w:commentReference w:id="56"/>
      </w:r>
      <w:r w:rsidRPr="00932BE0">
        <w:t xml:space="preserve"> , come </w:t>
      </w:r>
      <w:r w:rsidR="008166E6" w:rsidRPr="00932BE0">
        <w:t>specificato nel protocollo e nell’informativa specifica dello studio.</w:t>
      </w:r>
    </w:p>
    <w:p w14:paraId="403CEAB3" w14:textId="2BD1CC3E" w:rsidR="006B7721" w:rsidRPr="00667FB7" w:rsidRDefault="000A4264" w:rsidP="00125CCD">
      <w:pPr>
        <w:pStyle w:val="Titolo2"/>
      </w:pPr>
      <w:bookmarkStart w:id="57" w:name="_Toc63170440"/>
      <w:bookmarkStart w:id="58" w:name="_Toc167715697"/>
      <w:r w:rsidRPr="00667FB7">
        <w:t>Controlli per proteggere i diritti degli interessati</w:t>
      </w:r>
      <w:bookmarkEnd w:id="57"/>
      <w:bookmarkEnd w:id="58"/>
    </w:p>
    <w:p w14:paraId="7C049BFB" w14:textId="21F5541A" w:rsidR="006B7721" w:rsidRPr="00667FB7" w:rsidRDefault="000A4264" w:rsidP="009835A8">
      <w:pPr>
        <w:pStyle w:val="Titolo3"/>
      </w:pPr>
      <w:bookmarkStart w:id="59" w:name="_Toc63170441"/>
      <w:bookmarkStart w:id="60" w:name="_Toc167715698"/>
      <w:r w:rsidRPr="00667FB7">
        <w:t>Come sono informati gli interessati circa il trattamento</w:t>
      </w:r>
      <w:bookmarkEnd w:id="59"/>
      <w:bookmarkEnd w:id="60"/>
    </w:p>
    <w:p w14:paraId="644285D2" w14:textId="67A478EE" w:rsidR="004512D0" w:rsidRPr="00667FB7" w:rsidRDefault="007E6D58" w:rsidP="009835A8">
      <w:pPr>
        <w:rPr>
          <w:color w:val="000000" w:themeColor="text1"/>
        </w:rPr>
      </w:pPr>
      <w:r w:rsidRPr="00667FB7">
        <w:rPr>
          <w:rFonts w:eastAsia="Times New Roman"/>
        </w:rPr>
        <w:t>Si rimanda a</w:t>
      </w:r>
      <w:r w:rsidR="00A30156">
        <w:rPr>
          <w:rFonts w:eastAsia="Times New Roman"/>
        </w:rPr>
        <w:t>ll’</w:t>
      </w:r>
      <w:r w:rsidRPr="00667FB7">
        <w:rPr>
          <w:rFonts w:eastAsia="Times New Roman"/>
        </w:rPr>
        <w:t xml:space="preserve">informativa </w:t>
      </w:r>
      <w:r w:rsidR="0056141A">
        <w:rPr>
          <w:rFonts w:eastAsia="Times New Roman"/>
        </w:rPr>
        <w:t xml:space="preserve">al trattamento dei dati personali studio-specifica </w:t>
      </w:r>
      <w:r w:rsidR="0056141A" w:rsidRPr="008166E6">
        <w:rPr>
          <w:rFonts w:eastAsia="Times New Roman"/>
          <w:highlight w:val="yellow"/>
        </w:rPr>
        <w:t>consegnata al paziente/pubblicata sul sito internet.</w:t>
      </w:r>
      <w:r w:rsidR="0056141A">
        <w:rPr>
          <w:rFonts w:eastAsia="Times New Roman"/>
        </w:rPr>
        <w:t xml:space="preserve"> </w:t>
      </w:r>
    </w:p>
    <w:p w14:paraId="337B36E3" w14:textId="6E378516" w:rsidR="006B7721" w:rsidRPr="00667FB7" w:rsidRDefault="00FE6F3F" w:rsidP="009835A8">
      <w:pPr>
        <w:pStyle w:val="Titolo3"/>
      </w:pPr>
      <w:bookmarkStart w:id="61" w:name="_Toc63170443"/>
      <w:bookmarkStart w:id="62" w:name="_Toc167715699"/>
      <w:r w:rsidRPr="00667FB7">
        <w:t xml:space="preserve">Esercizio dei diritti </w:t>
      </w:r>
      <w:bookmarkEnd w:id="61"/>
      <w:r w:rsidR="009B7D62" w:rsidRPr="00667FB7">
        <w:t>da parte degli interessati</w:t>
      </w:r>
      <w:bookmarkEnd w:id="62"/>
    </w:p>
    <w:p w14:paraId="33997AF3" w14:textId="77777777" w:rsidR="001B04C9" w:rsidRDefault="001B04C9" w:rsidP="007E6D58"/>
    <w:p w14:paraId="3E81E694" w14:textId="77777777" w:rsidR="001B04C9" w:rsidRDefault="001B04C9" w:rsidP="007E6D58"/>
    <w:p w14:paraId="33EC7ACB" w14:textId="77777777" w:rsidR="001B04C9" w:rsidRPr="00C42867" w:rsidRDefault="001B04C9" w:rsidP="001B04C9">
      <w:r w:rsidRPr="00667FB7">
        <w:t>Si rimanda a</w:t>
      </w:r>
      <w:r>
        <w:t>lla</w:t>
      </w:r>
      <w:r w:rsidRPr="00667FB7">
        <w:t xml:space="preserve"> procedura aziendale disponibile sul sito</w:t>
      </w:r>
      <w:r>
        <w:t xml:space="preserve"> intranet</w:t>
      </w:r>
      <w:r>
        <w:rPr>
          <w:rStyle w:val="Collegamentoipertestuale"/>
        </w:rPr>
        <w:t xml:space="preserve"> </w:t>
      </w:r>
      <w:hyperlink r:id="rId12" w:history="1">
        <w:r w:rsidRPr="00B27D2E">
          <w:rPr>
            <w:rStyle w:val="Collegamentoipertestuale"/>
          </w:rPr>
          <w:t>http://intranet.sanmatteo.org/site/home.html</w:t>
        </w:r>
      </w:hyperlink>
      <w:r>
        <w:rPr>
          <w:color w:val="0563C1" w:themeColor="hyperlink"/>
          <w:u w:val="single"/>
        </w:rPr>
        <w:t xml:space="preserve"> </w:t>
      </w:r>
      <w:r w:rsidRPr="00C42867">
        <w:t>alla sezione privacy</w:t>
      </w:r>
    </w:p>
    <w:p w14:paraId="122F7F03" w14:textId="77777777" w:rsidR="001B04C9" w:rsidRDefault="001B04C9" w:rsidP="001B04C9"/>
    <w:p w14:paraId="43285195" w14:textId="77777777" w:rsidR="001B04C9" w:rsidRPr="008E7853" w:rsidRDefault="001B04C9" w:rsidP="001B04C9">
      <w:r w:rsidRPr="001E4D4A">
        <w:t>Si rimanda a vademecum per gli utenti disponibile sul sito internet:</w:t>
      </w:r>
      <w:r>
        <w:t xml:space="preserve"> </w:t>
      </w:r>
      <w:hyperlink r:id="rId13" w:history="1">
        <w:r w:rsidRPr="00B27D2E">
          <w:rPr>
            <w:rStyle w:val="Collegamentoipertestuale"/>
          </w:rPr>
          <w:t>https://www.sanmatteo.org</w:t>
        </w:r>
      </w:hyperlink>
      <w:r>
        <w:rPr>
          <w:color w:val="0563C1" w:themeColor="hyperlink"/>
          <w:u w:val="single"/>
        </w:rPr>
        <w:t xml:space="preserve"> </w:t>
      </w:r>
      <w:r w:rsidRPr="00C42867">
        <w:t>alla sezione privacy</w:t>
      </w:r>
    </w:p>
    <w:p w14:paraId="7CCEA382" w14:textId="77777777" w:rsidR="001B04C9" w:rsidRPr="00667FB7" w:rsidRDefault="001B04C9" w:rsidP="001B04C9"/>
    <w:p w14:paraId="0358D23D" w14:textId="77777777" w:rsidR="001E4D4A" w:rsidRPr="00667FB7" w:rsidRDefault="001E4D4A" w:rsidP="007E6D58"/>
    <w:p w14:paraId="4C380644" w14:textId="79D7B79B" w:rsidR="006B7721" w:rsidRPr="00667FB7" w:rsidRDefault="005F6B00" w:rsidP="009835A8">
      <w:pPr>
        <w:pStyle w:val="Titolo3"/>
      </w:pPr>
      <w:bookmarkStart w:id="63" w:name="_Toc63170446"/>
      <w:bookmarkStart w:id="64" w:name="_Toc167715705"/>
      <w:r w:rsidRPr="00667FB7">
        <w:t>Obbligazioni dei responsabili</w:t>
      </w:r>
      <w:bookmarkEnd w:id="63"/>
      <w:r w:rsidR="00021279" w:rsidRPr="00667FB7">
        <w:t xml:space="preserve"> del trattamento</w:t>
      </w:r>
      <w:bookmarkEnd w:id="64"/>
    </w:p>
    <w:p w14:paraId="1C55425C" w14:textId="46036EE1" w:rsidR="006B7721" w:rsidRDefault="006B6D2E" w:rsidP="009835A8">
      <w:pPr>
        <w:rPr>
          <w:rFonts w:eastAsia="Times New Roman"/>
        </w:rPr>
      </w:pPr>
      <w:r w:rsidRPr="008447A1">
        <w:rPr>
          <w:i/>
        </w:rPr>
        <w:t>(</w:t>
      </w:r>
      <w:proofErr w:type="spellStart"/>
      <w:r w:rsidRPr="008447A1">
        <w:rPr>
          <w:i/>
        </w:rPr>
        <w:t>Biomeris</w:t>
      </w:r>
      <w:proofErr w:type="spellEnd"/>
      <w:r w:rsidRPr="008447A1">
        <w:rPr>
          <w:i/>
        </w:rPr>
        <w:t xml:space="preserve"> </w:t>
      </w:r>
      <w:commentRangeStart w:id="65"/>
      <w:proofErr w:type="spellStart"/>
      <w:r w:rsidRPr="008447A1">
        <w:rPr>
          <w:i/>
        </w:rPr>
        <w:t>srl</w:t>
      </w:r>
      <w:commentRangeEnd w:id="65"/>
      <w:proofErr w:type="spellEnd"/>
      <w:r w:rsidRPr="008447A1">
        <w:rPr>
          <w:rStyle w:val="Rimandocommento"/>
        </w:rPr>
        <w:commentReference w:id="65"/>
      </w:r>
      <w:r w:rsidRPr="008447A1">
        <w:rPr>
          <w:rFonts w:eastAsia="Times New Roman"/>
        </w:rPr>
        <w:t xml:space="preserve">) </w:t>
      </w:r>
      <w:r w:rsidR="00021279" w:rsidRPr="008447A1">
        <w:rPr>
          <w:rFonts w:eastAsia="Times New Roman"/>
        </w:rPr>
        <w:t>è stato</w:t>
      </w:r>
      <w:r w:rsidR="00021279" w:rsidRPr="00667FB7">
        <w:rPr>
          <w:rFonts w:eastAsia="Times New Roman"/>
        </w:rPr>
        <w:t xml:space="preserve"> individuato quale</w:t>
      </w:r>
      <w:r w:rsidR="00A12F6B" w:rsidRPr="00667FB7">
        <w:rPr>
          <w:rFonts w:eastAsia="Times New Roman"/>
        </w:rPr>
        <w:t xml:space="preserve"> responsabile </w:t>
      </w:r>
      <w:r w:rsidR="00021279" w:rsidRPr="00667FB7">
        <w:rPr>
          <w:rFonts w:eastAsia="Times New Roman"/>
        </w:rPr>
        <w:t xml:space="preserve">del trattamento </w:t>
      </w:r>
      <w:r w:rsidR="00A12F6B" w:rsidRPr="00667FB7">
        <w:rPr>
          <w:rFonts w:eastAsia="Times New Roman"/>
          <w:i/>
        </w:rPr>
        <w:t>ex</w:t>
      </w:r>
      <w:r w:rsidR="00A12F6B" w:rsidRPr="00667FB7">
        <w:rPr>
          <w:rFonts w:eastAsia="Times New Roman"/>
        </w:rPr>
        <w:t xml:space="preserve"> art. 28</w:t>
      </w:r>
      <w:r w:rsidR="006213E6" w:rsidRPr="00667FB7">
        <w:rPr>
          <w:rFonts w:eastAsia="Times New Roman"/>
        </w:rPr>
        <w:t xml:space="preserve"> del GDPR</w:t>
      </w:r>
      <w:r w:rsidR="00021279" w:rsidRPr="00667FB7">
        <w:rPr>
          <w:rFonts w:eastAsia="Times New Roman"/>
        </w:rPr>
        <w:t xml:space="preserve"> con apposito atto di </w:t>
      </w:r>
      <w:r w:rsidR="00021279" w:rsidRPr="00932BE0">
        <w:rPr>
          <w:rFonts w:eastAsia="Times New Roman"/>
        </w:rPr>
        <w:t>nomina</w:t>
      </w:r>
      <w:r w:rsidR="00E11956" w:rsidRPr="00932BE0">
        <w:rPr>
          <w:rFonts w:eastAsia="Times New Roman"/>
        </w:rPr>
        <w:t xml:space="preserve">, in ragione della fornitura della piattaforma </w:t>
      </w:r>
      <w:proofErr w:type="spellStart"/>
      <w:r w:rsidR="00E11956" w:rsidRPr="00932BE0">
        <w:rPr>
          <w:rFonts w:eastAsia="Times New Roman"/>
        </w:rPr>
        <w:t>RedCap</w:t>
      </w:r>
      <w:proofErr w:type="spellEnd"/>
      <w:r w:rsidR="00E11956" w:rsidRPr="00932BE0">
        <w:rPr>
          <w:rFonts w:eastAsia="Times New Roman"/>
        </w:rPr>
        <w:t>.</w:t>
      </w:r>
    </w:p>
    <w:p w14:paraId="774D8329" w14:textId="44A79FA0" w:rsidR="006B6D2E" w:rsidRDefault="008447A1" w:rsidP="009835A8">
      <w:pPr>
        <w:rPr>
          <w:rFonts w:eastAsia="Times New Roman"/>
        </w:rPr>
      </w:pPr>
      <w:r w:rsidRPr="006B6D2E">
        <w:rPr>
          <w:rFonts w:eastAsia="Times New Roman"/>
          <w:highlight w:val="yellow"/>
        </w:rPr>
        <w:t>O</w:t>
      </w:r>
      <w:r w:rsidR="006B6D2E" w:rsidRPr="006B6D2E">
        <w:rPr>
          <w:rFonts w:eastAsia="Times New Roman"/>
          <w:highlight w:val="yellow"/>
        </w:rPr>
        <w:t>ppure</w:t>
      </w:r>
    </w:p>
    <w:p w14:paraId="62EECCFB" w14:textId="4DD5F2E0" w:rsidR="008447A1" w:rsidRPr="00E11956" w:rsidRDefault="008447A1" w:rsidP="009835A8">
      <w:pPr>
        <w:rPr>
          <w:rFonts w:eastAsia="Times New Roman"/>
          <w:color w:val="FF0000"/>
        </w:rPr>
      </w:pPr>
      <w:r w:rsidRPr="008447A1">
        <w:rPr>
          <w:rFonts w:eastAsia="Times New Roman"/>
        </w:rPr>
        <w:lastRenderedPageBreak/>
        <w:t xml:space="preserve">…………….. è stato individuato quale responsabile del trattamento </w:t>
      </w:r>
      <w:r w:rsidRPr="008447A1">
        <w:rPr>
          <w:rFonts w:eastAsia="Times New Roman"/>
          <w:i/>
        </w:rPr>
        <w:t>ex</w:t>
      </w:r>
      <w:r w:rsidRPr="008447A1">
        <w:rPr>
          <w:rFonts w:eastAsia="Times New Roman"/>
        </w:rPr>
        <w:t xml:space="preserve"> art. 28 del GDPR con apposito atto di nom</w:t>
      </w:r>
      <w:r w:rsidRPr="00932BE0">
        <w:rPr>
          <w:rFonts w:eastAsia="Times New Roman"/>
        </w:rPr>
        <w:t>ina</w:t>
      </w:r>
      <w:r w:rsidR="00E11956" w:rsidRPr="00932BE0">
        <w:rPr>
          <w:rFonts w:eastAsia="Times New Roman"/>
        </w:rPr>
        <w:t xml:space="preserve">, in ragione </w:t>
      </w:r>
      <w:commentRangeStart w:id="66"/>
      <w:commentRangeStart w:id="67"/>
      <w:r w:rsidR="00E11956" w:rsidRPr="00932BE0">
        <w:rPr>
          <w:rFonts w:eastAsia="Times New Roman"/>
        </w:rPr>
        <w:t xml:space="preserve">................................ </w:t>
      </w:r>
      <w:commentRangeEnd w:id="66"/>
      <w:r w:rsidR="00E11956" w:rsidRPr="00932BE0">
        <w:rPr>
          <w:rStyle w:val="Rimandocommento"/>
        </w:rPr>
        <w:commentReference w:id="66"/>
      </w:r>
      <w:commentRangeEnd w:id="67"/>
      <w:r w:rsidR="00932BE0">
        <w:rPr>
          <w:rStyle w:val="Rimandocommento"/>
        </w:rPr>
        <w:commentReference w:id="67"/>
      </w:r>
    </w:p>
    <w:p w14:paraId="5497BE60" w14:textId="3B6A39F8" w:rsidR="008447A1" w:rsidRDefault="008447A1" w:rsidP="009835A8">
      <w:pPr>
        <w:rPr>
          <w:rFonts w:eastAsia="Times New Roman"/>
        </w:rPr>
      </w:pPr>
      <w:r w:rsidRPr="008447A1">
        <w:rPr>
          <w:rFonts w:eastAsia="Times New Roman"/>
          <w:highlight w:val="yellow"/>
        </w:rPr>
        <w:t>Oppure</w:t>
      </w:r>
    </w:p>
    <w:p w14:paraId="06AA62BD" w14:textId="63FC3DD4" w:rsidR="008447A1" w:rsidRPr="00667FB7" w:rsidRDefault="008447A1" w:rsidP="009835A8">
      <w:r>
        <w:rPr>
          <w:rFonts w:eastAsia="Times New Roman"/>
        </w:rPr>
        <w:t xml:space="preserve">Non risultano responsabili del trattamento. </w:t>
      </w:r>
    </w:p>
    <w:p w14:paraId="0DDF8D3B" w14:textId="2F243633" w:rsidR="006B7721" w:rsidRPr="00D5329C" w:rsidRDefault="005F6B00" w:rsidP="00125CCD">
      <w:pPr>
        <w:pStyle w:val="Titolo2"/>
      </w:pPr>
      <w:bookmarkStart w:id="68" w:name="_Toc63170447"/>
      <w:bookmarkStart w:id="69" w:name="_Toc167715706"/>
      <w:r w:rsidRPr="00D5329C">
        <w:t>Trasferimenti al di fuori dello SEE</w:t>
      </w:r>
      <w:bookmarkEnd w:id="68"/>
      <w:bookmarkEnd w:id="69"/>
    </w:p>
    <w:p w14:paraId="294D0399" w14:textId="29FA1ADD" w:rsidR="00021279" w:rsidRDefault="007E3A21" w:rsidP="009835A8">
      <w:pPr>
        <w:rPr>
          <w:rFonts w:eastAsia="Times New Roman"/>
        </w:rPr>
      </w:pPr>
      <w:r w:rsidRPr="00D5329C">
        <w:rPr>
          <w:rFonts w:eastAsia="Times New Roman"/>
        </w:rPr>
        <w:t>I suoi dati personali verranno/non verranno trasferiti fuori dall’Unione Europea.</w:t>
      </w:r>
    </w:p>
    <w:p w14:paraId="7AE566D3" w14:textId="149C8F4E" w:rsidR="003D49C8" w:rsidRDefault="003D49C8" w:rsidP="009835A8">
      <w:pPr>
        <w:rPr>
          <w:rFonts w:eastAsia="Times New Roman"/>
        </w:rPr>
      </w:pPr>
    </w:p>
    <w:p w14:paraId="7C7E7BC8" w14:textId="0DDC57B3" w:rsidR="007E3A21" w:rsidRPr="00D5329C" w:rsidRDefault="007E3A21" w:rsidP="009835A8">
      <w:pPr>
        <w:rPr>
          <w:rFonts w:eastAsia="Times New Roman"/>
        </w:rPr>
      </w:pPr>
    </w:p>
    <w:p w14:paraId="591D1F67" w14:textId="79128F09" w:rsidR="007E3A21" w:rsidRPr="00D5329C" w:rsidRDefault="007E3A21" w:rsidP="009835A8">
      <w:pPr>
        <w:rPr>
          <w:rFonts w:eastAsia="Times New Roman"/>
          <w:i/>
        </w:rPr>
      </w:pPr>
      <w:r w:rsidRPr="00D5329C">
        <w:rPr>
          <w:rFonts w:eastAsia="Times New Roman"/>
          <w:i/>
          <w:highlight w:val="yellow"/>
        </w:rPr>
        <w:t>Compilare in caso di trasferimento di dati personali verso paesi al di fuori dello SEE</w:t>
      </w:r>
      <w:r w:rsidRPr="00D5329C">
        <w:rPr>
          <w:rFonts w:eastAsia="Times New Roman"/>
          <w:i/>
        </w:rPr>
        <w:t xml:space="preserve"> </w:t>
      </w:r>
    </w:p>
    <w:p w14:paraId="5806407B" w14:textId="02E4A466" w:rsidR="007E3A21" w:rsidRPr="00D5329C" w:rsidRDefault="007E3A21" w:rsidP="009835A8">
      <w:pPr>
        <w:rPr>
          <w:rFonts w:eastAsia="Times New Roman"/>
        </w:rPr>
      </w:pPr>
    </w:p>
    <w:p w14:paraId="3B8714F4" w14:textId="571F5F99" w:rsidR="007E3A21" w:rsidRPr="00D5329C" w:rsidRDefault="007E3A21" w:rsidP="007E3A21">
      <w:pPr>
        <w:rPr>
          <w:rFonts w:eastAsia="Times New Roman"/>
        </w:rPr>
      </w:pPr>
      <w:r w:rsidRPr="00D5329C">
        <w:rPr>
          <w:rFonts w:eastAsia="Times New Roman"/>
        </w:rPr>
        <w:t>DESTINATARIO: …… (</w:t>
      </w:r>
      <w:r w:rsidRPr="00D5329C">
        <w:rPr>
          <w:rFonts w:eastAsia="Times New Roman"/>
          <w:i/>
          <w:highlight w:val="yellow"/>
        </w:rPr>
        <w:t xml:space="preserve">inserire il ruolo del destinatario nell’ambito dello Studio: ad esempio, </w:t>
      </w:r>
      <w:r w:rsidRPr="009E05EB">
        <w:rPr>
          <w:rFonts w:eastAsia="Times New Roman"/>
          <w:i/>
          <w:highlight w:val="yellow"/>
        </w:rPr>
        <w:t>Promotore</w:t>
      </w:r>
      <w:r w:rsidR="009E05EB" w:rsidRPr="009E05EB">
        <w:rPr>
          <w:rFonts w:eastAsia="Times New Roman"/>
          <w:i/>
          <w:highlight w:val="yellow"/>
        </w:rPr>
        <w:t>, CRO</w:t>
      </w:r>
      <w:r w:rsidR="003E060A">
        <w:rPr>
          <w:rFonts w:eastAsia="Times New Roman"/>
          <w:i/>
          <w:highlight w:val="yellow"/>
        </w:rPr>
        <w:t>,</w:t>
      </w:r>
      <w:r w:rsidRPr="009E05EB">
        <w:rPr>
          <w:rFonts w:eastAsia="Times New Roman"/>
          <w:highlight w:val="yellow"/>
        </w:rPr>
        <w:t>)</w:t>
      </w:r>
    </w:p>
    <w:p w14:paraId="483BA6FA" w14:textId="77777777" w:rsidR="007E3A21" w:rsidRPr="00D5329C" w:rsidRDefault="007E3A21" w:rsidP="007E3A21">
      <w:pPr>
        <w:rPr>
          <w:rFonts w:eastAsia="Times New Roman"/>
        </w:rPr>
      </w:pPr>
      <w:r w:rsidRPr="00D5329C">
        <w:rPr>
          <w:rFonts w:eastAsia="Times New Roman"/>
        </w:rPr>
        <w:t>PAESE: ….</w:t>
      </w:r>
    </w:p>
    <w:p w14:paraId="3381A747" w14:textId="77777777" w:rsidR="007E3A21" w:rsidRPr="00D5329C" w:rsidRDefault="007E3A21" w:rsidP="007E3A21">
      <w:pPr>
        <w:rPr>
          <w:rFonts w:eastAsia="Times New Roman"/>
        </w:rPr>
      </w:pPr>
      <w:r w:rsidRPr="00D5329C">
        <w:rPr>
          <w:rFonts w:eastAsia="Times New Roman"/>
        </w:rPr>
        <w:t xml:space="preserve">LICEITA’ DEL TRASFERIMENTO: </w:t>
      </w:r>
    </w:p>
    <w:p w14:paraId="0FFB1C32" w14:textId="77777777" w:rsidR="007E3A21" w:rsidRPr="00D5329C" w:rsidRDefault="007E3A21" w:rsidP="007E3A21">
      <w:pPr>
        <w:rPr>
          <w:rFonts w:eastAsia="Times New Roman"/>
        </w:rPr>
      </w:pPr>
      <w:r w:rsidRPr="00D5329C">
        <w:rPr>
          <w:rFonts w:eastAsia="Times New Roman"/>
        </w:rPr>
        <w:t>-</w:t>
      </w:r>
      <w:r w:rsidRPr="00D5329C">
        <w:rPr>
          <w:rFonts w:eastAsia="Times New Roman"/>
        </w:rPr>
        <w:tab/>
      </w:r>
      <w:commentRangeStart w:id="70"/>
      <w:r w:rsidRPr="00D5329C">
        <w:rPr>
          <w:rFonts w:eastAsia="Times New Roman"/>
        </w:rPr>
        <w:t xml:space="preserve">Standard </w:t>
      </w:r>
      <w:proofErr w:type="spellStart"/>
      <w:r w:rsidRPr="00D5329C">
        <w:rPr>
          <w:rFonts w:eastAsia="Times New Roman"/>
        </w:rPr>
        <w:t>Contractual</w:t>
      </w:r>
      <w:proofErr w:type="spellEnd"/>
      <w:r w:rsidRPr="00D5329C">
        <w:rPr>
          <w:rFonts w:eastAsia="Times New Roman"/>
        </w:rPr>
        <w:t xml:space="preserve"> </w:t>
      </w:r>
      <w:proofErr w:type="spellStart"/>
      <w:r w:rsidRPr="00D5329C">
        <w:rPr>
          <w:rFonts w:eastAsia="Times New Roman"/>
        </w:rPr>
        <w:t>Clauses</w:t>
      </w:r>
      <w:proofErr w:type="spellEnd"/>
      <w:r w:rsidRPr="00D5329C">
        <w:rPr>
          <w:rFonts w:eastAsia="Times New Roman"/>
        </w:rPr>
        <w:t xml:space="preserve"> (Clausole Contrattuali Standard) ex art. 46 GDPR</w:t>
      </w:r>
    </w:p>
    <w:p w14:paraId="2F7575FE" w14:textId="77777777" w:rsidR="007E3A21" w:rsidRPr="00D5329C" w:rsidRDefault="007E3A21" w:rsidP="007E3A21">
      <w:pPr>
        <w:rPr>
          <w:rFonts w:eastAsia="Times New Roman"/>
        </w:rPr>
      </w:pPr>
      <w:r w:rsidRPr="00D5329C">
        <w:rPr>
          <w:rFonts w:eastAsia="Times New Roman"/>
        </w:rPr>
        <w:t>-</w:t>
      </w:r>
      <w:r w:rsidRPr="00D5329C">
        <w:rPr>
          <w:rFonts w:eastAsia="Times New Roman"/>
        </w:rPr>
        <w:tab/>
        <w:t>Decisione di Adeguatezza ex art. 45 GDPR</w:t>
      </w:r>
    </w:p>
    <w:p w14:paraId="483C6438" w14:textId="77777777" w:rsidR="007E3A21" w:rsidRPr="00D5329C" w:rsidRDefault="007E3A21" w:rsidP="007E3A21">
      <w:pPr>
        <w:rPr>
          <w:rFonts w:eastAsia="Times New Roman"/>
        </w:rPr>
      </w:pPr>
      <w:r w:rsidRPr="00D5329C">
        <w:rPr>
          <w:rFonts w:eastAsia="Times New Roman"/>
        </w:rPr>
        <w:t>-</w:t>
      </w:r>
      <w:r w:rsidRPr="00D5329C">
        <w:rPr>
          <w:rFonts w:eastAsia="Times New Roman"/>
        </w:rPr>
        <w:tab/>
        <w:t>in adesione al Data Privacy Framework ex art. 44 GDPR</w:t>
      </w:r>
    </w:p>
    <w:p w14:paraId="18839E3F" w14:textId="0B9A22AE" w:rsidR="007E3A21" w:rsidRDefault="007E3A21" w:rsidP="007E3A21">
      <w:pPr>
        <w:rPr>
          <w:rFonts w:eastAsia="Times New Roman"/>
        </w:rPr>
      </w:pPr>
      <w:r w:rsidRPr="00D5329C">
        <w:rPr>
          <w:rFonts w:eastAsia="Times New Roman"/>
        </w:rPr>
        <w:t>-</w:t>
      </w:r>
      <w:r w:rsidRPr="00D5329C">
        <w:rPr>
          <w:rFonts w:eastAsia="Times New Roman"/>
        </w:rPr>
        <w:tab/>
        <w:t>Consenso liberamente espresso da</w:t>
      </w:r>
      <w:r w:rsidR="00892F89" w:rsidRPr="00D5329C">
        <w:rPr>
          <w:rFonts w:eastAsia="Times New Roman"/>
        </w:rPr>
        <w:t>ll</w:t>
      </w:r>
      <w:r w:rsidRPr="00D5329C">
        <w:rPr>
          <w:rFonts w:eastAsia="Times New Roman"/>
        </w:rPr>
        <w:t>’Interessato</w:t>
      </w:r>
      <w:commentRangeEnd w:id="70"/>
      <w:r w:rsidRPr="00D5329C">
        <w:rPr>
          <w:rStyle w:val="Rimandocommento"/>
        </w:rPr>
        <w:commentReference w:id="70"/>
      </w:r>
    </w:p>
    <w:p w14:paraId="33312ED9" w14:textId="447BBDC4" w:rsidR="003D49C8" w:rsidRDefault="003D49C8" w:rsidP="007E3A21">
      <w:pPr>
        <w:rPr>
          <w:rFonts w:eastAsia="Times New Roman"/>
        </w:rPr>
      </w:pPr>
    </w:p>
    <w:p w14:paraId="73C6227E" w14:textId="77777777" w:rsidR="003D49C8" w:rsidRPr="00D369AD" w:rsidRDefault="003D49C8" w:rsidP="003D49C8">
      <w:pPr>
        <w:pStyle w:val="TableParagraph"/>
        <w:ind w:right="217"/>
        <w:jc w:val="both"/>
        <w:rPr>
          <w:rFonts w:ascii="Times New Roman" w:hAnsi="Times New Roman" w:cs="Times New Roman"/>
          <w:sz w:val="24"/>
          <w:szCs w:val="24"/>
        </w:rPr>
      </w:pPr>
      <w:r w:rsidRPr="00B84A25">
        <w:rPr>
          <w:rFonts w:ascii="Times New Roman" w:hAnsi="Times New Roman" w:cs="Times New Roman"/>
          <w:sz w:val="24"/>
          <w:szCs w:val="24"/>
        </w:rPr>
        <w:t>Per volontà del Promotore, infatti, i dati personali oggetto dello studio potranno essere da quest’ultimo comunicati verso altre affiliate del gruppo del Promotore e verso terzi operanti per suo conto, compresi quelli all'estero, in paesi extra UE che non offrono lo stesso livello di protezione dei dati garantito dal Regolamento UE 2016/679. In tal caso sarà onere del Promotore, quale Titolare autonomo del trattamento dei Suoi dati, adottare e far adottare ai propri affiliati e terzi soggetti nello svolgimento delle attività dello Studio, tutte le misure necessarie a garantire un adeguato e sufficiente livello di protezione dei dati, in applicazione degli articoli 44, 45, 46, 47, 48, 49, 50 del Regolamento UE 2016/679</w:t>
      </w:r>
      <w:r>
        <w:rPr>
          <w:rFonts w:ascii="Times New Roman" w:hAnsi="Times New Roman" w:cs="Times New Roman"/>
          <w:sz w:val="24"/>
          <w:szCs w:val="24"/>
        </w:rPr>
        <w:t>.</w:t>
      </w:r>
      <w:r w:rsidRPr="000C2F31">
        <w:t xml:space="preserve"> </w:t>
      </w:r>
      <w:r w:rsidRPr="00D369AD">
        <w:rPr>
          <w:rFonts w:ascii="Times New Roman" w:hAnsi="Times New Roman" w:cs="Times New Roman"/>
          <w:sz w:val="24"/>
          <w:szCs w:val="24"/>
        </w:rPr>
        <w:t>L’Interessato potrà contattare il Promotore, anche tramite la Fondazione (in persona del Medico sperimentatore che lo segue per assicurare la riservatezza della sua identità), al fine di richiedere tutte le informazioni relative al predetto trattamento di dati.</w:t>
      </w:r>
    </w:p>
    <w:p w14:paraId="13262893" w14:textId="77777777" w:rsidR="003D49C8" w:rsidRPr="00B84A25" w:rsidRDefault="003D49C8" w:rsidP="003D49C8">
      <w:pPr>
        <w:pStyle w:val="TableParagraph"/>
        <w:ind w:right="217"/>
        <w:jc w:val="both"/>
        <w:rPr>
          <w:rFonts w:ascii="Times New Roman" w:hAnsi="Times New Roman" w:cs="Times New Roman"/>
          <w:sz w:val="24"/>
          <w:szCs w:val="24"/>
        </w:rPr>
      </w:pPr>
    </w:p>
    <w:p w14:paraId="39EF38FD" w14:textId="77777777" w:rsidR="003D49C8" w:rsidRPr="00B84A25" w:rsidRDefault="003D49C8" w:rsidP="003D49C8">
      <w:pPr>
        <w:pStyle w:val="TableParagraph"/>
        <w:ind w:right="217"/>
        <w:jc w:val="both"/>
        <w:rPr>
          <w:rFonts w:ascii="Times New Roman" w:hAnsi="Times New Roman" w:cs="Times New Roman"/>
          <w:sz w:val="24"/>
          <w:szCs w:val="24"/>
        </w:rPr>
      </w:pPr>
      <w:r w:rsidRPr="00B84A25">
        <w:rPr>
          <w:rFonts w:ascii="Times New Roman" w:hAnsi="Times New Roman" w:cs="Times New Roman"/>
          <w:sz w:val="24"/>
          <w:szCs w:val="24"/>
        </w:rPr>
        <w:t xml:space="preserve">Inoltre, nell’ambito del trasferimento dei dati personali dell’interessato, previamente </w:t>
      </w:r>
      <w:proofErr w:type="spellStart"/>
      <w:r w:rsidRPr="00B84A25">
        <w:rPr>
          <w:rFonts w:ascii="Times New Roman" w:hAnsi="Times New Roman" w:cs="Times New Roman"/>
          <w:sz w:val="24"/>
          <w:szCs w:val="24"/>
        </w:rPr>
        <w:t>pseudonimizzati</w:t>
      </w:r>
      <w:proofErr w:type="spellEnd"/>
      <w:r w:rsidRPr="00B84A25">
        <w:rPr>
          <w:rFonts w:ascii="Times New Roman" w:hAnsi="Times New Roman" w:cs="Times New Roman"/>
          <w:sz w:val="24"/>
          <w:szCs w:val="24"/>
        </w:rPr>
        <w:t xml:space="preserve">, al Promotore, quest’ultimo ha individuato fornitori e partner di ricerca (nel caso di specie </w:t>
      </w:r>
      <w:r>
        <w:rPr>
          <w:rFonts w:ascii="Times New Roman" w:hAnsi="Times New Roman" w:cs="Times New Roman"/>
          <w:sz w:val="24"/>
          <w:szCs w:val="24"/>
        </w:rPr>
        <w:t xml:space="preserve">CRO e </w:t>
      </w:r>
      <w:r w:rsidRPr="00B84A25">
        <w:rPr>
          <w:rFonts w:ascii="Times New Roman" w:hAnsi="Times New Roman" w:cs="Times New Roman"/>
          <w:sz w:val="24"/>
          <w:szCs w:val="24"/>
        </w:rPr>
        <w:t xml:space="preserve">fornitore della </w:t>
      </w:r>
      <w:proofErr w:type="spellStart"/>
      <w:r w:rsidRPr="00B84A25">
        <w:rPr>
          <w:rFonts w:ascii="Times New Roman" w:hAnsi="Times New Roman" w:cs="Times New Roman"/>
          <w:sz w:val="24"/>
          <w:szCs w:val="24"/>
        </w:rPr>
        <w:t>eCRF</w:t>
      </w:r>
      <w:proofErr w:type="spellEnd"/>
      <w:r w:rsidRPr="00B84A25">
        <w:rPr>
          <w:rFonts w:ascii="Times New Roman" w:hAnsi="Times New Roman" w:cs="Times New Roman"/>
          <w:sz w:val="24"/>
          <w:szCs w:val="24"/>
        </w:rPr>
        <w:t xml:space="preserve">) aventi sede al di fuori dello Spazio Economico Europeo. </w:t>
      </w:r>
    </w:p>
    <w:p w14:paraId="5A2BDB86" w14:textId="77777777" w:rsidR="003D49C8" w:rsidRPr="00D5329C" w:rsidRDefault="003D49C8" w:rsidP="007E3A21">
      <w:pPr>
        <w:rPr>
          <w:rFonts w:eastAsia="Times New Roman"/>
        </w:rPr>
      </w:pPr>
    </w:p>
    <w:p w14:paraId="65A8415F" w14:textId="78453A93" w:rsidR="00DA6C8C" w:rsidRPr="00667FB7" w:rsidRDefault="00114E45" w:rsidP="00131C7A">
      <w:pPr>
        <w:pStyle w:val="Titolo1"/>
      </w:pPr>
      <w:bookmarkStart w:id="71" w:name="_Toc149578036"/>
      <w:bookmarkStart w:id="72" w:name="_Toc63170448"/>
      <w:bookmarkStart w:id="73" w:name="_Toc167715709"/>
      <w:bookmarkEnd w:id="71"/>
      <w:r w:rsidRPr="00667FB7">
        <w:lastRenderedPageBreak/>
        <w:t xml:space="preserve">Fase 3: </w:t>
      </w:r>
      <w:bookmarkStart w:id="74" w:name="_Toc148830407"/>
      <w:bookmarkStart w:id="75" w:name="_Toc63170449"/>
      <w:bookmarkEnd w:id="72"/>
      <w:r w:rsidR="00DA6C8C" w:rsidRPr="00667FB7">
        <w:t>Calcolo del livello del rischio</w:t>
      </w:r>
      <w:bookmarkEnd w:id="73"/>
      <w:bookmarkEnd w:id="74"/>
      <w:r w:rsidR="00DA6C8C" w:rsidRPr="00667FB7">
        <w:t xml:space="preserve"> </w:t>
      </w:r>
    </w:p>
    <w:p w14:paraId="0494AF9C" w14:textId="7EE7377B" w:rsidR="00DA6C8C" w:rsidRPr="00667FB7" w:rsidRDefault="00DA6C8C" w:rsidP="007F78BE">
      <w:pPr>
        <w:rPr>
          <w:rFonts w:eastAsia="Times New Roman"/>
          <w:lang w:eastAsia="en-US"/>
        </w:rPr>
      </w:pPr>
      <w:r w:rsidRPr="00667FB7">
        <w:rPr>
          <w:rFonts w:eastAsia="Times New Roman"/>
          <w:lang w:eastAsia="en-US"/>
        </w:rPr>
        <w:t>Il livello del rischio</w:t>
      </w:r>
      <w:r w:rsidR="007F78BE" w:rsidRPr="00667FB7">
        <w:rPr>
          <w:rFonts w:eastAsia="Times New Roman"/>
          <w:lang w:eastAsia="en-US"/>
        </w:rPr>
        <w:t xml:space="preserve"> e le relative misure di mitigazione</w:t>
      </w:r>
      <w:r w:rsidRPr="00667FB7">
        <w:rPr>
          <w:rFonts w:eastAsia="Times New Roman"/>
          <w:lang w:eastAsia="en-US"/>
        </w:rPr>
        <w:t xml:space="preserve"> viene calcolato </w:t>
      </w:r>
      <w:r w:rsidR="007F78BE" w:rsidRPr="00667FB7">
        <w:rPr>
          <w:rFonts w:eastAsia="Times New Roman"/>
          <w:lang w:eastAsia="en-US"/>
        </w:rPr>
        <w:t xml:space="preserve">utilizzando </w:t>
      </w:r>
      <w:r w:rsidR="0056141A">
        <w:rPr>
          <w:rFonts w:eastAsia="Times New Roman"/>
          <w:lang w:eastAsia="en-US"/>
        </w:rPr>
        <w:t xml:space="preserve">l’allegato “ADDENDUM CALCOLO DEL RISCHIO”. </w:t>
      </w:r>
    </w:p>
    <w:p w14:paraId="5721989D" w14:textId="77777777" w:rsidR="00DA6C8C" w:rsidRPr="00667FB7" w:rsidRDefault="00DA6C8C" w:rsidP="00C11E14">
      <w:pPr>
        <w:rPr>
          <w:rFonts w:eastAsia="Times New Roman"/>
          <w:b/>
          <w:lang w:eastAsia="en-US"/>
        </w:rPr>
      </w:pPr>
    </w:p>
    <w:p w14:paraId="040E797F" w14:textId="62E7202E" w:rsidR="009D43F6" w:rsidRPr="00667FB7" w:rsidRDefault="00DE43C9" w:rsidP="00131C7A">
      <w:pPr>
        <w:pStyle w:val="Titolo1"/>
      </w:pPr>
      <w:bookmarkStart w:id="76" w:name="_Toc63170500"/>
      <w:bookmarkStart w:id="77" w:name="_Toc167715740"/>
      <w:bookmarkEnd w:id="75"/>
      <w:r w:rsidRPr="00667FB7">
        <w:lastRenderedPageBreak/>
        <w:t xml:space="preserve">Fase </w:t>
      </w:r>
      <w:r w:rsidR="007F78BE" w:rsidRPr="00667FB7">
        <w:t>4</w:t>
      </w:r>
      <w:r w:rsidRPr="00667FB7">
        <w:t>: C</w:t>
      </w:r>
      <w:r w:rsidR="008E79B0" w:rsidRPr="00667FB7">
        <w:t>alcolo del rischio residuo, p</w:t>
      </w:r>
      <w:r w:rsidR="005C1AB7" w:rsidRPr="00667FB7">
        <w:t xml:space="preserve">iano di </w:t>
      </w:r>
      <w:proofErr w:type="spellStart"/>
      <w:r w:rsidR="005C1AB7" w:rsidRPr="00667FB7">
        <w:t>remediation</w:t>
      </w:r>
      <w:proofErr w:type="spellEnd"/>
      <w:r w:rsidR="005C1AB7" w:rsidRPr="00667FB7">
        <w:t xml:space="preserve"> e</w:t>
      </w:r>
      <w:r w:rsidR="00EE1FC3" w:rsidRPr="00667FB7">
        <w:t xml:space="preserve"> parere del DPO</w:t>
      </w:r>
      <w:bookmarkEnd w:id="76"/>
      <w:bookmarkEnd w:id="77"/>
    </w:p>
    <w:p w14:paraId="54898EA7" w14:textId="75DB10ED" w:rsidR="008E79B0" w:rsidRPr="00667FB7" w:rsidRDefault="008E79B0" w:rsidP="00125CCD">
      <w:pPr>
        <w:pStyle w:val="Titolo2"/>
      </w:pPr>
      <w:bookmarkStart w:id="78" w:name="_Toc167715741"/>
      <w:r w:rsidRPr="00667FB7">
        <w:t>Rischio residuo</w:t>
      </w:r>
      <w:bookmarkEnd w:id="78"/>
    </w:p>
    <w:p w14:paraId="70254EC1" w14:textId="1CD80E98" w:rsidR="008E79B0" w:rsidRPr="00667FB7" w:rsidRDefault="008E79B0" w:rsidP="008E79B0">
      <w:r w:rsidRPr="00667FB7">
        <w:t xml:space="preserve">Si ritiene che il rischio residuo collegato al trattamento di dati personali per le finalità dello studio in </w:t>
      </w:r>
      <w:r w:rsidRPr="00D5329C">
        <w:t>oggetto sia accettabile</w:t>
      </w:r>
      <w:r w:rsidR="008447A1" w:rsidRPr="00D5329C">
        <w:t xml:space="preserve">/non </w:t>
      </w:r>
      <w:commentRangeStart w:id="79"/>
      <w:r w:rsidR="008447A1" w:rsidRPr="00D5329C">
        <w:t>accettabile</w:t>
      </w:r>
      <w:commentRangeEnd w:id="79"/>
      <w:r w:rsidR="008447A1" w:rsidRPr="00D5329C">
        <w:rPr>
          <w:rStyle w:val="Rimandocommento"/>
        </w:rPr>
        <w:commentReference w:id="79"/>
      </w:r>
      <w:r w:rsidRPr="00667FB7">
        <w:t xml:space="preserve"> in quanto sono state adottate misure di sicurezza tecniche e organizzative idonee a contenere il rischio per i diritti e le libertà degli interessati.</w:t>
      </w:r>
    </w:p>
    <w:p w14:paraId="0AFBC8AB" w14:textId="6C861DD2" w:rsidR="008E79B0" w:rsidRPr="00667FB7" w:rsidRDefault="008E79B0" w:rsidP="00125CCD">
      <w:pPr>
        <w:pStyle w:val="Titolo2"/>
      </w:pPr>
      <w:bookmarkStart w:id="80" w:name="_Toc167715742"/>
      <w:r w:rsidRPr="00667FB7">
        <w:t xml:space="preserve">Piano di </w:t>
      </w:r>
      <w:proofErr w:type="spellStart"/>
      <w:r w:rsidRPr="00667FB7">
        <w:t>remediation</w:t>
      </w:r>
      <w:bookmarkEnd w:id="80"/>
      <w:proofErr w:type="spellEnd"/>
    </w:p>
    <w:p w14:paraId="7032F5E0" w14:textId="25DD6178" w:rsidR="008E79B0" w:rsidRPr="00667FB7" w:rsidRDefault="008E79B0" w:rsidP="008E79B0">
      <w:r w:rsidRPr="00667FB7">
        <w:t>Per la minimizzazione del rischio residuo, non sono al momento previste ulteriori misure di sicurezza.</w:t>
      </w:r>
    </w:p>
    <w:p w14:paraId="64AB97A9" w14:textId="3AC30915" w:rsidR="00EA27C8" w:rsidRPr="00667FB7" w:rsidRDefault="00EA27C8" w:rsidP="00125CCD">
      <w:pPr>
        <w:pStyle w:val="Titolo2"/>
      </w:pPr>
      <w:bookmarkStart w:id="81" w:name="_Toc167715743"/>
      <w:r w:rsidRPr="00667FB7">
        <w:t>Opinione del DPO</w:t>
      </w:r>
      <w:bookmarkEnd w:id="81"/>
    </w:p>
    <w:p w14:paraId="4A5F62E3" w14:textId="77777777" w:rsidR="008E79B0" w:rsidRPr="00667FB7" w:rsidRDefault="008E79B0" w:rsidP="006D4FBF">
      <w:pPr>
        <w:contextualSpacing/>
        <w:rPr>
          <w:rFonts w:eastAsia="Times New Roman"/>
        </w:rPr>
      </w:pPr>
      <w:r w:rsidRPr="00667FB7">
        <w:rPr>
          <w:rFonts w:eastAsia="Times New Roman"/>
        </w:rPr>
        <w:t xml:space="preserve">L’indice di questo documento e relativi contenuti rispecchiano quanto indicato nell’allegato 2 del WP 248 </w:t>
      </w:r>
      <w:r w:rsidRPr="00667FB7">
        <w:rPr>
          <w:rFonts w:eastAsia="Times New Roman"/>
          <w:i/>
        </w:rPr>
        <w:t>(Criteri per una valutazione d’impatto sulla protezione dei dati accettabile)</w:t>
      </w:r>
      <w:r w:rsidRPr="00667FB7">
        <w:rPr>
          <w:rFonts w:eastAsia="Times New Roman"/>
        </w:rPr>
        <w:t xml:space="preserve"> (cfr. Comitato Europeo per la protezione dei dati, </w:t>
      </w:r>
      <w:hyperlink r:id="rId14" w:history="1">
        <w:r w:rsidRPr="00667FB7">
          <w:rPr>
            <w:rStyle w:val="Collegamentoipertestuale"/>
            <w:rFonts w:eastAsia="Times New Roman"/>
          </w:rPr>
          <w:t>Linee-guida concernenti la valutazione di impatto sulla protezione dei dati nonché i criteri per  stabilire se un trattamento "possa presentare un rischio elevato" ai sensi del regolamento 2016/679 - WP248rev.01</w:t>
        </w:r>
      </w:hyperlink>
      <w:r w:rsidRPr="00667FB7">
        <w:rPr>
          <w:rFonts w:eastAsia="Times New Roman"/>
        </w:rPr>
        <w:t xml:space="preserve">). </w:t>
      </w:r>
    </w:p>
    <w:p w14:paraId="48618A83" w14:textId="5FD24262" w:rsidR="008E79B0" w:rsidRPr="00667FB7" w:rsidRDefault="008E79B0" w:rsidP="006D4FBF">
      <w:pPr>
        <w:contextualSpacing/>
        <w:rPr>
          <w:rFonts w:eastAsia="Times New Roman"/>
          <w:b/>
        </w:rPr>
      </w:pPr>
      <w:r w:rsidRPr="00667FB7">
        <w:rPr>
          <w:rFonts w:eastAsia="Times New Roman"/>
        </w:rPr>
        <w:t xml:space="preserve">Il </w:t>
      </w:r>
      <w:r w:rsidR="00BC507F" w:rsidRPr="00667FB7">
        <w:rPr>
          <w:rFonts w:eastAsia="Times New Roman"/>
        </w:rPr>
        <w:t>DPO</w:t>
      </w:r>
      <w:r w:rsidRPr="00667FB7">
        <w:rPr>
          <w:rFonts w:eastAsia="Times New Roman"/>
        </w:rPr>
        <w:t>, consultato dal Titolare in conformità all’art. 35, par. 2, del GDPR in merito alla Valutazione d’impatto ex artt. 35-36 GDPR (cd. DPIA) sulle attività di trattamento relative all</w:t>
      </w:r>
      <w:r w:rsidR="002113C4" w:rsidRPr="00667FB7">
        <w:rPr>
          <w:rFonts w:eastAsia="Times New Roman"/>
        </w:rPr>
        <w:t>o</w:t>
      </w:r>
      <w:r w:rsidRPr="00667FB7">
        <w:rPr>
          <w:rFonts w:eastAsia="Times New Roman"/>
        </w:rPr>
        <w:t xml:space="preserve"> “</w:t>
      </w:r>
      <w:r w:rsidRPr="00667FB7">
        <w:rPr>
          <w:rFonts w:eastAsia="Times New Roman"/>
          <w:bCs/>
        </w:rPr>
        <w:t xml:space="preserve">Studio clinico – </w:t>
      </w:r>
      <w:r w:rsidR="00BF0B22" w:rsidRPr="00411BE6">
        <w:rPr>
          <w:i/>
          <w:highlight w:val="yellow"/>
        </w:rPr>
        <w:t>completare</w:t>
      </w:r>
      <w:r w:rsidRPr="00667FB7">
        <w:rPr>
          <w:rFonts w:eastAsia="Times New Roman"/>
          <w:bCs/>
        </w:rPr>
        <w:t xml:space="preserve">”, </w:t>
      </w:r>
      <w:r w:rsidRPr="00667FB7">
        <w:rPr>
          <w:rFonts w:eastAsia="Times New Roman"/>
        </w:rPr>
        <w:t>nello svolgimento dei compiti attribuitigli</w:t>
      </w:r>
      <w:r w:rsidR="00BC507F" w:rsidRPr="00667FB7">
        <w:rPr>
          <w:rFonts w:eastAsia="Times New Roman"/>
        </w:rPr>
        <w:t>, ha valutato che</w:t>
      </w:r>
      <w:r w:rsidRPr="00667FB7">
        <w:rPr>
          <w:rFonts w:eastAsia="Times New Roman"/>
          <w:b/>
        </w:rPr>
        <w:t>:</w:t>
      </w:r>
    </w:p>
    <w:p w14:paraId="0CD3F74D" w14:textId="18089603" w:rsidR="002113C4" w:rsidRDefault="002113C4" w:rsidP="006D4FBF">
      <w:pPr>
        <w:contextualSpacing/>
        <w:rPr>
          <w:rFonts w:eastAsia="Times New Roman"/>
          <w:b/>
        </w:rPr>
      </w:pPr>
    </w:p>
    <w:p w14:paraId="1C6FC1CA" w14:textId="24E9B8C2" w:rsidR="00A3635C" w:rsidRDefault="00A3635C" w:rsidP="006D4FBF">
      <w:pPr>
        <w:contextualSpacing/>
        <w:rPr>
          <w:rFonts w:eastAsia="Times New Roman"/>
          <w:b/>
        </w:rPr>
      </w:pPr>
    </w:p>
    <w:p w14:paraId="3561A6A5" w14:textId="77777777" w:rsidR="00A3635C" w:rsidRPr="00667FB7" w:rsidRDefault="00A3635C" w:rsidP="006D4FBF">
      <w:pPr>
        <w:contextualSpacing/>
        <w:rPr>
          <w:rFonts w:eastAsia="Times New Roman"/>
          <w:b/>
        </w:rPr>
      </w:pPr>
      <w:bookmarkStart w:id="82" w:name="_GoBack"/>
      <w:bookmarkEnd w:id="82"/>
    </w:p>
    <w:p w14:paraId="71B20DAB" w14:textId="4C8A916A" w:rsidR="009647D5" w:rsidRPr="008447A1" w:rsidRDefault="008447A1" w:rsidP="009647D5">
      <w:pPr>
        <w:contextualSpacing/>
        <w:rPr>
          <w:rFonts w:eastAsia="Times New Roman"/>
        </w:rPr>
      </w:pPr>
      <w:r w:rsidRPr="008447A1">
        <w:rPr>
          <w:rFonts w:eastAsia="Times New Roman"/>
        </w:rPr>
        <w:t>Cfr</w:t>
      </w:r>
      <w:r>
        <w:rPr>
          <w:rFonts w:eastAsia="Times New Roman"/>
        </w:rPr>
        <w:t>.</w:t>
      </w:r>
      <w:r w:rsidRPr="008447A1">
        <w:rPr>
          <w:rFonts w:eastAsia="Times New Roman"/>
        </w:rPr>
        <w:t xml:space="preserve"> parere DPO</w:t>
      </w:r>
    </w:p>
    <w:p w14:paraId="20EFA2ED" w14:textId="646E21AE" w:rsidR="00EA27C8" w:rsidRPr="00EA0FF9" w:rsidRDefault="00EA27C8" w:rsidP="00EA27C8">
      <w:pPr>
        <w:rPr>
          <w:rFonts w:eastAsia="Times New Roman"/>
          <w:strike/>
          <w:color w:val="FF0000"/>
        </w:rPr>
      </w:pPr>
    </w:p>
    <w:p w14:paraId="1CBE24E9" w14:textId="77777777" w:rsidR="00EA27C8" w:rsidRPr="00667FB7" w:rsidRDefault="00EA27C8" w:rsidP="00EA27C8"/>
    <w:p w14:paraId="67A4B15E" w14:textId="7FCA4239" w:rsidR="00EE1FC3" w:rsidRPr="00667FB7" w:rsidRDefault="00EE1FC3" w:rsidP="00EE1FC3">
      <w:pPr>
        <w:rPr>
          <w:rFonts w:eastAsia="Times New Roman"/>
        </w:rPr>
      </w:pPr>
    </w:p>
    <w:p w14:paraId="0728B8E2" w14:textId="77777777" w:rsidR="006130B2" w:rsidRPr="00667FB7" w:rsidRDefault="006130B2" w:rsidP="00EE1FC3">
      <w:pPr>
        <w:rPr>
          <w:rFonts w:eastAsia="Times New Roman"/>
        </w:rPr>
      </w:pPr>
    </w:p>
    <w:p w14:paraId="10815D26" w14:textId="77777777" w:rsidR="008404D5" w:rsidRPr="0095487C" w:rsidRDefault="008404D5" w:rsidP="00EE1FC3">
      <w:pPr>
        <w:rPr>
          <w:rFonts w:eastAsia="Times New Roman"/>
        </w:rPr>
      </w:pPr>
    </w:p>
    <w:sectPr w:rsidR="008404D5" w:rsidRPr="0095487C">
      <w:footerReference w:type="default" r:id="rId15"/>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Bernardini Gemma" w:date="2026-03-10T14:43:00Z" w:initials="BG">
    <w:p w14:paraId="6EF9FE42" w14:textId="77777777" w:rsidR="00A6069C" w:rsidRDefault="00A6069C" w:rsidP="00A6069C">
      <w:pPr>
        <w:pStyle w:val="Testocommento"/>
      </w:pPr>
      <w:r>
        <w:rPr>
          <w:rStyle w:val="Rimandocommento"/>
        </w:rPr>
        <w:annotationRef/>
      </w:r>
      <w:r>
        <w:t xml:space="preserve">Questo dato serve all’ufficio privacy per completare correttamente l’art. 3.3 </w:t>
      </w:r>
    </w:p>
    <w:p w14:paraId="755E7C8F" w14:textId="44DD6014" w:rsidR="00A6069C" w:rsidRDefault="00A6069C">
      <w:pPr>
        <w:pStyle w:val="Testocommento"/>
      </w:pPr>
    </w:p>
  </w:comment>
  <w:comment w:id="23" w:author="Bastia Luca" w:date="2025-04-17T10:54:00Z" w:initials="BL">
    <w:p w14:paraId="74D32BFC" w14:textId="105E2E19" w:rsidR="0047540B" w:rsidRDefault="0047540B" w:rsidP="00E90723">
      <w:pPr>
        <w:pStyle w:val="Testocommento"/>
        <w:numPr>
          <w:ilvl w:val="0"/>
          <w:numId w:val="12"/>
        </w:numPr>
      </w:pPr>
      <w:r>
        <w:rPr>
          <w:rStyle w:val="Rimandocommento"/>
        </w:rPr>
        <w:annotationRef/>
      </w:r>
      <w:r>
        <w:t xml:space="preserve">Da dove vengono estratti i dati: (cartella clinica, </w:t>
      </w:r>
      <w:proofErr w:type="spellStart"/>
      <w:r>
        <w:t>sw</w:t>
      </w:r>
      <w:proofErr w:type="spellEnd"/>
      <w:r>
        <w:t>);</w:t>
      </w:r>
    </w:p>
    <w:p w14:paraId="46B83633" w14:textId="52B392B0" w:rsidR="0047540B" w:rsidRDefault="0047540B" w:rsidP="00E90723">
      <w:pPr>
        <w:pStyle w:val="Testocommento"/>
        <w:numPr>
          <w:ilvl w:val="0"/>
          <w:numId w:val="12"/>
        </w:numPr>
      </w:pPr>
      <w:r>
        <w:t>Dove vengono inseriti/salvati i dati</w:t>
      </w:r>
      <w:r w:rsidR="00FF2AFB">
        <w:t>?</w:t>
      </w:r>
      <w:r>
        <w:t xml:space="preserve"> </w:t>
      </w:r>
      <w:r w:rsidR="00FF2AFB">
        <w:t>I</w:t>
      </w:r>
      <w:r>
        <w:t xml:space="preserve">n </w:t>
      </w:r>
      <w:proofErr w:type="spellStart"/>
      <w:r>
        <w:t>eCRF</w:t>
      </w:r>
      <w:proofErr w:type="spellEnd"/>
      <w:r>
        <w:t xml:space="preserve">? Della Fondazione? Dello Sponsor? </w:t>
      </w:r>
    </w:p>
    <w:p w14:paraId="59C7773B" w14:textId="6BEAA795" w:rsidR="0047540B" w:rsidRDefault="0047540B" w:rsidP="00E90723">
      <w:pPr>
        <w:pStyle w:val="Testocommento"/>
        <w:numPr>
          <w:ilvl w:val="0"/>
          <w:numId w:val="12"/>
        </w:numPr>
      </w:pPr>
      <w:r>
        <w:t xml:space="preserve">Con che modalità? (in chiaro? </w:t>
      </w:r>
      <w:proofErr w:type="spellStart"/>
      <w:r>
        <w:t>Pseudonimizzati</w:t>
      </w:r>
      <w:proofErr w:type="spellEnd"/>
      <w:r>
        <w:t>?)</w:t>
      </w:r>
    </w:p>
    <w:p w14:paraId="7E853031" w14:textId="33F25F31" w:rsidR="0047540B" w:rsidRDefault="0047540B" w:rsidP="00E90723">
      <w:pPr>
        <w:pStyle w:val="Testocommento"/>
        <w:numPr>
          <w:ilvl w:val="0"/>
          <w:numId w:val="12"/>
        </w:numPr>
      </w:pPr>
      <w:r>
        <w:t>Dopo quanti anni verranno cancellati</w:t>
      </w:r>
      <w:r w:rsidR="00FF2AFB">
        <w:t>/anonimizzati</w:t>
      </w:r>
      <w:r>
        <w:t xml:space="preserve"> i dati?</w:t>
      </w:r>
    </w:p>
  </w:comment>
  <w:comment w:id="24" w:author="Bastia Luca" w:date="2025-04-04T11:13:00Z" w:initials="BL">
    <w:p w14:paraId="012D6D4E" w14:textId="77777777" w:rsidR="00A74ED6" w:rsidRDefault="00A74ED6" w:rsidP="00A74ED6">
      <w:pPr>
        <w:pStyle w:val="Testocommento"/>
      </w:pPr>
      <w:r>
        <w:rPr>
          <w:rStyle w:val="Rimandocommento"/>
        </w:rPr>
        <w:annotationRef/>
      </w:r>
      <w:r>
        <w:t xml:space="preserve">Lasciare solo in presenza di farmacovigilanza </w:t>
      </w:r>
    </w:p>
  </w:comment>
  <w:comment w:id="25" w:author="Bastia Luca" w:date="2025-04-17T11:10:00Z" w:initials="BL">
    <w:p w14:paraId="4F608669" w14:textId="68473807" w:rsidR="00FF2AFB" w:rsidRDefault="00FF2AFB">
      <w:pPr>
        <w:pStyle w:val="Testocommento"/>
      </w:pPr>
      <w:r>
        <w:rPr>
          <w:rStyle w:val="Rimandocommento"/>
        </w:rPr>
        <w:annotationRef/>
      </w:r>
      <w:r>
        <w:t>Pazienti?</w:t>
      </w:r>
    </w:p>
    <w:p w14:paraId="0F3D4C79" w14:textId="34C6C4EF" w:rsidR="00FF2AFB" w:rsidRDefault="00FF2AFB">
      <w:pPr>
        <w:pStyle w:val="Testocommento"/>
      </w:pPr>
      <w:r>
        <w:t>Canditati? (persone sane)</w:t>
      </w:r>
    </w:p>
    <w:p w14:paraId="487DE482" w14:textId="4246BCC4" w:rsidR="00FF2AFB" w:rsidRDefault="00FF2AFB">
      <w:pPr>
        <w:pStyle w:val="Testocommento"/>
      </w:pPr>
      <w:r>
        <w:t>Familiari dei pazienti?</w:t>
      </w:r>
    </w:p>
    <w:p w14:paraId="2EC4862B" w14:textId="414F3092" w:rsidR="00FF2AFB" w:rsidRDefault="00FF2AFB">
      <w:pPr>
        <w:pStyle w:val="Testocommento"/>
      </w:pPr>
      <w:r>
        <w:t>Altre categorie?</w:t>
      </w:r>
    </w:p>
  </w:comment>
  <w:comment w:id="26" w:author="Bastia Luca" w:date="2025-04-17T11:11:00Z" w:initials="BL">
    <w:p w14:paraId="47F8183E" w14:textId="7ED0613F" w:rsidR="00E947E5" w:rsidRPr="00E947E5" w:rsidRDefault="00E947E5" w:rsidP="00E947E5">
      <w:pPr>
        <w:pStyle w:val="Testocommento"/>
        <w:numPr>
          <w:ilvl w:val="0"/>
          <w:numId w:val="13"/>
        </w:numPr>
      </w:pPr>
      <w:r>
        <w:rPr>
          <w:rStyle w:val="Rimandocommento"/>
        </w:rPr>
        <w:annotationRef/>
      </w:r>
      <w:r w:rsidRPr="00E947E5">
        <w:t>Dati anagrafici: nome, cognome, età, sesso</w:t>
      </w:r>
      <w:r>
        <w:t>?</w:t>
      </w:r>
    </w:p>
    <w:p w14:paraId="1FE3B294" w14:textId="5ED3762B" w:rsidR="00E947E5" w:rsidRDefault="00E947E5" w:rsidP="00E947E5">
      <w:pPr>
        <w:pStyle w:val="Testocommento"/>
        <w:numPr>
          <w:ilvl w:val="0"/>
          <w:numId w:val="13"/>
        </w:numPr>
      </w:pPr>
      <w:r w:rsidRPr="00E947E5">
        <w:t>Dati di contatto: indirizzo mail, telefono</w:t>
      </w:r>
      <w:r>
        <w:t>?</w:t>
      </w:r>
    </w:p>
  </w:comment>
  <w:comment w:id="27" w:author="Bastia Luca" w:date="2025-04-17T11:14:00Z" w:initials="BL">
    <w:p w14:paraId="519DBD5D" w14:textId="2710E9A6" w:rsidR="00D8783D" w:rsidRDefault="00D8783D">
      <w:pPr>
        <w:pStyle w:val="Testocommento"/>
      </w:pPr>
      <w:r>
        <w:rPr>
          <w:rStyle w:val="Rimandocommento"/>
        </w:rPr>
        <w:annotationRef/>
      </w:r>
      <w:r>
        <w:t xml:space="preserve">I campioni vengono trasferiti ai laboratori direttamente dalla Fondazione? Oppure dallo Sponsor? </w:t>
      </w:r>
    </w:p>
  </w:comment>
  <w:comment w:id="35" w:author="Bastia Luca" w:date="2025-04-17T11:16:00Z" w:initials="BL">
    <w:p w14:paraId="5F22A357" w14:textId="664C51EC" w:rsidR="00D8783D" w:rsidRDefault="00D8783D">
      <w:pPr>
        <w:pStyle w:val="Testocommento"/>
      </w:pPr>
      <w:r>
        <w:rPr>
          <w:rStyle w:val="Rimandocommento"/>
        </w:rPr>
        <w:annotationRef/>
      </w:r>
      <w:r>
        <w:t xml:space="preserve"> </w:t>
      </w:r>
      <w:r w:rsidRPr="00D8783D">
        <w:t>Conservazione su supporto</w:t>
      </w:r>
      <w:r>
        <w:t xml:space="preserve"> informatico? Se si, quale? </w:t>
      </w:r>
      <w:r w:rsidR="009748CD">
        <w:t xml:space="preserve">(chiavetta USB, CD </w:t>
      </w:r>
      <w:proofErr w:type="spellStart"/>
      <w:r w:rsidR="009748CD">
        <w:t>ecc</w:t>
      </w:r>
      <w:proofErr w:type="spellEnd"/>
      <w:r w:rsidR="009748CD">
        <w:t>…)</w:t>
      </w:r>
    </w:p>
  </w:comment>
  <w:comment w:id="36" w:author="Bernardini Gemma" w:date="2025-11-27T15:39:00Z" w:initials="BG">
    <w:p w14:paraId="5E9D080E" w14:textId="2BDA2131" w:rsidR="000C0BD3" w:rsidRDefault="000C0BD3">
      <w:pPr>
        <w:pStyle w:val="Testocommento"/>
      </w:pPr>
      <w:r>
        <w:rPr>
          <w:rStyle w:val="Rimandocommento"/>
        </w:rPr>
        <w:annotationRef/>
      </w:r>
      <w:r>
        <w:t>Verificare se applicabile</w:t>
      </w:r>
    </w:p>
  </w:comment>
  <w:comment w:id="37" w:author="Bernardini Gemma" w:date="2025-11-27T15:38:00Z" w:initials="BG">
    <w:p w14:paraId="6CDDBF54" w14:textId="56DAA12F" w:rsidR="000C0BD3" w:rsidRDefault="000C0BD3">
      <w:pPr>
        <w:pStyle w:val="Testocommento"/>
      </w:pPr>
      <w:r>
        <w:rPr>
          <w:rStyle w:val="Rimandocommento"/>
        </w:rPr>
        <w:annotationRef/>
      </w:r>
      <w:r>
        <w:t xml:space="preserve">Verificare se applicabile </w:t>
      </w:r>
    </w:p>
  </w:comment>
  <w:comment w:id="55" w:author="Fiorenzo Rossi" w:date="2025-04-14T09:48:00Z" w:initials="FR">
    <w:p w14:paraId="5E8D4172" w14:textId="30FF86D2" w:rsidR="005F77C1" w:rsidRDefault="005F77C1">
      <w:pPr>
        <w:pStyle w:val="Testocommento"/>
      </w:pPr>
      <w:r>
        <w:rPr>
          <w:rStyle w:val="Rimandocommento"/>
        </w:rPr>
        <w:annotationRef/>
      </w:r>
      <w:r>
        <w:t>Inserire il termine indicato nel Protocollo / Informativa</w:t>
      </w:r>
    </w:p>
  </w:comment>
  <w:comment w:id="56" w:author="Bastia Luca" w:date="2025-04-17T11:30:00Z" w:initials="BL">
    <w:p w14:paraId="63B2C3C2" w14:textId="2CA1D0B9" w:rsidR="00DA177E" w:rsidRDefault="00DA177E">
      <w:pPr>
        <w:pStyle w:val="Testocommento"/>
      </w:pPr>
      <w:r>
        <w:rPr>
          <w:rStyle w:val="Rimandocommento"/>
        </w:rPr>
        <w:annotationRef/>
      </w:r>
      <w:r w:rsidR="00435E26">
        <w:t>Nell’ipotesi in cui il termine indicato nel protocollo e l’effettiva conservazione dei dati non coincid</w:t>
      </w:r>
      <w:r w:rsidR="007B4D29">
        <w:t>ano</w:t>
      </w:r>
      <w:r w:rsidR="00435E26">
        <w:t xml:space="preserve"> occorre indicare la motivazione di tale scostamento. </w:t>
      </w:r>
    </w:p>
  </w:comment>
  <w:comment w:id="65" w:author="Bastia Luca" w:date="2025-04-04T11:22:00Z" w:initials="BL">
    <w:p w14:paraId="4BBD4228" w14:textId="27C73E0A" w:rsidR="006B6D2E" w:rsidRDefault="006B6D2E">
      <w:pPr>
        <w:pStyle w:val="Testocommento"/>
      </w:pPr>
      <w:r>
        <w:rPr>
          <w:rStyle w:val="Rimandocommento"/>
        </w:rPr>
        <w:annotationRef/>
      </w:r>
      <w:r>
        <w:t xml:space="preserve">Lasciare solo nel caso in cui vi sia </w:t>
      </w:r>
      <w:proofErr w:type="spellStart"/>
      <w:r>
        <w:t>Redcap</w:t>
      </w:r>
      <w:proofErr w:type="spellEnd"/>
      <w:r>
        <w:t xml:space="preserve"> della Fondazione</w:t>
      </w:r>
    </w:p>
  </w:comment>
  <w:comment w:id="66" w:author="Fiorenzo Rossi" w:date="2025-04-14T09:52:00Z" w:initials="FR">
    <w:p w14:paraId="23D363FA" w14:textId="2CD6F67A" w:rsidR="00E11956" w:rsidRDefault="00E11956">
      <w:pPr>
        <w:pStyle w:val="Testocommento"/>
      </w:pPr>
      <w:r>
        <w:rPr>
          <w:rStyle w:val="Rimandocommento"/>
        </w:rPr>
        <w:annotationRef/>
      </w:r>
      <w:r>
        <w:t>Indicare le attività svolte dal Responsabile</w:t>
      </w:r>
    </w:p>
  </w:comment>
  <w:comment w:id="67" w:author="Bastia Luca" w:date="2025-04-17T11:38:00Z" w:initials="BL">
    <w:p w14:paraId="67614DF3" w14:textId="46B28EF6" w:rsidR="00932BE0" w:rsidRDefault="00932BE0">
      <w:pPr>
        <w:pStyle w:val="Testocommento"/>
      </w:pPr>
      <w:r>
        <w:rPr>
          <w:rStyle w:val="Rimandocommento"/>
        </w:rPr>
        <w:annotationRef/>
      </w:r>
      <w:r>
        <w:t>Indicare se vi sono laboratori esterni alla Fondazione a cui quest’ultima invia direttamente i campioni.</w:t>
      </w:r>
    </w:p>
  </w:comment>
  <w:comment w:id="70" w:author="Fiorenzo Rossi" w:date="2025-04-14T09:57:00Z" w:initials="FR">
    <w:p w14:paraId="0923157F" w14:textId="67EB8283" w:rsidR="007E3A21" w:rsidRDefault="007E3A21">
      <w:pPr>
        <w:pStyle w:val="Testocommento"/>
      </w:pPr>
      <w:r>
        <w:rPr>
          <w:rStyle w:val="Rimandocommento"/>
        </w:rPr>
        <w:annotationRef/>
      </w:r>
      <w:r>
        <w:t>Mantenere solo l’indicazione corretta</w:t>
      </w:r>
    </w:p>
  </w:comment>
  <w:comment w:id="79" w:author="Bastia Luca" w:date="2025-04-04T11:32:00Z" w:initials="BL">
    <w:p w14:paraId="14C1995B" w14:textId="313E4C19" w:rsidR="008447A1" w:rsidRDefault="008447A1">
      <w:pPr>
        <w:pStyle w:val="Testocommento"/>
      </w:pPr>
      <w:r>
        <w:rPr>
          <w:rStyle w:val="Rimandocommento"/>
        </w:rPr>
        <w:annotationRef/>
      </w:r>
      <w:r w:rsidR="00A11EF6">
        <w:t xml:space="preserve">A seconda del parere del DPO o della differente decisione del Titolare.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5E7C8F" w15:done="0"/>
  <w15:commentEx w15:paraId="7E853031" w15:done="0"/>
  <w15:commentEx w15:paraId="012D6D4E" w15:done="0"/>
  <w15:commentEx w15:paraId="2EC4862B" w15:done="0"/>
  <w15:commentEx w15:paraId="1FE3B294" w15:done="0"/>
  <w15:commentEx w15:paraId="519DBD5D" w15:done="0"/>
  <w15:commentEx w15:paraId="5F22A357" w15:done="0"/>
  <w15:commentEx w15:paraId="5E9D080E" w15:done="0"/>
  <w15:commentEx w15:paraId="6CDDBF54" w15:done="0"/>
  <w15:commentEx w15:paraId="5E8D4172" w15:done="0"/>
  <w15:commentEx w15:paraId="63B2C3C2" w15:paraIdParent="5E8D4172" w15:done="0"/>
  <w15:commentEx w15:paraId="4BBD4228" w15:done="0"/>
  <w15:commentEx w15:paraId="23D363FA" w15:done="0"/>
  <w15:commentEx w15:paraId="67614DF3" w15:paraIdParent="23D363FA" w15:done="0"/>
  <w15:commentEx w15:paraId="0923157F" w15:done="0"/>
  <w15:commentEx w15:paraId="14C199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F59598" w16cid:durableId="2BA4D899"/>
  <w16cid:commentId w16cid:paraId="5DD7FF79" w16cid:durableId="2BA4D89A"/>
  <w16cid:commentId w16cid:paraId="5E8D4172" w16cid:durableId="2BA75871"/>
  <w16cid:commentId w16cid:paraId="617BDA21" w16cid:durableId="2BA4D89B"/>
  <w16cid:commentId w16cid:paraId="4D2A3BF2" w16cid:durableId="2BA758AD"/>
  <w16cid:commentId w16cid:paraId="4BBD4228" w16cid:durableId="2BA4D89C"/>
  <w16cid:commentId w16cid:paraId="23D363FA" w16cid:durableId="2BA75977"/>
  <w16cid:commentId w16cid:paraId="0923157F" w16cid:durableId="2BA75AA2"/>
  <w16cid:commentId w16cid:paraId="14C1995B" w16cid:durableId="2BA4D89D"/>
  <w16cid:commentId w16cid:paraId="3B2D969A" w16cid:durableId="2BA4D8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BD9F3" w14:textId="77777777" w:rsidR="00A677B8" w:rsidRDefault="00A677B8" w:rsidP="009835A8">
      <w:r>
        <w:separator/>
      </w:r>
    </w:p>
  </w:endnote>
  <w:endnote w:type="continuationSeparator" w:id="0">
    <w:p w14:paraId="79BDFEEA" w14:textId="77777777" w:rsidR="00A677B8" w:rsidRDefault="00A677B8" w:rsidP="0098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DD2F" w14:textId="77777777" w:rsidR="00A910AB" w:rsidRDefault="00A910AB" w:rsidP="009835A8">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23</w:t>
    </w:r>
    <w:r>
      <w:rPr>
        <w:rStyle w:val="Numeropagina"/>
      </w:rPr>
      <w:fldChar w:fldCharType="end"/>
    </w:r>
  </w:p>
  <w:p w14:paraId="521932DC" w14:textId="77777777" w:rsidR="00A910AB" w:rsidRDefault="00A910AB" w:rsidP="009835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885618"/>
      <w:docPartObj>
        <w:docPartGallery w:val="Page Numbers (Bottom of Page)"/>
        <w:docPartUnique/>
      </w:docPartObj>
    </w:sdtPr>
    <w:sdtEndPr>
      <w:rPr>
        <w:rFonts w:ascii="Times New Roman" w:hAnsi="Times New Roman"/>
        <w:sz w:val="20"/>
      </w:rPr>
    </w:sdtEndPr>
    <w:sdtContent>
      <w:p w14:paraId="5C9A5E7D" w14:textId="009ED3EB" w:rsidR="00B63B67" w:rsidRPr="00E91B48" w:rsidRDefault="00B63B67" w:rsidP="00E91B48">
        <w:pPr>
          <w:pStyle w:val="Pidipagina"/>
          <w:jc w:val="center"/>
          <w:rPr>
            <w:rFonts w:ascii="Times New Roman" w:hAnsi="Times New Roman"/>
            <w:sz w:val="20"/>
          </w:rPr>
        </w:pPr>
        <w:r w:rsidRPr="00E91B48">
          <w:rPr>
            <w:rFonts w:ascii="Times New Roman" w:hAnsi="Times New Roman"/>
            <w:sz w:val="20"/>
          </w:rPr>
          <w:fldChar w:fldCharType="begin"/>
        </w:r>
        <w:r w:rsidRPr="00E91B48">
          <w:rPr>
            <w:rFonts w:ascii="Times New Roman" w:hAnsi="Times New Roman"/>
            <w:sz w:val="20"/>
          </w:rPr>
          <w:instrText>PAGE   \* MERGEFORMAT</w:instrText>
        </w:r>
        <w:r w:rsidRPr="00E91B48">
          <w:rPr>
            <w:rFonts w:ascii="Times New Roman" w:hAnsi="Times New Roman"/>
            <w:sz w:val="20"/>
          </w:rPr>
          <w:fldChar w:fldCharType="separate"/>
        </w:r>
        <w:r w:rsidR="00A6069C">
          <w:rPr>
            <w:rFonts w:ascii="Times New Roman" w:hAnsi="Times New Roman"/>
            <w:noProof/>
            <w:sz w:val="20"/>
          </w:rPr>
          <w:t>11</w:t>
        </w:r>
        <w:r w:rsidRPr="00E91B48">
          <w:rPr>
            <w:rFonts w:ascii="Times New Roman" w:hAnsi="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5502" w14:textId="77777777" w:rsidR="00A677B8" w:rsidRDefault="00A677B8" w:rsidP="009835A8">
      <w:r>
        <w:separator/>
      </w:r>
    </w:p>
  </w:footnote>
  <w:footnote w:type="continuationSeparator" w:id="0">
    <w:p w14:paraId="128D4A0C" w14:textId="77777777" w:rsidR="00A677B8" w:rsidRDefault="00A677B8" w:rsidP="0098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89"/>
    </w:tblGrid>
    <w:tr w:rsidR="00A910AB" w14:paraId="5590F810" w14:textId="77777777" w:rsidTr="00131FE1">
      <w:tc>
        <w:tcPr>
          <w:tcW w:w="8222" w:type="dxa"/>
        </w:tcPr>
        <w:p w14:paraId="7F946233" w14:textId="77777777" w:rsidR="00A910AB" w:rsidRDefault="00A910AB" w:rsidP="009835A8">
          <w:pPr>
            <w:pStyle w:val="titolo10"/>
          </w:pPr>
        </w:p>
      </w:tc>
      <w:tc>
        <w:tcPr>
          <w:tcW w:w="289" w:type="dxa"/>
        </w:tcPr>
        <w:p w14:paraId="7A882F71" w14:textId="77777777" w:rsidR="00A910AB" w:rsidRPr="001008EC" w:rsidRDefault="00A910AB" w:rsidP="009835A8">
          <w:pPr>
            <w:pStyle w:val="Intestazione"/>
          </w:pPr>
        </w:p>
      </w:tc>
    </w:tr>
  </w:tbl>
  <w:p w14:paraId="35895AF3" w14:textId="5230CC3F" w:rsidR="00A910AB" w:rsidRPr="00177AD6" w:rsidRDefault="00CB5F21" w:rsidP="008F3316">
    <w:pPr>
      <w:pStyle w:val="Intestazione"/>
      <w:tabs>
        <w:tab w:val="left" w:pos="2100"/>
        <w:tab w:val="right" w:pos="9638"/>
      </w:tabs>
      <w:jc w:val="right"/>
    </w:pPr>
    <w:r>
      <w:tab/>
    </w:r>
    <w:r w:rsidR="008F3316">
      <w:rPr>
        <w:noProof/>
      </w:rPr>
      <w:drawing>
        <wp:inline distT="0" distB="0" distL="0" distR="0" wp14:anchorId="35186A9F" wp14:editId="04BF3885">
          <wp:extent cx="2694940" cy="411480"/>
          <wp:effectExtent l="0" t="0" r="0" b="7620"/>
          <wp:docPr id="11" name="Immagine 11" descr="Logo San Matteo orizzontale a colori JPG"/>
          <wp:cNvGraphicFramePr/>
          <a:graphic xmlns:a="http://schemas.openxmlformats.org/drawingml/2006/main">
            <a:graphicData uri="http://schemas.openxmlformats.org/drawingml/2006/picture">
              <pic:pic xmlns:pic="http://schemas.openxmlformats.org/drawingml/2006/picture">
                <pic:nvPicPr>
                  <pic:cNvPr id="11" name="Immagine 11" descr="Logo San Matteo orizzontale a colori 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940" cy="41148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92"/>
    <w:multiLevelType w:val="hybridMultilevel"/>
    <w:tmpl w:val="926E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824593"/>
    <w:multiLevelType w:val="hybridMultilevel"/>
    <w:tmpl w:val="AB70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B13AD"/>
    <w:multiLevelType w:val="hybridMultilevel"/>
    <w:tmpl w:val="0DA607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B77F29"/>
    <w:multiLevelType w:val="hybridMultilevel"/>
    <w:tmpl w:val="78A853E4"/>
    <w:lvl w:ilvl="0" w:tplc="C5A4C9DC">
      <w:numFmt w:val="bullet"/>
      <w:lvlText w:val="-"/>
      <w:lvlJc w:val="left"/>
      <w:pPr>
        <w:ind w:left="720" w:hanging="360"/>
      </w:pPr>
      <w:rPr>
        <w:rFonts w:ascii="Candara" w:eastAsia="Candara" w:hAnsi="Candara"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9051E8"/>
    <w:multiLevelType w:val="hybridMultilevel"/>
    <w:tmpl w:val="EEDAD3F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6281289"/>
    <w:multiLevelType w:val="hybridMultilevel"/>
    <w:tmpl w:val="FE8252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892442"/>
    <w:multiLevelType w:val="hybridMultilevel"/>
    <w:tmpl w:val="5A3E4E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C0D53"/>
    <w:multiLevelType w:val="hybridMultilevel"/>
    <w:tmpl w:val="63ECEF76"/>
    <w:lvl w:ilvl="0" w:tplc="FFFFFFFF">
      <w:start w:val="1"/>
      <w:numFmt w:val="bullet"/>
      <w:lvlText w:val="-"/>
      <w:lvlJc w:val="left"/>
      <w:pPr>
        <w:ind w:left="360" w:hanging="360"/>
      </w:pPr>
      <w:rPr>
        <w:rFonts w:ascii="Calibri" w:hAnsi="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5727C13"/>
    <w:multiLevelType w:val="multilevel"/>
    <w:tmpl w:val="D0AC10D0"/>
    <w:lvl w:ilvl="0">
      <w:start w:val="1"/>
      <w:numFmt w:val="decimal"/>
      <w:pStyle w:val="Titolo1"/>
      <w:lvlText w:val="%1."/>
      <w:lvlJc w:val="left"/>
      <w:pPr>
        <w:ind w:left="360" w:hanging="360"/>
      </w:pPr>
    </w:lvl>
    <w:lvl w:ilvl="1">
      <w:start w:val="1"/>
      <w:numFmt w:val="decimal"/>
      <w:pStyle w:val="Titolo2"/>
      <w:lvlText w:val="%1.%2"/>
      <w:lvlJc w:val="left"/>
      <w:pPr>
        <w:ind w:left="718"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3"/>
      <w:lvlText w:val="%1.%2.%3"/>
      <w:lvlJc w:val="left"/>
      <w:pPr>
        <w:ind w:left="1430" w:hanging="720"/>
      </w:pPr>
    </w:lvl>
    <w:lvl w:ilvl="3">
      <w:start w:val="1"/>
      <w:numFmt w:val="decimal"/>
      <w:pStyle w:val="Titolo4"/>
      <w:lvlText w:val="%1.%2.%3.%4"/>
      <w:lvlJc w:val="left"/>
      <w:pPr>
        <w:ind w:left="1006" w:hanging="864"/>
      </w:pPr>
    </w:lvl>
    <w:lvl w:ilvl="4">
      <w:start w:val="1"/>
      <w:numFmt w:val="decimal"/>
      <w:pStyle w:val="Titolo5"/>
      <w:lvlText w:val="%1.%2.%3.%4.%5"/>
      <w:lvlJc w:val="left"/>
      <w:pPr>
        <w:ind w:left="1150" w:hanging="1008"/>
      </w:pPr>
    </w:lvl>
    <w:lvl w:ilvl="5">
      <w:start w:val="1"/>
      <w:numFmt w:val="decimal"/>
      <w:pStyle w:val="Titolo6"/>
      <w:lvlText w:val="%1.%2.%3.%4.%5.%6"/>
      <w:lvlJc w:val="left"/>
      <w:pPr>
        <w:ind w:left="1294" w:hanging="1152"/>
      </w:pPr>
    </w:lvl>
    <w:lvl w:ilvl="6">
      <w:start w:val="1"/>
      <w:numFmt w:val="decimal"/>
      <w:pStyle w:val="Titolo7"/>
      <w:lvlText w:val="%1.%2.%3.%4.%5.%6.%7"/>
      <w:lvlJc w:val="left"/>
      <w:pPr>
        <w:ind w:left="1438" w:hanging="1296"/>
      </w:pPr>
    </w:lvl>
    <w:lvl w:ilvl="7">
      <w:start w:val="1"/>
      <w:numFmt w:val="decimal"/>
      <w:pStyle w:val="Titolo8"/>
      <w:lvlText w:val="%1.%2.%3.%4.%5.%6.%7.%8"/>
      <w:lvlJc w:val="left"/>
      <w:pPr>
        <w:ind w:left="1582" w:hanging="1440"/>
      </w:pPr>
    </w:lvl>
    <w:lvl w:ilvl="8">
      <w:start w:val="1"/>
      <w:numFmt w:val="decimal"/>
      <w:pStyle w:val="Titolo9"/>
      <w:lvlText w:val="%1.%2.%3.%4.%5.%6.%7.%8.%9"/>
      <w:lvlJc w:val="left"/>
      <w:pPr>
        <w:ind w:left="1726" w:hanging="1584"/>
      </w:pPr>
    </w:lvl>
  </w:abstractNum>
  <w:abstractNum w:abstractNumId="9" w15:restartNumberingAfterBreak="0">
    <w:nsid w:val="48E00E44"/>
    <w:multiLevelType w:val="hybridMultilevel"/>
    <w:tmpl w:val="044C4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C44E03"/>
    <w:multiLevelType w:val="hybridMultilevel"/>
    <w:tmpl w:val="927E4EC6"/>
    <w:lvl w:ilvl="0" w:tplc="5088E210">
      <w:start w:val="1"/>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8A2E60"/>
    <w:multiLevelType w:val="hybridMultilevel"/>
    <w:tmpl w:val="F4FC07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83246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8D00C4"/>
    <w:multiLevelType w:val="hybridMultilevel"/>
    <w:tmpl w:val="19067802"/>
    <w:lvl w:ilvl="0" w:tplc="0410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07D35"/>
    <w:multiLevelType w:val="hybridMultilevel"/>
    <w:tmpl w:val="DCD4697A"/>
    <w:lvl w:ilvl="0" w:tplc="33E2C01E">
      <w:start w:val="1"/>
      <w:numFmt w:val="bullet"/>
      <w:lvlText w:val=""/>
      <w:lvlJc w:val="left"/>
      <w:pPr>
        <w:ind w:left="1068" w:hanging="360"/>
      </w:pPr>
      <w:rPr>
        <w:rFonts w:ascii="Symbol" w:eastAsiaTheme="minorHAnsi" w:hAnsi="Symbol" w:cstheme="minorBidi"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74F52357"/>
    <w:multiLevelType w:val="hybridMultilevel"/>
    <w:tmpl w:val="D0B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10"/>
  </w:num>
  <w:num w:numId="5">
    <w:abstractNumId w:val="7"/>
  </w:num>
  <w:num w:numId="6">
    <w:abstractNumId w:val="1"/>
  </w:num>
  <w:num w:numId="7">
    <w:abstractNumId w:val="15"/>
  </w:num>
  <w:num w:numId="8">
    <w:abstractNumId w:val="13"/>
  </w:num>
  <w:num w:numId="9">
    <w:abstractNumId w:val="0"/>
  </w:num>
  <w:num w:numId="10">
    <w:abstractNumId w:val="11"/>
  </w:num>
  <w:num w:numId="11">
    <w:abstractNumId w:val="9"/>
  </w:num>
  <w:num w:numId="12">
    <w:abstractNumId w:val="2"/>
  </w:num>
  <w:num w:numId="13">
    <w:abstractNumId w:val="3"/>
  </w:num>
  <w:num w:numId="14">
    <w:abstractNumId w:val="4"/>
  </w:num>
  <w:num w:numId="15">
    <w:abstractNumId w:val="12"/>
  </w:num>
  <w:num w:numId="16">
    <w:abstractNumId w:val="6"/>
  </w:num>
  <w:num w:numId="17">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ini Gemma">
    <w15:presenceInfo w15:providerId="AD" w15:userId="S-1-5-21-2785658176-1906256611-159242192-2379"/>
  </w15:person>
  <w15:person w15:author="Bastia Luca">
    <w15:presenceInfo w15:providerId="AD" w15:userId="S-1-5-21-2785658176-1906256611-159242192-31539"/>
  </w15:person>
  <w15:person w15:author="Fiorenzo Rossi">
    <w15:presenceInfo w15:providerId="AD" w15:userId="S-1-5-21-1236232033-224778648-3601868970-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it-IT" w:vendorID="64" w:dllVersion="131078" w:nlCheck="1" w:checkStyle="0"/>
  <w:proofState w:spelling="clean" w:grammar="clean"/>
  <w:documentProtection w:edit="trackedChanges" w:enforcement="0"/>
  <w:defaultTabStop w:val="708"/>
  <w:hyphenationZone w:val="283"/>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7C"/>
    <w:rsid w:val="00000531"/>
    <w:rsid w:val="00000F5F"/>
    <w:rsid w:val="000057D6"/>
    <w:rsid w:val="0000722C"/>
    <w:rsid w:val="000079BB"/>
    <w:rsid w:val="00007C4D"/>
    <w:rsid w:val="00012870"/>
    <w:rsid w:val="000134AE"/>
    <w:rsid w:val="00014895"/>
    <w:rsid w:val="00014B66"/>
    <w:rsid w:val="00015E4F"/>
    <w:rsid w:val="000160DA"/>
    <w:rsid w:val="00016C68"/>
    <w:rsid w:val="00021279"/>
    <w:rsid w:val="0002166E"/>
    <w:rsid w:val="00021A01"/>
    <w:rsid w:val="00021FC6"/>
    <w:rsid w:val="0002236F"/>
    <w:rsid w:val="0002308E"/>
    <w:rsid w:val="00023A24"/>
    <w:rsid w:val="00024517"/>
    <w:rsid w:val="00025F23"/>
    <w:rsid w:val="000263B7"/>
    <w:rsid w:val="0003186B"/>
    <w:rsid w:val="00032FAF"/>
    <w:rsid w:val="00037841"/>
    <w:rsid w:val="00040A7C"/>
    <w:rsid w:val="00040DCC"/>
    <w:rsid w:val="00045242"/>
    <w:rsid w:val="000452F4"/>
    <w:rsid w:val="00046A44"/>
    <w:rsid w:val="00052AEC"/>
    <w:rsid w:val="00052DAB"/>
    <w:rsid w:val="00054C5A"/>
    <w:rsid w:val="0005594D"/>
    <w:rsid w:val="000606CD"/>
    <w:rsid w:val="00061A51"/>
    <w:rsid w:val="000620A8"/>
    <w:rsid w:val="0006573D"/>
    <w:rsid w:val="00067154"/>
    <w:rsid w:val="000708FE"/>
    <w:rsid w:val="0007388E"/>
    <w:rsid w:val="00073F4B"/>
    <w:rsid w:val="00074568"/>
    <w:rsid w:val="0007490C"/>
    <w:rsid w:val="00077683"/>
    <w:rsid w:val="00080197"/>
    <w:rsid w:val="00082A0A"/>
    <w:rsid w:val="00083434"/>
    <w:rsid w:val="000834F8"/>
    <w:rsid w:val="00085A53"/>
    <w:rsid w:val="000869F9"/>
    <w:rsid w:val="000913EF"/>
    <w:rsid w:val="00091874"/>
    <w:rsid w:val="00091CF3"/>
    <w:rsid w:val="00093376"/>
    <w:rsid w:val="000937DD"/>
    <w:rsid w:val="000943B0"/>
    <w:rsid w:val="00095CE0"/>
    <w:rsid w:val="000A0850"/>
    <w:rsid w:val="000A269F"/>
    <w:rsid w:val="000A2C05"/>
    <w:rsid w:val="000A4264"/>
    <w:rsid w:val="000A678C"/>
    <w:rsid w:val="000B1088"/>
    <w:rsid w:val="000B3897"/>
    <w:rsid w:val="000B3932"/>
    <w:rsid w:val="000B7860"/>
    <w:rsid w:val="000C0BD3"/>
    <w:rsid w:val="000C3C24"/>
    <w:rsid w:val="000C6206"/>
    <w:rsid w:val="000D2BAB"/>
    <w:rsid w:val="000D2E6D"/>
    <w:rsid w:val="000D55BE"/>
    <w:rsid w:val="000D5FF5"/>
    <w:rsid w:val="000D7163"/>
    <w:rsid w:val="000E1BCB"/>
    <w:rsid w:val="000E1FD4"/>
    <w:rsid w:val="000E2583"/>
    <w:rsid w:val="000E510B"/>
    <w:rsid w:val="000E71DD"/>
    <w:rsid w:val="000F2DF9"/>
    <w:rsid w:val="000F36A6"/>
    <w:rsid w:val="000F43F3"/>
    <w:rsid w:val="000F4F80"/>
    <w:rsid w:val="000F536B"/>
    <w:rsid w:val="000F69CB"/>
    <w:rsid w:val="000F7117"/>
    <w:rsid w:val="001001B1"/>
    <w:rsid w:val="0010134A"/>
    <w:rsid w:val="00101830"/>
    <w:rsid w:val="00102308"/>
    <w:rsid w:val="00106541"/>
    <w:rsid w:val="00107FB4"/>
    <w:rsid w:val="00107FD9"/>
    <w:rsid w:val="0011143E"/>
    <w:rsid w:val="001117BE"/>
    <w:rsid w:val="00111FD8"/>
    <w:rsid w:val="00113F55"/>
    <w:rsid w:val="00114E45"/>
    <w:rsid w:val="00115681"/>
    <w:rsid w:val="00116C1B"/>
    <w:rsid w:val="0011719A"/>
    <w:rsid w:val="0011738D"/>
    <w:rsid w:val="00117666"/>
    <w:rsid w:val="001258A2"/>
    <w:rsid w:val="00125CCD"/>
    <w:rsid w:val="001304DD"/>
    <w:rsid w:val="001305CC"/>
    <w:rsid w:val="00130F2C"/>
    <w:rsid w:val="00131C7A"/>
    <w:rsid w:val="00131FE1"/>
    <w:rsid w:val="00132C9C"/>
    <w:rsid w:val="00133416"/>
    <w:rsid w:val="0013351D"/>
    <w:rsid w:val="00134D82"/>
    <w:rsid w:val="001351A2"/>
    <w:rsid w:val="00137232"/>
    <w:rsid w:val="001375A7"/>
    <w:rsid w:val="00137AAE"/>
    <w:rsid w:val="00140879"/>
    <w:rsid w:val="00143895"/>
    <w:rsid w:val="00144C0B"/>
    <w:rsid w:val="001508DA"/>
    <w:rsid w:val="0015248A"/>
    <w:rsid w:val="00153723"/>
    <w:rsid w:val="00153EE1"/>
    <w:rsid w:val="00154811"/>
    <w:rsid w:val="001549AB"/>
    <w:rsid w:val="00154CD8"/>
    <w:rsid w:val="001550B0"/>
    <w:rsid w:val="0015660A"/>
    <w:rsid w:val="0015664A"/>
    <w:rsid w:val="001574E8"/>
    <w:rsid w:val="0016056B"/>
    <w:rsid w:val="00161C8C"/>
    <w:rsid w:val="001628C7"/>
    <w:rsid w:val="00162957"/>
    <w:rsid w:val="00163C9E"/>
    <w:rsid w:val="001642E7"/>
    <w:rsid w:val="00165844"/>
    <w:rsid w:val="00166024"/>
    <w:rsid w:val="00166570"/>
    <w:rsid w:val="00167438"/>
    <w:rsid w:val="00167E2D"/>
    <w:rsid w:val="00167EDA"/>
    <w:rsid w:val="00171FF0"/>
    <w:rsid w:val="0017328F"/>
    <w:rsid w:val="001739C7"/>
    <w:rsid w:val="0017505F"/>
    <w:rsid w:val="00176402"/>
    <w:rsid w:val="0017690C"/>
    <w:rsid w:val="001779B5"/>
    <w:rsid w:val="001807F5"/>
    <w:rsid w:val="00180FD1"/>
    <w:rsid w:val="00181770"/>
    <w:rsid w:val="001841B5"/>
    <w:rsid w:val="0018640B"/>
    <w:rsid w:val="0018790C"/>
    <w:rsid w:val="00187FB3"/>
    <w:rsid w:val="00190413"/>
    <w:rsid w:val="00190E04"/>
    <w:rsid w:val="00194EBC"/>
    <w:rsid w:val="00195718"/>
    <w:rsid w:val="00197E91"/>
    <w:rsid w:val="001A4CC2"/>
    <w:rsid w:val="001A51A6"/>
    <w:rsid w:val="001A5217"/>
    <w:rsid w:val="001A6DB2"/>
    <w:rsid w:val="001A7F1C"/>
    <w:rsid w:val="001B04C9"/>
    <w:rsid w:val="001B4CDF"/>
    <w:rsid w:val="001B7C8A"/>
    <w:rsid w:val="001C0302"/>
    <w:rsid w:val="001C0C87"/>
    <w:rsid w:val="001C3891"/>
    <w:rsid w:val="001C5B28"/>
    <w:rsid w:val="001C5B76"/>
    <w:rsid w:val="001C75C9"/>
    <w:rsid w:val="001C7AEE"/>
    <w:rsid w:val="001D104A"/>
    <w:rsid w:val="001D1E0E"/>
    <w:rsid w:val="001D272A"/>
    <w:rsid w:val="001D429A"/>
    <w:rsid w:val="001D786F"/>
    <w:rsid w:val="001E3A5A"/>
    <w:rsid w:val="001E4D4A"/>
    <w:rsid w:val="001F14D7"/>
    <w:rsid w:val="001F1E66"/>
    <w:rsid w:val="001F1EDA"/>
    <w:rsid w:val="001F2F75"/>
    <w:rsid w:val="001F3777"/>
    <w:rsid w:val="001F477D"/>
    <w:rsid w:val="001F4DA9"/>
    <w:rsid w:val="001F4F50"/>
    <w:rsid w:val="001F5BC3"/>
    <w:rsid w:val="001F5E16"/>
    <w:rsid w:val="0020133A"/>
    <w:rsid w:val="002021E1"/>
    <w:rsid w:val="00204B98"/>
    <w:rsid w:val="00205672"/>
    <w:rsid w:val="002057F2"/>
    <w:rsid w:val="002113C4"/>
    <w:rsid w:val="002116A7"/>
    <w:rsid w:val="00213F41"/>
    <w:rsid w:val="0021442D"/>
    <w:rsid w:val="0021489E"/>
    <w:rsid w:val="00220C67"/>
    <w:rsid w:val="00222EF7"/>
    <w:rsid w:val="00223202"/>
    <w:rsid w:val="00223886"/>
    <w:rsid w:val="00223E3D"/>
    <w:rsid w:val="00225D9A"/>
    <w:rsid w:val="00226E2E"/>
    <w:rsid w:val="002271FC"/>
    <w:rsid w:val="002278B7"/>
    <w:rsid w:val="002309F0"/>
    <w:rsid w:val="00230A53"/>
    <w:rsid w:val="0023144A"/>
    <w:rsid w:val="002319C3"/>
    <w:rsid w:val="0023321C"/>
    <w:rsid w:val="00233C67"/>
    <w:rsid w:val="00235ACA"/>
    <w:rsid w:val="00244245"/>
    <w:rsid w:val="00245BC1"/>
    <w:rsid w:val="00246051"/>
    <w:rsid w:val="00247550"/>
    <w:rsid w:val="00247BDD"/>
    <w:rsid w:val="0025062A"/>
    <w:rsid w:val="00251DE3"/>
    <w:rsid w:val="002528C3"/>
    <w:rsid w:val="00252A8C"/>
    <w:rsid w:val="00252B12"/>
    <w:rsid w:val="00252BCC"/>
    <w:rsid w:val="002611FF"/>
    <w:rsid w:val="0026128C"/>
    <w:rsid w:val="0026238C"/>
    <w:rsid w:val="00262F84"/>
    <w:rsid w:val="0026306F"/>
    <w:rsid w:val="002634D6"/>
    <w:rsid w:val="002638A5"/>
    <w:rsid w:val="00264E9A"/>
    <w:rsid w:val="00265C72"/>
    <w:rsid w:val="00266059"/>
    <w:rsid w:val="00266CE6"/>
    <w:rsid w:val="00272738"/>
    <w:rsid w:val="00273E12"/>
    <w:rsid w:val="00274181"/>
    <w:rsid w:val="002744B2"/>
    <w:rsid w:val="00275541"/>
    <w:rsid w:val="00275FD8"/>
    <w:rsid w:val="00280D43"/>
    <w:rsid w:val="00281FA8"/>
    <w:rsid w:val="002822C8"/>
    <w:rsid w:val="00284954"/>
    <w:rsid w:val="0028537A"/>
    <w:rsid w:val="002879E4"/>
    <w:rsid w:val="00287FD2"/>
    <w:rsid w:val="00290563"/>
    <w:rsid w:val="002910E2"/>
    <w:rsid w:val="00291ECF"/>
    <w:rsid w:val="00292212"/>
    <w:rsid w:val="00292D18"/>
    <w:rsid w:val="002943BB"/>
    <w:rsid w:val="00294D29"/>
    <w:rsid w:val="00295DC1"/>
    <w:rsid w:val="002963BE"/>
    <w:rsid w:val="00296BA9"/>
    <w:rsid w:val="00297493"/>
    <w:rsid w:val="002A01F4"/>
    <w:rsid w:val="002A061C"/>
    <w:rsid w:val="002A0838"/>
    <w:rsid w:val="002A1A00"/>
    <w:rsid w:val="002A6E03"/>
    <w:rsid w:val="002A704C"/>
    <w:rsid w:val="002B1D39"/>
    <w:rsid w:val="002B2BDE"/>
    <w:rsid w:val="002B3206"/>
    <w:rsid w:val="002B60A8"/>
    <w:rsid w:val="002B7A20"/>
    <w:rsid w:val="002C2A01"/>
    <w:rsid w:val="002C3084"/>
    <w:rsid w:val="002C3951"/>
    <w:rsid w:val="002C3F4F"/>
    <w:rsid w:val="002C4224"/>
    <w:rsid w:val="002C6B17"/>
    <w:rsid w:val="002C7AB6"/>
    <w:rsid w:val="002D10E1"/>
    <w:rsid w:val="002D4C6B"/>
    <w:rsid w:val="002D4E75"/>
    <w:rsid w:val="002D5C2A"/>
    <w:rsid w:val="002D707E"/>
    <w:rsid w:val="002E0BEB"/>
    <w:rsid w:val="002E2986"/>
    <w:rsid w:val="002E38FE"/>
    <w:rsid w:val="002E414B"/>
    <w:rsid w:val="002F0073"/>
    <w:rsid w:val="002F0618"/>
    <w:rsid w:val="002F0C8B"/>
    <w:rsid w:val="002F2304"/>
    <w:rsid w:val="002F2659"/>
    <w:rsid w:val="002F2B46"/>
    <w:rsid w:val="002F3CFE"/>
    <w:rsid w:val="002F40A7"/>
    <w:rsid w:val="002F503F"/>
    <w:rsid w:val="002F6518"/>
    <w:rsid w:val="002F7F5D"/>
    <w:rsid w:val="00300C23"/>
    <w:rsid w:val="003039CA"/>
    <w:rsid w:val="00305512"/>
    <w:rsid w:val="00306AA6"/>
    <w:rsid w:val="00315237"/>
    <w:rsid w:val="00315BE0"/>
    <w:rsid w:val="0032082F"/>
    <w:rsid w:val="00320CC4"/>
    <w:rsid w:val="003237CF"/>
    <w:rsid w:val="00326D2A"/>
    <w:rsid w:val="00333112"/>
    <w:rsid w:val="00333189"/>
    <w:rsid w:val="00333A83"/>
    <w:rsid w:val="00333B9E"/>
    <w:rsid w:val="00334754"/>
    <w:rsid w:val="00335F6C"/>
    <w:rsid w:val="00342063"/>
    <w:rsid w:val="0034462D"/>
    <w:rsid w:val="003465E1"/>
    <w:rsid w:val="003470DF"/>
    <w:rsid w:val="00347EA4"/>
    <w:rsid w:val="00350472"/>
    <w:rsid w:val="0035160D"/>
    <w:rsid w:val="003518D6"/>
    <w:rsid w:val="00351FE8"/>
    <w:rsid w:val="00352780"/>
    <w:rsid w:val="00354300"/>
    <w:rsid w:val="00355509"/>
    <w:rsid w:val="00355FEA"/>
    <w:rsid w:val="00356E2E"/>
    <w:rsid w:val="00360803"/>
    <w:rsid w:val="00361E72"/>
    <w:rsid w:val="003632C3"/>
    <w:rsid w:val="003643A1"/>
    <w:rsid w:val="00367180"/>
    <w:rsid w:val="003679AD"/>
    <w:rsid w:val="003700B9"/>
    <w:rsid w:val="00370C5F"/>
    <w:rsid w:val="003714C2"/>
    <w:rsid w:val="00371845"/>
    <w:rsid w:val="00374F7B"/>
    <w:rsid w:val="00381AF8"/>
    <w:rsid w:val="00383335"/>
    <w:rsid w:val="003853BE"/>
    <w:rsid w:val="00386146"/>
    <w:rsid w:val="00387437"/>
    <w:rsid w:val="00390EEA"/>
    <w:rsid w:val="00391125"/>
    <w:rsid w:val="0039224D"/>
    <w:rsid w:val="00392B43"/>
    <w:rsid w:val="00396084"/>
    <w:rsid w:val="003963C6"/>
    <w:rsid w:val="003965B5"/>
    <w:rsid w:val="00396BC1"/>
    <w:rsid w:val="003A0851"/>
    <w:rsid w:val="003A3FC9"/>
    <w:rsid w:val="003A47A6"/>
    <w:rsid w:val="003A4B41"/>
    <w:rsid w:val="003A4E3F"/>
    <w:rsid w:val="003A532A"/>
    <w:rsid w:val="003A5C8F"/>
    <w:rsid w:val="003A6D50"/>
    <w:rsid w:val="003A6FD2"/>
    <w:rsid w:val="003A7485"/>
    <w:rsid w:val="003B0378"/>
    <w:rsid w:val="003B3F5C"/>
    <w:rsid w:val="003B3F9A"/>
    <w:rsid w:val="003B5CB9"/>
    <w:rsid w:val="003B5E3E"/>
    <w:rsid w:val="003B7CA4"/>
    <w:rsid w:val="003C0D4B"/>
    <w:rsid w:val="003C1FF3"/>
    <w:rsid w:val="003C21CF"/>
    <w:rsid w:val="003C2A91"/>
    <w:rsid w:val="003C3002"/>
    <w:rsid w:val="003C55B3"/>
    <w:rsid w:val="003C7B3F"/>
    <w:rsid w:val="003D025D"/>
    <w:rsid w:val="003D370B"/>
    <w:rsid w:val="003D49C8"/>
    <w:rsid w:val="003D5407"/>
    <w:rsid w:val="003D6545"/>
    <w:rsid w:val="003E060A"/>
    <w:rsid w:val="003E085D"/>
    <w:rsid w:val="003E0B0E"/>
    <w:rsid w:val="003E1B63"/>
    <w:rsid w:val="003E2738"/>
    <w:rsid w:val="003E39ED"/>
    <w:rsid w:val="003E5C10"/>
    <w:rsid w:val="003F016A"/>
    <w:rsid w:val="003F020C"/>
    <w:rsid w:val="003F0536"/>
    <w:rsid w:val="003F0A76"/>
    <w:rsid w:val="003F36FD"/>
    <w:rsid w:val="003F3EC6"/>
    <w:rsid w:val="003F43F9"/>
    <w:rsid w:val="003F4FD5"/>
    <w:rsid w:val="003F78AC"/>
    <w:rsid w:val="00402C07"/>
    <w:rsid w:val="00405258"/>
    <w:rsid w:val="00411BE6"/>
    <w:rsid w:val="00411EA5"/>
    <w:rsid w:val="00412F0F"/>
    <w:rsid w:val="00413BB8"/>
    <w:rsid w:val="004156B8"/>
    <w:rsid w:val="004164C8"/>
    <w:rsid w:val="0041759C"/>
    <w:rsid w:val="00420868"/>
    <w:rsid w:val="004208C3"/>
    <w:rsid w:val="00421318"/>
    <w:rsid w:val="004217C0"/>
    <w:rsid w:val="004240F6"/>
    <w:rsid w:val="004249A6"/>
    <w:rsid w:val="0042788C"/>
    <w:rsid w:val="00427E49"/>
    <w:rsid w:val="0043164B"/>
    <w:rsid w:val="00432776"/>
    <w:rsid w:val="004332FD"/>
    <w:rsid w:val="00434870"/>
    <w:rsid w:val="00434DD9"/>
    <w:rsid w:val="00435BFF"/>
    <w:rsid w:val="00435E26"/>
    <w:rsid w:val="00435F08"/>
    <w:rsid w:val="00436998"/>
    <w:rsid w:val="004377FE"/>
    <w:rsid w:val="00437E48"/>
    <w:rsid w:val="00441D7E"/>
    <w:rsid w:val="00445F2A"/>
    <w:rsid w:val="004465FA"/>
    <w:rsid w:val="004473DE"/>
    <w:rsid w:val="00447F2C"/>
    <w:rsid w:val="004501FC"/>
    <w:rsid w:val="004512D0"/>
    <w:rsid w:val="00451AE1"/>
    <w:rsid w:val="00452727"/>
    <w:rsid w:val="00455CF6"/>
    <w:rsid w:val="00455FE3"/>
    <w:rsid w:val="00460089"/>
    <w:rsid w:val="0046037A"/>
    <w:rsid w:val="0046151B"/>
    <w:rsid w:val="00461856"/>
    <w:rsid w:val="00462E69"/>
    <w:rsid w:val="00463F2C"/>
    <w:rsid w:val="00466717"/>
    <w:rsid w:val="00470658"/>
    <w:rsid w:val="00470B97"/>
    <w:rsid w:val="00470DC7"/>
    <w:rsid w:val="004713C9"/>
    <w:rsid w:val="00471F92"/>
    <w:rsid w:val="0047232F"/>
    <w:rsid w:val="00472515"/>
    <w:rsid w:val="004725CE"/>
    <w:rsid w:val="00473303"/>
    <w:rsid w:val="00473C8B"/>
    <w:rsid w:val="00475222"/>
    <w:rsid w:val="0047540B"/>
    <w:rsid w:val="00477766"/>
    <w:rsid w:val="00477F1E"/>
    <w:rsid w:val="00483119"/>
    <w:rsid w:val="00484861"/>
    <w:rsid w:val="00484904"/>
    <w:rsid w:val="00484E04"/>
    <w:rsid w:val="00484F14"/>
    <w:rsid w:val="004854D4"/>
    <w:rsid w:val="00485C1F"/>
    <w:rsid w:val="00485E90"/>
    <w:rsid w:val="00486418"/>
    <w:rsid w:val="00486E85"/>
    <w:rsid w:val="00487B27"/>
    <w:rsid w:val="0049398A"/>
    <w:rsid w:val="0049398D"/>
    <w:rsid w:val="004959C8"/>
    <w:rsid w:val="00495D90"/>
    <w:rsid w:val="00496B14"/>
    <w:rsid w:val="004A0E5E"/>
    <w:rsid w:val="004A2F75"/>
    <w:rsid w:val="004A323B"/>
    <w:rsid w:val="004B1DDC"/>
    <w:rsid w:val="004B26F5"/>
    <w:rsid w:val="004B32EE"/>
    <w:rsid w:val="004B359B"/>
    <w:rsid w:val="004B7152"/>
    <w:rsid w:val="004C103D"/>
    <w:rsid w:val="004C2E4F"/>
    <w:rsid w:val="004C41C2"/>
    <w:rsid w:val="004C5DB2"/>
    <w:rsid w:val="004C5F34"/>
    <w:rsid w:val="004C7522"/>
    <w:rsid w:val="004D0124"/>
    <w:rsid w:val="004D0781"/>
    <w:rsid w:val="004D1954"/>
    <w:rsid w:val="004D44EF"/>
    <w:rsid w:val="004D4F7A"/>
    <w:rsid w:val="004D51E2"/>
    <w:rsid w:val="004D5CF1"/>
    <w:rsid w:val="004D6ECC"/>
    <w:rsid w:val="004D73EE"/>
    <w:rsid w:val="004E07E3"/>
    <w:rsid w:val="004E168A"/>
    <w:rsid w:val="004E1785"/>
    <w:rsid w:val="004E1DDF"/>
    <w:rsid w:val="004E2455"/>
    <w:rsid w:val="004E43E1"/>
    <w:rsid w:val="004E5FE1"/>
    <w:rsid w:val="004E62C1"/>
    <w:rsid w:val="004E6318"/>
    <w:rsid w:val="004F0555"/>
    <w:rsid w:val="004F08BA"/>
    <w:rsid w:val="004F0E0D"/>
    <w:rsid w:val="004F0E5C"/>
    <w:rsid w:val="004F1B14"/>
    <w:rsid w:val="004F1F12"/>
    <w:rsid w:val="004F26BA"/>
    <w:rsid w:val="004F4EC7"/>
    <w:rsid w:val="004F7308"/>
    <w:rsid w:val="004F7DD1"/>
    <w:rsid w:val="00500D73"/>
    <w:rsid w:val="005012A9"/>
    <w:rsid w:val="00504900"/>
    <w:rsid w:val="005062F7"/>
    <w:rsid w:val="00506C4C"/>
    <w:rsid w:val="00506E06"/>
    <w:rsid w:val="00507495"/>
    <w:rsid w:val="00507E91"/>
    <w:rsid w:val="0051174D"/>
    <w:rsid w:val="00511ABE"/>
    <w:rsid w:val="00511E4F"/>
    <w:rsid w:val="0051333A"/>
    <w:rsid w:val="005135C0"/>
    <w:rsid w:val="00513934"/>
    <w:rsid w:val="00516734"/>
    <w:rsid w:val="0051756F"/>
    <w:rsid w:val="00520C97"/>
    <w:rsid w:val="00525FEE"/>
    <w:rsid w:val="00526305"/>
    <w:rsid w:val="00527522"/>
    <w:rsid w:val="005303B3"/>
    <w:rsid w:val="005305DD"/>
    <w:rsid w:val="00530A4A"/>
    <w:rsid w:val="00530A9C"/>
    <w:rsid w:val="00530DC2"/>
    <w:rsid w:val="005321E0"/>
    <w:rsid w:val="00533839"/>
    <w:rsid w:val="0053485A"/>
    <w:rsid w:val="00541057"/>
    <w:rsid w:val="005413D6"/>
    <w:rsid w:val="0054169F"/>
    <w:rsid w:val="00541F27"/>
    <w:rsid w:val="0054204A"/>
    <w:rsid w:val="005430E9"/>
    <w:rsid w:val="00543462"/>
    <w:rsid w:val="005441C8"/>
    <w:rsid w:val="00545992"/>
    <w:rsid w:val="00546C4A"/>
    <w:rsid w:val="00546EE7"/>
    <w:rsid w:val="00550579"/>
    <w:rsid w:val="005508DD"/>
    <w:rsid w:val="00550A46"/>
    <w:rsid w:val="00551211"/>
    <w:rsid w:val="00552B6F"/>
    <w:rsid w:val="0055395E"/>
    <w:rsid w:val="00553B96"/>
    <w:rsid w:val="00556061"/>
    <w:rsid w:val="0056141A"/>
    <w:rsid w:val="00561B41"/>
    <w:rsid w:val="00563B07"/>
    <w:rsid w:val="00563E25"/>
    <w:rsid w:val="00563EFF"/>
    <w:rsid w:val="0056524F"/>
    <w:rsid w:val="00565F38"/>
    <w:rsid w:val="0056691C"/>
    <w:rsid w:val="00567D37"/>
    <w:rsid w:val="00570B10"/>
    <w:rsid w:val="00570E8E"/>
    <w:rsid w:val="0057130B"/>
    <w:rsid w:val="005721F0"/>
    <w:rsid w:val="00573312"/>
    <w:rsid w:val="00573CB3"/>
    <w:rsid w:val="00574367"/>
    <w:rsid w:val="00574886"/>
    <w:rsid w:val="00575295"/>
    <w:rsid w:val="00580541"/>
    <w:rsid w:val="00582D5B"/>
    <w:rsid w:val="005834F1"/>
    <w:rsid w:val="005868CF"/>
    <w:rsid w:val="0059041B"/>
    <w:rsid w:val="00590894"/>
    <w:rsid w:val="005935BE"/>
    <w:rsid w:val="00593A8B"/>
    <w:rsid w:val="00593F10"/>
    <w:rsid w:val="005965DA"/>
    <w:rsid w:val="00596F4C"/>
    <w:rsid w:val="00597833"/>
    <w:rsid w:val="005A056F"/>
    <w:rsid w:val="005A0882"/>
    <w:rsid w:val="005A264B"/>
    <w:rsid w:val="005A50F3"/>
    <w:rsid w:val="005A7626"/>
    <w:rsid w:val="005B1107"/>
    <w:rsid w:val="005B1460"/>
    <w:rsid w:val="005B1939"/>
    <w:rsid w:val="005B2915"/>
    <w:rsid w:val="005B35F5"/>
    <w:rsid w:val="005B4144"/>
    <w:rsid w:val="005B5881"/>
    <w:rsid w:val="005B6124"/>
    <w:rsid w:val="005B697A"/>
    <w:rsid w:val="005B6DAA"/>
    <w:rsid w:val="005B6EDD"/>
    <w:rsid w:val="005C1019"/>
    <w:rsid w:val="005C1992"/>
    <w:rsid w:val="005C1AB7"/>
    <w:rsid w:val="005C2959"/>
    <w:rsid w:val="005C4EBD"/>
    <w:rsid w:val="005D0131"/>
    <w:rsid w:val="005D03EC"/>
    <w:rsid w:val="005D0818"/>
    <w:rsid w:val="005D34C9"/>
    <w:rsid w:val="005D3C28"/>
    <w:rsid w:val="005D3C61"/>
    <w:rsid w:val="005D5C05"/>
    <w:rsid w:val="005D61F1"/>
    <w:rsid w:val="005D6F15"/>
    <w:rsid w:val="005D73DB"/>
    <w:rsid w:val="005E25B8"/>
    <w:rsid w:val="005E624F"/>
    <w:rsid w:val="005E6EBF"/>
    <w:rsid w:val="005E6FA1"/>
    <w:rsid w:val="005F08CC"/>
    <w:rsid w:val="005F22FD"/>
    <w:rsid w:val="005F287F"/>
    <w:rsid w:val="005F30E1"/>
    <w:rsid w:val="005F4581"/>
    <w:rsid w:val="005F5C15"/>
    <w:rsid w:val="005F6B00"/>
    <w:rsid w:val="005F77C1"/>
    <w:rsid w:val="005F7AE8"/>
    <w:rsid w:val="00600A07"/>
    <w:rsid w:val="0060248A"/>
    <w:rsid w:val="006032AC"/>
    <w:rsid w:val="00604538"/>
    <w:rsid w:val="00606D56"/>
    <w:rsid w:val="00611270"/>
    <w:rsid w:val="006118F0"/>
    <w:rsid w:val="00611993"/>
    <w:rsid w:val="00611D1B"/>
    <w:rsid w:val="006130B2"/>
    <w:rsid w:val="006139AF"/>
    <w:rsid w:val="00614017"/>
    <w:rsid w:val="00614855"/>
    <w:rsid w:val="006152BA"/>
    <w:rsid w:val="00615763"/>
    <w:rsid w:val="00620688"/>
    <w:rsid w:val="006213E6"/>
    <w:rsid w:val="0062182D"/>
    <w:rsid w:val="00622518"/>
    <w:rsid w:val="00622B2A"/>
    <w:rsid w:val="00622C52"/>
    <w:rsid w:val="006238C5"/>
    <w:rsid w:val="00623CC3"/>
    <w:rsid w:val="0062566E"/>
    <w:rsid w:val="0062610F"/>
    <w:rsid w:val="0063104D"/>
    <w:rsid w:val="00634A1D"/>
    <w:rsid w:val="00636095"/>
    <w:rsid w:val="006370EC"/>
    <w:rsid w:val="00637DD7"/>
    <w:rsid w:val="006405FE"/>
    <w:rsid w:val="00640864"/>
    <w:rsid w:val="006426A2"/>
    <w:rsid w:val="00642AA4"/>
    <w:rsid w:val="0064301B"/>
    <w:rsid w:val="00645244"/>
    <w:rsid w:val="006454C1"/>
    <w:rsid w:val="006501D2"/>
    <w:rsid w:val="00650490"/>
    <w:rsid w:val="006525B0"/>
    <w:rsid w:val="00652CCB"/>
    <w:rsid w:val="0065388D"/>
    <w:rsid w:val="00654A29"/>
    <w:rsid w:val="00663D9F"/>
    <w:rsid w:val="006640B8"/>
    <w:rsid w:val="00664F9A"/>
    <w:rsid w:val="00665386"/>
    <w:rsid w:val="00666295"/>
    <w:rsid w:val="006664D9"/>
    <w:rsid w:val="00666521"/>
    <w:rsid w:val="006673C2"/>
    <w:rsid w:val="006677C6"/>
    <w:rsid w:val="00667FB7"/>
    <w:rsid w:val="00677EC7"/>
    <w:rsid w:val="0068081F"/>
    <w:rsid w:val="00680C23"/>
    <w:rsid w:val="00680EE8"/>
    <w:rsid w:val="006820BA"/>
    <w:rsid w:val="00683169"/>
    <w:rsid w:val="006852F8"/>
    <w:rsid w:val="0068715F"/>
    <w:rsid w:val="00691325"/>
    <w:rsid w:val="00691BE4"/>
    <w:rsid w:val="00693BAC"/>
    <w:rsid w:val="006955AA"/>
    <w:rsid w:val="00695DE3"/>
    <w:rsid w:val="006963A9"/>
    <w:rsid w:val="00697CC4"/>
    <w:rsid w:val="006A05AF"/>
    <w:rsid w:val="006A3E51"/>
    <w:rsid w:val="006A4867"/>
    <w:rsid w:val="006A4A39"/>
    <w:rsid w:val="006A7034"/>
    <w:rsid w:val="006B196C"/>
    <w:rsid w:val="006B1C50"/>
    <w:rsid w:val="006B282E"/>
    <w:rsid w:val="006B3004"/>
    <w:rsid w:val="006B37F3"/>
    <w:rsid w:val="006B4501"/>
    <w:rsid w:val="006B5DBF"/>
    <w:rsid w:val="006B6D2E"/>
    <w:rsid w:val="006B7721"/>
    <w:rsid w:val="006C077A"/>
    <w:rsid w:val="006C1041"/>
    <w:rsid w:val="006C39EA"/>
    <w:rsid w:val="006C5311"/>
    <w:rsid w:val="006C5A76"/>
    <w:rsid w:val="006C76BB"/>
    <w:rsid w:val="006D0A6D"/>
    <w:rsid w:val="006D1F23"/>
    <w:rsid w:val="006D4FBF"/>
    <w:rsid w:val="006D58AC"/>
    <w:rsid w:val="006D66A5"/>
    <w:rsid w:val="006E159D"/>
    <w:rsid w:val="006E2E02"/>
    <w:rsid w:val="006E42F4"/>
    <w:rsid w:val="006E4754"/>
    <w:rsid w:val="006F06A6"/>
    <w:rsid w:val="006F0B49"/>
    <w:rsid w:val="006F104B"/>
    <w:rsid w:val="006F11A1"/>
    <w:rsid w:val="006F17BC"/>
    <w:rsid w:val="006F1E3F"/>
    <w:rsid w:val="006F6BC0"/>
    <w:rsid w:val="006F6CDC"/>
    <w:rsid w:val="006F7050"/>
    <w:rsid w:val="006F74F7"/>
    <w:rsid w:val="00700272"/>
    <w:rsid w:val="00701F0B"/>
    <w:rsid w:val="00701FC3"/>
    <w:rsid w:val="0070225B"/>
    <w:rsid w:val="007028E8"/>
    <w:rsid w:val="00705421"/>
    <w:rsid w:val="00705DD9"/>
    <w:rsid w:val="0070639A"/>
    <w:rsid w:val="00706CC2"/>
    <w:rsid w:val="007107BE"/>
    <w:rsid w:val="00711D0D"/>
    <w:rsid w:val="0071237E"/>
    <w:rsid w:val="0071267E"/>
    <w:rsid w:val="00712AF7"/>
    <w:rsid w:val="00713303"/>
    <w:rsid w:val="00714BAF"/>
    <w:rsid w:val="00715931"/>
    <w:rsid w:val="0071722A"/>
    <w:rsid w:val="0071799C"/>
    <w:rsid w:val="0072000C"/>
    <w:rsid w:val="007203E4"/>
    <w:rsid w:val="00720424"/>
    <w:rsid w:val="00721E29"/>
    <w:rsid w:val="00722226"/>
    <w:rsid w:val="0072252E"/>
    <w:rsid w:val="007229A2"/>
    <w:rsid w:val="00725DA3"/>
    <w:rsid w:val="00725FD5"/>
    <w:rsid w:val="007275F9"/>
    <w:rsid w:val="00732C0B"/>
    <w:rsid w:val="007335B9"/>
    <w:rsid w:val="00734331"/>
    <w:rsid w:val="0073447E"/>
    <w:rsid w:val="00735336"/>
    <w:rsid w:val="00735709"/>
    <w:rsid w:val="00735D45"/>
    <w:rsid w:val="0073627B"/>
    <w:rsid w:val="00740B26"/>
    <w:rsid w:val="00740EFC"/>
    <w:rsid w:val="00741879"/>
    <w:rsid w:val="00742303"/>
    <w:rsid w:val="00742961"/>
    <w:rsid w:val="007436B9"/>
    <w:rsid w:val="0074388A"/>
    <w:rsid w:val="00744A3E"/>
    <w:rsid w:val="00745A64"/>
    <w:rsid w:val="00746A5D"/>
    <w:rsid w:val="007513A2"/>
    <w:rsid w:val="0075141C"/>
    <w:rsid w:val="00754DF5"/>
    <w:rsid w:val="007576B5"/>
    <w:rsid w:val="0076095B"/>
    <w:rsid w:val="007612F9"/>
    <w:rsid w:val="00762555"/>
    <w:rsid w:val="00762949"/>
    <w:rsid w:val="00766908"/>
    <w:rsid w:val="00770DD5"/>
    <w:rsid w:val="00771AA1"/>
    <w:rsid w:val="00773055"/>
    <w:rsid w:val="00773F03"/>
    <w:rsid w:val="00774224"/>
    <w:rsid w:val="00780595"/>
    <w:rsid w:val="00780B9A"/>
    <w:rsid w:val="00780F2E"/>
    <w:rsid w:val="0078109D"/>
    <w:rsid w:val="007811D7"/>
    <w:rsid w:val="007835D6"/>
    <w:rsid w:val="00784391"/>
    <w:rsid w:val="007862EB"/>
    <w:rsid w:val="0078727B"/>
    <w:rsid w:val="00790ADE"/>
    <w:rsid w:val="00791472"/>
    <w:rsid w:val="007918B3"/>
    <w:rsid w:val="00791AB8"/>
    <w:rsid w:val="00792523"/>
    <w:rsid w:val="00792B45"/>
    <w:rsid w:val="00797775"/>
    <w:rsid w:val="00797C3B"/>
    <w:rsid w:val="007A1B57"/>
    <w:rsid w:val="007A2855"/>
    <w:rsid w:val="007A3B5F"/>
    <w:rsid w:val="007A74C2"/>
    <w:rsid w:val="007A7F82"/>
    <w:rsid w:val="007B1923"/>
    <w:rsid w:val="007B2C2D"/>
    <w:rsid w:val="007B3A7B"/>
    <w:rsid w:val="007B436E"/>
    <w:rsid w:val="007B4D29"/>
    <w:rsid w:val="007B6546"/>
    <w:rsid w:val="007B7CF5"/>
    <w:rsid w:val="007C0124"/>
    <w:rsid w:val="007C0BE2"/>
    <w:rsid w:val="007C0F4C"/>
    <w:rsid w:val="007C3E4D"/>
    <w:rsid w:val="007C51E1"/>
    <w:rsid w:val="007C73C9"/>
    <w:rsid w:val="007D11EF"/>
    <w:rsid w:val="007D1FC6"/>
    <w:rsid w:val="007D2C80"/>
    <w:rsid w:val="007D2F57"/>
    <w:rsid w:val="007D3343"/>
    <w:rsid w:val="007D3B89"/>
    <w:rsid w:val="007D4BEF"/>
    <w:rsid w:val="007D5927"/>
    <w:rsid w:val="007D6A5D"/>
    <w:rsid w:val="007E0B48"/>
    <w:rsid w:val="007E3A21"/>
    <w:rsid w:val="007E41A2"/>
    <w:rsid w:val="007E4683"/>
    <w:rsid w:val="007E59DA"/>
    <w:rsid w:val="007E6092"/>
    <w:rsid w:val="007E6D58"/>
    <w:rsid w:val="007E7B95"/>
    <w:rsid w:val="007F04D6"/>
    <w:rsid w:val="007F12F8"/>
    <w:rsid w:val="007F2E7D"/>
    <w:rsid w:val="007F3137"/>
    <w:rsid w:val="007F3D7E"/>
    <w:rsid w:val="007F5229"/>
    <w:rsid w:val="007F6CA2"/>
    <w:rsid w:val="007F78BE"/>
    <w:rsid w:val="0080084A"/>
    <w:rsid w:val="0080127F"/>
    <w:rsid w:val="00805C29"/>
    <w:rsid w:val="00805CE7"/>
    <w:rsid w:val="00805E5E"/>
    <w:rsid w:val="0080739B"/>
    <w:rsid w:val="00807A20"/>
    <w:rsid w:val="00807D39"/>
    <w:rsid w:val="0081228F"/>
    <w:rsid w:val="00814AAA"/>
    <w:rsid w:val="008166E6"/>
    <w:rsid w:val="0081703F"/>
    <w:rsid w:val="00821F0F"/>
    <w:rsid w:val="00822076"/>
    <w:rsid w:val="00822FBE"/>
    <w:rsid w:val="00824AAB"/>
    <w:rsid w:val="00824D32"/>
    <w:rsid w:val="00830617"/>
    <w:rsid w:val="00830B03"/>
    <w:rsid w:val="00833A59"/>
    <w:rsid w:val="00835B15"/>
    <w:rsid w:val="008361B7"/>
    <w:rsid w:val="008404D5"/>
    <w:rsid w:val="008408AB"/>
    <w:rsid w:val="00840AC5"/>
    <w:rsid w:val="0084175E"/>
    <w:rsid w:val="00841B36"/>
    <w:rsid w:val="00842E21"/>
    <w:rsid w:val="0084368E"/>
    <w:rsid w:val="008447A1"/>
    <w:rsid w:val="00844FA6"/>
    <w:rsid w:val="00845903"/>
    <w:rsid w:val="00845B1A"/>
    <w:rsid w:val="00846862"/>
    <w:rsid w:val="00846A82"/>
    <w:rsid w:val="008473AF"/>
    <w:rsid w:val="00847AA0"/>
    <w:rsid w:val="008500F3"/>
    <w:rsid w:val="0085630D"/>
    <w:rsid w:val="008603F5"/>
    <w:rsid w:val="00861E09"/>
    <w:rsid w:val="00861E0C"/>
    <w:rsid w:val="00861E63"/>
    <w:rsid w:val="00862F8C"/>
    <w:rsid w:val="0087130C"/>
    <w:rsid w:val="0087233A"/>
    <w:rsid w:val="0087298B"/>
    <w:rsid w:val="00873F03"/>
    <w:rsid w:val="00875A61"/>
    <w:rsid w:val="0087635F"/>
    <w:rsid w:val="008843FC"/>
    <w:rsid w:val="00884584"/>
    <w:rsid w:val="008849C7"/>
    <w:rsid w:val="00884BD0"/>
    <w:rsid w:val="008858A1"/>
    <w:rsid w:val="00886DE9"/>
    <w:rsid w:val="00887BFF"/>
    <w:rsid w:val="00890513"/>
    <w:rsid w:val="00892F89"/>
    <w:rsid w:val="00893CB9"/>
    <w:rsid w:val="00893DD0"/>
    <w:rsid w:val="008963A8"/>
    <w:rsid w:val="00896E80"/>
    <w:rsid w:val="00896FE4"/>
    <w:rsid w:val="00897D39"/>
    <w:rsid w:val="008A0ACE"/>
    <w:rsid w:val="008A5F68"/>
    <w:rsid w:val="008B3B34"/>
    <w:rsid w:val="008B5317"/>
    <w:rsid w:val="008B705B"/>
    <w:rsid w:val="008B7411"/>
    <w:rsid w:val="008C092E"/>
    <w:rsid w:val="008C1883"/>
    <w:rsid w:val="008C3204"/>
    <w:rsid w:val="008C7BEF"/>
    <w:rsid w:val="008D116F"/>
    <w:rsid w:val="008D1F01"/>
    <w:rsid w:val="008D41C0"/>
    <w:rsid w:val="008D4845"/>
    <w:rsid w:val="008D61FC"/>
    <w:rsid w:val="008D6FDE"/>
    <w:rsid w:val="008E082E"/>
    <w:rsid w:val="008E3744"/>
    <w:rsid w:val="008E4BA0"/>
    <w:rsid w:val="008E4EB4"/>
    <w:rsid w:val="008E4EB6"/>
    <w:rsid w:val="008E5D2A"/>
    <w:rsid w:val="008E6F9A"/>
    <w:rsid w:val="008E76E7"/>
    <w:rsid w:val="008E7852"/>
    <w:rsid w:val="008E79B0"/>
    <w:rsid w:val="008F02D9"/>
    <w:rsid w:val="008F1DE3"/>
    <w:rsid w:val="008F3316"/>
    <w:rsid w:val="008F62EA"/>
    <w:rsid w:val="00900E48"/>
    <w:rsid w:val="009016C6"/>
    <w:rsid w:val="00902495"/>
    <w:rsid w:val="00902A79"/>
    <w:rsid w:val="00902FB7"/>
    <w:rsid w:val="00906A63"/>
    <w:rsid w:val="0090746D"/>
    <w:rsid w:val="00907E5A"/>
    <w:rsid w:val="00910F1B"/>
    <w:rsid w:val="0091220F"/>
    <w:rsid w:val="00914550"/>
    <w:rsid w:val="009149B2"/>
    <w:rsid w:val="0091506A"/>
    <w:rsid w:val="009160C0"/>
    <w:rsid w:val="0091654D"/>
    <w:rsid w:val="00916B7D"/>
    <w:rsid w:val="00916EED"/>
    <w:rsid w:val="0092069B"/>
    <w:rsid w:val="0092134F"/>
    <w:rsid w:val="00921805"/>
    <w:rsid w:val="00922700"/>
    <w:rsid w:val="00923382"/>
    <w:rsid w:val="00924FF7"/>
    <w:rsid w:val="009251AB"/>
    <w:rsid w:val="00925487"/>
    <w:rsid w:val="0092647B"/>
    <w:rsid w:val="00930F43"/>
    <w:rsid w:val="00931946"/>
    <w:rsid w:val="00931ABE"/>
    <w:rsid w:val="00932BE0"/>
    <w:rsid w:val="009339AA"/>
    <w:rsid w:val="00934F39"/>
    <w:rsid w:val="009354D4"/>
    <w:rsid w:val="00935E32"/>
    <w:rsid w:val="00937836"/>
    <w:rsid w:val="0093791C"/>
    <w:rsid w:val="00940DD5"/>
    <w:rsid w:val="0094259A"/>
    <w:rsid w:val="00942A28"/>
    <w:rsid w:val="00944DFD"/>
    <w:rsid w:val="009455F5"/>
    <w:rsid w:val="0094562C"/>
    <w:rsid w:val="009471E7"/>
    <w:rsid w:val="00950DBB"/>
    <w:rsid w:val="0095115B"/>
    <w:rsid w:val="0095178A"/>
    <w:rsid w:val="009525DB"/>
    <w:rsid w:val="009547A8"/>
    <w:rsid w:val="0095487C"/>
    <w:rsid w:val="00955741"/>
    <w:rsid w:val="00956525"/>
    <w:rsid w:val="00961360"/>
    <w:rsid w:val="00961667"/>
    <w:rsid w:val="00961F92"/>
    <w:rsid w:val="00963BFE"/>
    <w:rsid w:val="0096440F"/>
    <w:rsid w:val="009647D5"/>
    <w:rsid w:val="00966FB0"/>
    <w:rsid w:val="009677FC"/>
    <w:rsid w:val="0096787A"/>
    <w:rsid w:val="00967C7B"/>
    <w:rsid w:val="00967F4D"/>
    <w:rsid w:val="009711E5"/>
    <w:rsid w:val="00971EBE"/>
    <w:rsid w:val="009748CD"/>
    <w:rsid w:val="00975727"/>
    <w:rsid w:val="00980D69"/>
    <w:rsid w:val="00982B2C"/>
    <w:rsid w:val="009835A8"/>
    <w:rsid w:val="0098449A"/>
    <w:rsid w:val="0098649F"/>
    <w:rsid w:val="00987EBB"/>
    <w:rsid w:val="00990C7B"/>
    <w:rsid w:val="00991C15"/>
    <w:rsid w:val="00993CB0"/>
    <w:rsid w:val="00995352"/>
    <w:rsid w:val="009956A9"/>
    <w:rsid w:val="009969A2"/>
    <w:rsid w:val="00996DAD"/>
    <w:rsid w:val="0099783D"/>
    <w:rsid w:val="00997887"/>
    <w:rsid w:val="00997C3B"/>
    <w:rsid w:val="009A1185"/>
    <w:rsid w:val="009A3F76"/>
    <w:rsid w:val="009A3FA8"/>
    <w:rsid w:val="009A4C64"/>
    <w:rsid w:val="009A6C5A"/>
    <w:rsid w:val="009A779C"/>
    <w:rsid w:val="009B2162"/>
    <w:rsid w:val="009B44B6"/>
    <w:rsid w:val="009B506B"/>
    <w:rsid w:val="009B5B70"/>
    <w:rsid w:val="009B6179"/>
    <w:rsid w:val="009B63D8"/>
    <w:rsid w:val="009B7D62"/>
    <w:rsid w:val="009C1289"/>
    <w:rsid w:val="009C17FF"/>
    <w:rsid w:val="009C1E75"/>
    <w:rsid w:val="009C47D3"/>
    <w:rsid w:val="009C63CE"/>
    <w:rsid w:val="009C677C"/>
    <w:rsid w:val="009C6D5E"/>
    <w:rsid w:val="009C74BC"/>
    <w:rsid w:val="009D0855"/>
    <w:rsid w:val="009D0EA5"/>
    <w:rsid w:val="009D1A83"/>
    <w:rsid w:val="009D2190"/>
    <w:rsid w:val="009D3297"/>
    <w:rsid w:val="009D439B"/>
    <w:rsid w:val="009D43F6"/>
    <w:rsid w:val="009D4BF1"/>
    <w:rsid w:val="009D4DE3"/>
    <w:rsid w:val="009D50BF"/>
    <w:rsid w:val="009D54B3"/>
    <w:rsid w:val="009D7338"/>
    <w:rsid w:val="009E00FD"/>
    <w:rsid w:val="009E05EB"/>
    <w:rsid w:val="009E0636"/>
    <w:rsid w:val="009E19BD"/>
    <w:rsid w:val="009E25FA"/>
    <w:rsid w:val="009E32D6"/>
    <w:rsid w:val="009E3E76"/>
    <w:rsid w:val="009E637F"/>
    <w:rsid w:val="009E71F5"/>
    <w:rsid w:val="009F042B"/>
    <w:rsid w:val="009F2692"/>
    <w:rsid w:val="009F3765"/>
    <w:rsid w:val="009F54CF"/>
    <w:rsid w:val="009F75D5"/>
    <w:rsid w:val="00A03A1E"/>
    <w:rsid w:val="00A044D9"/>
    <w:rsid w:val="00A04DBE"/>
    <w:rsid w:val="00A056EF"/>
    <w:rsid w:val="00A05A3E"/>
    <w:rsid w:val="00A102E6"/>
    <w:rsid w:val="00A11398"/>
    <w:rsid w:val="00A11646"/>
    <w:rsid w:val="00A1186A"/>
    <w:rsid w:val="00A11EF6"/>
    <w:rsid w:val="00A12961"/>
    <w:rsid w:val="00A12D57"/>
    <w:rsid w:val="00A12F6B"/>
    <w:rsid w:val="00A135C1"/>
    <w:rsid w:val="00A13DDD"/>
    <w:rsid w:val="00A15B1B"/>
    <w:rsid w:val="00A16728"/>
    <w:rsid w:val="00A218F2"/>
    <w:rsid w:val="00A22ACD"/>
    <w:rsid w:val="00A23D0F"/>
    <w:rsid w:val="00A2400E"/>
    <w:rsid w:val="00A257A9"/>
    <w:rsid w:val="00A25C00"/>
    <w:rsid w:val="00A26797"/>
    <w:rsid w:val="00A30156"/>
    <w:rsid w:val="00A340BD"/>
    <w:rsid w:val="00A3635C"/>
    <w:rsid w:val="00A37FA3"/>
    <w:rsid w:val="00A4027F"/>
    <w:rsid w:val="00A41F66"/>
    <w:rsid w:val="00A421EC"/>
    <w:rsid w:val="00A43882"/>
    <w:rsid w:val="00A443C6"/>
    <w:rsid w:val="00A445F6"/>
    <w:rsid w:val="00A45360"/>
    <w:rsid w:val="00A46277"/>
    <w:rsid w:val="00A477DF"/>
    <w:rsid w:val="00A51712"/>
    <w:rsid w:val="00A56963"/>
    <w:rsid w:val="00A57D0D"/>
    <w:rsid w:val="00A6069C"/>
    <w:rsid w:val="00A60946"/>
    <w:rsid w:val="00A61BC1"/>
    <w:rsid w:val="00A61D37"/>
    <w:rsid w:val="00A62C84"/>
    <w:rsid w:val="00A62F46"/>
    <w:rsid w:val="00A633B8"/>
    <w:rsid w:val="00A66531"/>
    <w:rsid w:val="00A66C13"/>
    <w:rsid w:val="00A677B8"/>
    <w:rsid w:val="00A702D9"/>
    <w:rsid w:val="00A70A0F"/>
    <w:rsid w:val="00A712DB"/>
    <w:rsid w:val="00A719A1"/>
    <w:rsid w:val="00A7326D"/>
    <w:rsid w:val="00A732B5"/>
    <w:rsid w:val="00A73AB2"/>
    <w:rsid w:val="00A74B18"/>
    <w:rsid w:val="00A74ED6"/>
    <w:rsid w:val="00A75267"/>
    <w:rsid w:val="00A7531E"/>
    <w:rsid w:val="00A76223"/>
    <w:rsid w:val="00A76A71"/>
    <w:rsid w:val="00A800DF"/>
    <w:rsid w:val="00A8125E"/>
    <w:rsid w:val="00A8208A"/>
    <w:rsid w:val="00A83766"/>
    <w:rsid w:val="00A83B67"/>
    <w:rsid w:val="00A84130"/>
    <w:rsid w:val="00A84F26"/>
    <w:rsid w:val="00A85EE4"/>
    <w:rsid w:val="00A86EA3"/>
    <w:rsid w:val="00A910AB"/>
    <w:rsid w:val="00A91701"/>
    <w:rsid w:val="00A918B9"/>
    <w:rsid w:val="00A91E8E"/>
    <w:rsid w:val="00A933C7"/>
    <w:rsid w:val="00A937E9"/>
    <w:rsid w:val="00A9443B"/>
    <w:rsid w:val="00A95291"/>
    <w:rsid w:val="00A95737"/>
    <w:rsid w:val="00A963DC"/>
    <w:rsid w:val="00A970CA"/>
    <w:rsid w:val="00AA23D4"/>
    <w:rsid w:val="00AA54E9"/>
    <w:rsid w:val="00AA71F3"/>
    <w:rsid w:val="00AB0576"/>
    <w:rsid w:val="00AB161A"/>
    <w:rsid w:val="00AB2DDE"/>
    <w:rsid w:val="00AB3528"/>
    <w:rsid w:val="00AB3EFD"/>
    <w:rsid w:val="00AB542C"/>
    <w:rsid w:val="00AB65D2"/>
    <w:rsid w:val="00AC12DF"/>
    <w:rsid w:val="00AC1B5A"/>
    <w:rsid w:val="00AC1E04"/>
    <w:rsid w:val="00AC3140"/>
    <w:rsid w:val="00AC3156"/>
    <w:rsid w:val="00AC3886"/>
    <w:rsid w:val="00AC43EE"/>
    <w:rsid w:val="00AC4948"/>
    <w:rsid w:val="00AC54D3"/>
    <w:rsid w:val="00AC73DD"/>
    <w:rsid w:val="00AC7B1E"/>
    <w:rsid w:val="00AD0DED"/>
    <w:rsid w:val="00AD195B"/>
    <w:rsid w:val="00AD3636"/>
    <w:rsid w:val="00AD54ED"/>
    <w:rsid w:val="00AD74F1"/>
    <w:rsid w:val="00AE0D78"/>
    <w:rsid w:val="00AE1A43"/>
    <w:rsid w:val="00AE2C84"/>
    <w:rsid w:val="00AE4F33"/>
    <w:rsid w:val="00AE58D6"/>
    <w:rsid w:val="00AE5A5D"/>
    <w:rsid w:val="00AE6191"/>
    <w:rsid w:val="00AE6805"/>
    <w:rsid w:val="00AF0730"/>
    <w:rsid w:val="00AF0817"/>
    <w:rsid w:val="00AF2656"/>
    <w:rsid w:val="00AF2F50"/>
    <w:rsid w:val="00AF5205"/>
    <w:rsid w:val="00AF62FC"/>
    <w:rsid w:val="00AF6558"/>
    <w:rsid w:val="00AF737B"/>
    <w:rsid w:val="00AF7F3B"/>
    <w:rsid w:val="00B00CDF"/>
    <w:rsid w:val="00B00EF8"/>
    <w:rsid w:val="00B01413"/>
    <w:rsid w:val="00B0144F"/>
    <w:rsid w:val="00B02B22"/>
    <w:rsid w:val="00B02F19"/>
    <w:rsid w:val="00B03D51"/>
    <w:rsid w:val="00B0404C"/>
    <w:rsid w:val="00B04B49"/>
    <w:rsid w:val="00B06F78"/>
    <w:rsid w:val="00B07721"/>
    <w:rsid w:val="00B117D4"/>
    <w:rsid w:val="00B145ED"/>
    <w:rsid w:val="00B14E6F"/>
    <w:rsid w:val="00B1526E"/>
    <w:rsid w:val="00B15915"/>
    <w:rsid w:val="00B16782"/>
    <w:rsid w:val="00B16BC1"/>
    <w:rsid w:val="00B170C6"/>
    <w:rsid w:val="00B20465"/>
    <w:rsid w:val="00B21872"/>
    <w:rsid w:val="00B21C45"/>
    <w:rsid w:val="00B2481A"/>
    <w:rsid w:val="00B24B06"/>
    <w:rsid w:val="00B263AE"/>
    <w:rsid w:val="00B3044F"/>
    <w:rsid w:val="00B3210E"/>
    <w:rsid w:val="00B332EA"/>
    <w:rsid w:val="00B33F0C"/>
    <w:rsid w:val="00B34B9C"/>
    <w:rsid w:val="00B36D7A"/>
    <w:rsid w:val="00B3780D"/>
    <w:rsid w:val="00B41D55"/>
    <w:rsid w:val="00B450C3"/>
    <w:rsid w:val="00B526B0"/>
    <w:rsid w:val="00B5320A"/>
    <w:rsid w:val="00B5488B"/>
    <w:rsid w:val="00B55F50"/>
    <w:rsid w:val="00B562E5"/>
    <w:rsid w:val="00B57853"/>
    <w:rsid w:val="00B57E73"/>
    <w:rsid w:val="00B60112"/>
    <w:rsid w:val="00B61576"/>
    <w:rsid w:val="00B633A7"/>
    <w:rsid w:val="00B634A5"/>
    <w:rsid w:val="00B63B67"/>
    <w:rsid w:val="00B65B39"/>
    <w:rsid w:val="00B704A2"/>
    <w:rsid w:val="00B733C1"/>
    <w:rsid w:val="00B75202"/>
    <w:rsid w:val="00B75576"/>
    <w:rsid w:val="00B803DB"/>
    <w:rsid w:val="00B80E94"/>
    <w:rsid w:val="00B82876"/>
    <w:rsid w:val="00B8652B"/>
    <w:rsid w:val="00B86735"/>
    <w:rsid w:val="00B9066A"/>
    <w:rsid w:val="00B90A0E"/>
    <w:rsid w:val="00B9209A"/>
    <w:rsid w:val="00B95C72"/>
    <w:rsid w:val="00B96B00"/>
    <w:rsid w:val="00B9727A"/>
    <w:rsid w:val="00BA038B"/>
    <w:rsid w:val="00BA0661"/>
    <w:rsid w:val="00BA1CBB"/>
    <w:rsid w:val="00BA497D"/>
    <w:rsid w:val="00BA5A22"/>
    <w:rsid w:val="00BA5A4E"/>
    <w:rsid w:val="00BA6B17"/>
    <w:rsid w:val="00BA6EA3"/>
    <w:rsid w:val="00BA718D"/>
    <w:rsid w:val="00BA73D9"/>
    <w:rsid w:val="00BA7E1F"/>
    <w:rsid w:val="00BB0C0D"/>
    <w:rsid w:val="00BB2594"/>
    <w:rsid w:val="00BB269C"/>
    <w:rsid w:val="00BB29C7"/>
    <w:rsid w:val="00BB3FDF"/>
    <w:rsid w:val="00BB3FEE"/>
    <w:rsid w:val="00BB4462"/>
    <w:rsid w:val="00BB6302"/>
    <w:rsid w:val="00BC27D3"/>
    <w:rsid w:val="00BC507F"/>
    <w:rsid w:val="00BC5B67"/>
    <w:rsid w:val="00BC77BC"/>
    <w:rsid w:val="00BC7938"/>
    <w:rsid w:val="00BD0B1F"/>
    <w:rsid w:val="00BD0CE8"/>
    <w:rsid w:val="00BD591C"/>
    <w:rsid w:val="00BD5E2D"/>
    <w:rsid w:val="00BD7B26"/>
    <w:rsid w:val="00BE0ED4"/>
    <w:rsid w:val="00BE1869"/>
    <w:rsid w:val="00BE2AED"/>
    <w:rsid w:val="00BE3A05"/>
    <w:rsid w:val="00BE6ACC"/>
    <w:rsid w:val="00BE6DAD"/>
    <w:rsid w:val="00BE74CA"/>
    <w:rsid w:val="00BE7BF1"/>
    <w:rsid w:val="00BF02B8"/>
    <w:rsid w:val="00BF08EE"/>
    <w:rsid w:val="00BF0B22"/>
    <w:rsid w:val="00BF11DB"/>
    <w:rsid w:val="00BF232F"/>
    <w:rsid w:val="00BF2D30"/>
    <w:rsid w:val="00BF2D63"/>
    <w:rsid w:val="00BF4897"/>
    <w:rsid w:val="00BF6262"/>
    <w:rsid w:val="00BF6A5A"/>
    <w:rsid w:val="00BF7A6F"/>
    <w:rsid w:val="00C0047D"/>
    <w:rsid w:val="00C00B16"/>
    <w:rsid w:val="00C02FD4"/>
    <w:rsid w:val="00C0578E"/>
    <w:rsid w:val="00C059DD"/>
    <w:rsid w:val="00C102A0"/>
    <w:rsid w:val="00C11E14"/>
    <w:rsid w:val="00C12F55"/>
    <w:rsid w:val="00C14010"/>
    <w:rsid w:val="00C162EC"/>
    <w:rsid w:val="00C2067C"/>
    <w:rsid w:val="00C23F90"/>
    <w:rsid w:val="00C23FF3"/>
    <w:rsid w:val="00C2408D"/>
    <w:rsid w:val="00C26617"/>
    <w:rsid w:val="00C27AD6"/>
    <w:rsid w:val="00C342FF"/>
    <w:rsid w:val="00C351BE"/>
    <w:rsid w:val="00C35930"/>
    <w:rsid w:val="00C35C24"/>
    <w:rsid w:val="00C36697"/>
    <w:rsid w:val="00C3686C"/>
    <w:rsid w:val="00C37311"/>
    <w:rsid w:val="00C407FC"/>
    <w:rsid w:val="00C4086E"/>
    <w:rsid w:val="00C40A2B"/>
    <w:rsid w:val="00C44583"/>
    <w:rsid w:val="00C45479"/>
    <w:rsid w:val="00C47BBB"/>
    <w:rsid w:val="00C52637"/>
    <w:rsid w:val="00C532BD"/>
    <w:rsid w:val="00C54DB2"/>
    <w:rsid w:val="00C57BC7"/>
    <w:rsid w:val="00C60BD8"/>
    <w:rsid w:val="00C616B6"/>
    <w:rsid w:val="00C62AB7"/>
    <w:rsid w:val="00C65C68"/>
    <w:rsid w:val="00C65FA3"/>
    <w:rsid w:val="00C664A6"/>
    <w:rsid w:val="00C7084D"/>
    <w:rsid w:val="00C721C8"/>
    <w:rsid w:val="00C7295D"/>
    <w:rsid w:val="00C751D8"/>
    <w:rsid w:val="00C80262"/>
    <w:rsid w:val="00C80AC0"/>
    <w:rsid w:val="00C80B65"/>
    <w:rsid w:val="00C85230"/>
    <w:rsid w:val="00C863DF"/>
    <w:rsid w:val="00C864FF"/>
    <w:rsid w:val="00C86922"/>
    <w:rsid w:val="00C90093"/>
    <w:rsid w:val="00C93AB0"/>
    <w:rsid w:val="00C93FFE"/>
    <w:rsid w:val="00C94AB1"/>
    <w:rsid w:val="00C977A5"/>
    <w:rsid w:val="00CA161D"/>
    <w:rsid w:val="00CA587B"/>
    <w:rsid w:val="00CB4D02"/>
    <w:rsid w:val="00CB503A"/>
    <w:rsid w:val="00CB523D"/>
    <w:rsid w:val="00CB5742"/>
    <w:rsid w:val="00CB5F21"/>
    <w:rsid w:val="00CC0F2D"/>
    <w:rsid w:val="00CC3845"/>
    <w:rsid w:val="00CC5FA4"/>
    <w:rsid w:val="00CC750C"/>
    <w:rsid w:val="00CD16EC"/>
    <w:rsid w:val="00CD1A36"/>
    <w:rsid w:val="00CD4B99"/>
    <w:rsid w:val="00CD5060"/>
    <w:rsid w:val="00CD5B4D"/>
    <w:rsid w:val="00CD684D"/>
    <w:rsid w:val="00CE39D7"/>
    <w:rsid w:val="00CE64D5"/>
    <w:rsid w:val="00CE75AC"/>
    <w:rsid w:val="00CE7C8B"/>
    <w:rsid w:val="00CE7CD5"/>
    <w:rsid w:val="00CF077A"/>
    <w:rsid w:val="00CF0BA3"/>
    <w:rsid w:val="00CF1069"/>
    <w:rsid w:val="00CF1118"/>
    <w:rsid w:val="00CF14E9"/>
    <w:rsid w:val="00CF1EB3"/>
    <w:rsid w:val="00CF4CC9"/>
    <w:rsid w:val="00CF5CD9"/>
    <w:rsid w:val="00D00A15"/>
    <w:rsid w:val="00D01338"/>
    <w:rsid w:val="00D016F2"/>
    <w:rsid w:val="00D0392D"/>
    <w:rsid w:val="00D03EDD"/>
    <w:rsid w:val="00D07EC7"/>
    <w:rsid w:val="00D10B0F"/>
    <w:rsid w:val="00D1265A"/>
    <w:rsid w:val="00D12770"/>
    <w:rsid w:val="00D13277"/>
    <w:rsid w:val="00D14730"/>
    <w:rsid w:val="00D160B0"/>
    <w:rsid w:val="00D21B23"/>
    <w:rsid w:val="00D236EA"/>
    <w:rsid w:val="00D237F5"/>
    <w:rsid w:val="00D2627D"/>
    <w:rsid w:val="00D264F7"/>
    <w:rsid w:val="00D26A4F"/>
    <w:rsid w:val="00D2797A"/>
    <w:rsid w:val="00D27D11"/>
    <w:rsid w:val="00D32D72"/>
    <w:rsid w:val="00D32E55"/>
    <w:rsid w:val="00D34231"/>
    <w:rsid w:val="00D34A8D"/>
    <w:rsid w:val="00D35293"/>
    <w:rsid w:val="00D40006"/>
    <w:rsid w:val="00D45E12"/>
    <w:rsid w:val="00D46278"/>
    <w:rsid w:val="00D51423"/>
    <w:rsid w:val="00D5329C"/>
    <w:rsid w:val="00D534DE"/>
    <w:rsid w:val="00D5403A"/>
    <w:rsid w:val="00D55016"/>
    <w:rsid w:val="00D55834"/>
    <w:rsid w:val="00D5674F"/>
    <w:rsid w:val="00D57094"/>
    <w:rsid w:val="00D627E8"/>
    <w:rsid w:val="00D63B86"/>
    <w:rsid w:val="00D64E60"/>
    <w:rsid w:val="00D679E3"/>
    <w:rsid w:val="00D729A3"/>
    <w:rsid w:val="00D74C85"/>
    <w:rsid w:val="00D770B4"/>
    <w:rsid w:val="00D7731E"/>
    <w:rsid w:val="00D80E7E"/>
    <w:rsid w:val="00D81D94"/>
    <w:rsid w:val="00D83C2D"/>
    <w:rsid w:val="00D840DB"/>
    <w:rsid w:val="00D86505"/>
    <w:rsid w:val="00D866F8"/>
    <w:rsid w:val="00D87177"/>
    <w:rsid w:val="00D87425"/>
    <w:rsid w:val="00D8783D"/>
    <w:rsid w:val="00D90368"/>
    <w:rsid w:val="00D92434"/>
    <w:rsid w:val="00D929C0"/>
    <w:rsid w:val="00D94294"/>
    <w:rsid w:val="00D954A1"/>
    <w:rsid w:val="00D95C77"/>
    <w:rsid w:val="00D96DE5"/>
    <w:rsid w:val="00DA0767"/>
    <w:rsid w:val="00DA0A97"/>
    <w:rsid w:val="00DA12AD"/>
    <w:rsid w:val="00DA177E"/>
    <w:rsid w:val="00DA412F"/>
    <w:rsid w:val="00DA4261"/>
    <w:rsid w:val="00DA429C"/>
    <w:rsid w:val="00DA63EA"/>
    <w:rsid w:val="00DA6C8C"/>
    <w:rsid w:val="00DA6FCB"/>
    <w:rsid w:val="00DB0838"/>
    <w:rsid w:val="00DB34C9"/>
    <w:rsid w:val="00DB3BD4"/>
    <w:rsid w:val="00DB407F"/>
    <w:rsid w:val="00DB7F16"/>
    <w:rsid w:val="00DC034A"/>
    <w:rsid w:val="00DC04E0"/>
    <w:rsid w:val="00DC0F69"/>
    <w:rsid w:val="00DC1A30"/>
    <w:rsid w:val="00DC2349"/>
    <w:rsid w:val="00DC2448"/>
    <w:rsid w:val="00DC2A08"/>
    <w:rsid w:val="00DC4015"/>
    <w:rsid w:val="00DC50CC"/>
    <w:rsid w:val="00DC5F12"/>
    <w:rsid w:val="00DD00DB"/>
    <w:rsid w:val="00DD0A46"/>
    <w:rsid w:val="00DD1ABE"/>
    <w:rsid w:val="00DD1ADD"/>
    <w:rsid w:val="00DD1BE6"/>
    <w:rsid w:val="00DD2654"/>
    <w:rsid w:val="00DD3434"/>
    <w:rsid w:val="00DD42D5"/>
    <w:rsid w:val="00DD5015"/>
    <w:rsid w:val="00DD5DD4"/>
    <w:rsid w:val="00DD6482"/>
    <w:rsid w:val="00DD7E13"/>
    <w:rsid w:val="00DD7FCE"/>
    <w:rsid w:val="00DE2F0E"/>
    <w:rsid w:val="00DE42F4"/>
    <w:rsid w:val="00DE43C9"/>
    <w:rsid w:val="00DE7C70"/>
    <w:rsid w:val="00DF1669"/>
    <w:rsid w:val="00DF2BAA"/>
    <w:rsid w:val="00DF3E2F"/>
    <w:rsid w:val="00DF434F"/>
    <w:rsid w:val="00DF46F2"/>
    <w:rsid w:val="00DF4C4B"/>
    <w:rsid w:val="00DF4FF2"/>
    <w:rsid w:val="00DF5545"/>
    <w:rsid w:val="00DF58FA"/>
    <w:rsid w:val="00DF67C6"/>
    <w:rsid w:val="00DF6F84"/>
    <w:rsid w:val="00DF7681"/>
    <w:rsid w:val="00E02B24"/>
    <w:rsid w:val="00E02E1E"/>
    <w:rsid w:val="00E03E74"/>
    <w:rsid w:val="00E05846"/>
    <w:rsid w:val="00E1076F"/>
    <w:rsid w:val="00E1113D"/>
    <w:rsid w:val="00E11204"/>
    <w:rsid w:val="00E11794"/>
    <w:rsid w:val="00E11956"/>
    <w:rsid w:val="00E11D13"/>
    <w:rsid w:val="00E13118"/>
    <w:rsid w:val="00E1332A"/>
    <w:rsid w:val="00E13DD7"/>
    <w:rsid w:val="00E17770"/>
    <w:rsid w:val="00E20FB6"/>
    <w:rsid w:val="00E25608"/>
    <w:rsid w:val="00E26564"/>
    <w:rsid w:val="00E265A0"/>
    <w:rsid w:val="00E30AF4"/>
    <w:rsid w:val="00E31ADB"/>
    <w:rsid w:val="00E331AD"/>
    <w:rsid w:val="00E3382C"/>
    <w:rsid w:val="00E339E4"/>
    <w:rsid w:val="00E34B23"/>
    <w:rsid w:val="00E36F8A"/>
    <w:rsid w:val="00E37E4B"/>
    <w:rsid w:val="00E40164"/>
    <w:rsid w:val="00E402E1"/>
    <w:rsid w:val="00E41131"/>
    <w:rsid w:val="00E449E2"/>
    <w:rsid w:val="00E46115"/>
    <w:rsid w:val="00E51047"/>
    <w:rsid w:val="00E51EBC"/>
    <w:rsid w:val="00E52960"/>
    <w:rsid w:val="00E54C8D"/>
    <w:rsid w:val="00E6674A"/>
    <w:rsid w:val="00E67B4A"/>
    <w:rsid w:val="00E70EE4"/>
    <w:rsid w:val="00E7181E"/>
    <w:rsid w:val="00E72B61"/>
    <w:rsid w:val="00E74CE2"/>
    <w:rsid w:val="00E7587C"/>
    <w:rsid w:val="00E76056"/>
    <w:rsid w:val="00E76CDC"/>
    <w:rsid w:val="00E7769E"/>
    <w:rsid w:val="00E82728"/>
    <w:rsid w:val="00E8363A"/>
    <w:rsid w:val="00E83AD2"/>
    <w:rsid w:val="00E83B66"/>
    <w:rsid w:val="00E8677C"/>
    <w:rsid w:val="00E86ADE"/>
    <w:rsid w:val="00E90723"/>
    <w:rsid w:val="00E9109C"/>
    <w:rsid w:val="00E91B48"/>
    <w:rsid w:val="00E91DDA"/>
    <w:rsid w:val="00E931B7"/>
    <w:rsid w:val="00E937A8"/>
    <w:rsid w:val="00E93AB6"/>
    <w:rsid w:val="00E947E5"/>
    <w:rsid w:val="00E9503B"/>
    <w:rsid w:val="00E953DE"/>
    <w:rsid w:val="00E954E8"/>
    <w:rsid w:val="00E97258"/>
    <w:rsid w:val="00EA05F2"/>
    <w:rsid w:val="00EA0D7A"/>
    <w:rsid w:val="00EA0FF9"/>
    <w:rsid w:val="00EA1D9F"/>
    <w:rsid w:val="00EA265F"/>
    <w:rsid w:val="00EA27C8"/>
    <w:rsid w:val="00EA3D0D"/>
    <w:rsid w:val="00EA4DBD"/>
    <w:rsid w:val="00EA587B"/>
    <w:rsid w:val="00EA7C58"/>
    <w:rsid w:val="00EB06F3"/>
    <w:rsid w:val="00EB1864"/>
    <w:rsid w:val="00EB5BCD"/>
    <w:rsid w:val="00EB6A86"/>
    <w:rsid w:val="00EC2697"/>
    <w:rsid w:val="00EC4889"/>
    <w:rsid w:val="00EC524D"/>
    <w:rsid w:val="00EC58D1"/>
    <w:rsid w:val="00EC72EA"/>
    <w:rsid w:val="00EC75F3"/>
    <w:rsid w:val="00EC7785"/>
    <w:rsid w:val="00ED2001"/>
    <w:rsid w:val="00ED2934"/>
    <w:rsid w:val="00ED34CA"/>
    <w:rsid w:val="00ED393E"/>
    <w:rsid w:val="00ED410A"/>
    <w:rsid w:val="00ED4FAE"/>
    <w:rsid w:val="00ED5DB3"/>
    <w:rsid w:val="00ED6522"/>
    <w:rsid w:val="00ED6CBE"/>
    <w:rsid w:val="00EE0E51"/>
    <w:rsid w:val="00EE1380"/>
    <w:rsid w:val="00EE1FC3"/>
    <w:rsid w:val="00EE5C75"/>
    <w:rsid w:val="00EE710E"/>
    <w:rsid w:val="00EF0AAB"/>
    <w:rsid w:val="00EF6047"/>
    <w:rsid w:val="00F0146F"/>
    <w:rsid w:val="00F0287F"/>
    <w:rsid w:val="00F02EDF"/>
    <w:rsid w:val="00F0432A"/>
    <w:rsid w:val="00F05293"/>
    <w:rsid w:val="00F10D54"/>
    <w:rsid w:val="00F1129A"/>
    <w:rsid w:val="00F1402C"/>
    <w:rsid w:val="00F14E68"/>
    <w:rsid w:val="00F1689C"/>
    <w:rsid w:val="00F16CD6"/>
    <w:rsid w:val="00F174A6"/>
    <w:rsid w:val="00F220C9"/>
    <w:rsid w:val="00F23D6D"/>
    <w:rsid w:val="00F23DFB"/>
    <w:rsid w:val="00F24222"/>
    <w:rsid w:val="00F26E3B"/>
    <w:rsid w:val="00F31892"/>
    <w:rsid w:val="00F31BB8"/>
    <w:rsid w:val="00F31CBA"/>
    <w:rsid w:val="00F31DA4"/>
    <w:rsid w:val="00F34234"/>
    <w:rsid w:val="00F347E9"/>
    <w:rsid w:val="00F36231"/>
    <w:rsid w:val="00F36A2B"/>
    <w:rsid w:val="00F40B7D"/>
    <w:rsid w:val="00F4203F"/>
    <w:rsid w:val="00F42F94"/>
    <w:rsid w:val="00F44643"/>
    <w:rsid w:val="00F46365"/>
    <w:rsid w:val="00F46486"/>
    <w:rsid w:val="00F51460"/>
    <w:rsid w:val="00F54847"/>
    <w:rsid w:val="00F553D1"/>
    <w:rsid w:val="00F573B8"/>
    <w:rsid w:val="00F603A8"/>
    <w:rsid w:val="00F61426"/>
    <w:rsid w:val="00F627C5"/>
    <w:rsid w:val="00F62E9C"/>
    <w:rsid w:val="00F63F19"/>
    <w:rsid w:val="00F64016"/>
    <w:rsid w:val="00F651BC"/>
    <w:rsid w:val="00F673D3"/>
    <w:rsid w:val="00F705F2"/>
    <w:rsid w:val="00F71ABD"/>
    <w:rsid w:val="00F723BF"/>
    <w:rsid w:val="00F753BA"/>
    <w:rsid w:val="00F7574B"/>
    <w:rsid w:val="00F76167"/>
    <w:rsid w:val="00F767E5"/>
    <w:rsid w:val="00F80A52"/>
    <w:rsid w:val="00F8238F"/>
    <w:rsid w:val="00F83B09"/>
    <w:rsid w:val="00F83D11"/>
    <w:rsid w:val="00F86254"/>
    <w:rsid w:val="00F90216"/>
    <w:rsid w:val="00F9176A"/>
    <w:rsid w:val="00F920C7"/>
    <w:rsid w:val="00F935F6"/>
    <w:rsid w:val="00F93CF5"/>
    <w:rsid w:val="00F94467"/>
    <w:rsid w:val="00F96698"/>
    <w:rsid w:val="00F96AE7"/>
    <w:rsid w:val="00F96EC0"/>
    <w:rsid w:val="00FA0E23"/>
    <w:rsid w:val="00FA238C"/>
    <w:rsid w:val="00FA2660"/>
    <w:rsid w:val="00FA4A28"/>
    <w:rsid w:val="00FB00FA"/>
    <w:rsid w:val="00FB239A"/>
    <w:rsid w:val="00FB3386"/>
    <w:rsid w:val="00FB383E"/>
    <w:rsid w:val="00FB595B"/>
    <w:rsid w:val="00FB6C32"/>
    <w:rsid w:val="00FC27B7"/>
    <w:rsid w:val="00FC3FFA"/>
    <w:rsid w:val="00FC45F3"/>
    <w:rsid w:val="00FC5AB3"/>
    <w:rsid w:val="00FC69C4"/>
    <w:rsid w:val="00FD203C"/>
    <w:rsid w:val="00FD3A6D"/>
    <w:rsid w:val="00FD5E99"/>
    <w:rsid w:val="00FE01CD"/>
    <w:rsid w:val="00FE01D4"/>
    <w:rsid w:val="00FE0497"/>
    <w:rsid w:val="00FE04D7"/>
    <w:rsid w:val="00FE0A99"/>
    <w:rsid w:val="00FE17B9"/>
    <w:rsid w:val="00FE1CA1"/>
    <w:rsid w:val="00FE2273"/>
    <w:rsid w:val="00FE35B3"/>
    <w:rsid w:val="00FE35D0"/>
    <w:rsid w:val="00FE4CB2"/>
    <w:rsid w:val="00FE634B"/>
    <w:rsid w:val="00FE6F3F"/>
    <w:rsid w:val="00FE7B67"/>
    <w:rsid w:val="00FF120E"/>
    <w:rsid w:val="00FF2AFB"/>
    <w:rsid w:val="00FF58BF"/>
    <w:rsid w:val="00FF5FC5"/>
    <w:rsid w:val="00FF6FB5"/>
    <w:rsid w:val="262D6BEA"/>
    <w:rsid w:val="39A1F4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C915D06"/>
  <w15:docId w15:val="{2EF1CB99-E3B5-4EE8-8125-116F3063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1279"/>
    <w:pPr>
      <w:jc w:val="both"/>
    </w:pPr>
    <w:rPr>
      <w:rFonts w:eastAsiaTheme="minorEastAsia"/>
      <w:sz w:val="24"/>
      <w:szCs w:val="24"/>
    </w:rPr>
  </w:style>
  <w:style w:type="paragraph" w:styleId="Titolo1">
    <w:name w:val="heading 1"/>
    <w:basedOn w:val="Normale"/>
    <w:link w:val="Titolo1Carattere"/>
    <w:uiPriority w:val="9"/>
    <w:qFormat/>
    <w:rsid w:val="00131C7A"/>
    <w:pPr>
      <w:keepNext/>
      <w:pageBreakBefore/>
      <w:numPr>
        <w:numId w:val="1"/>
      </w:numPr>
      <w:spacing w:before="100" w:beforeAutospacing="1" w:after="100" w:afterAutospacing="1"/>
      <w:ind w:left="567" w:hanging="567"/>
      <w:outlineLvl w:val="0"/>
    </w:pPr>
    <w:rPr>
      <w:rFonts w:eastAsia="Times New Roman"/>
      <w:b/>
      <w:bCs/>
      <w:kern w:val="36"/>
      <w:sz w:val="40"/>
      <w:szCs w:val="48"/>
    </w:rPr>
  </w:style>
  <w:style w:type="paragraph" w:styleId="Titolo2">
    <w:name w:val="heading 2"/>
    <w:basedOn w:val="Normale"/>
    <w:link w:val="Titolo2Carattere"/>
    <w:uiPriority w:val="9"/>
    <w:qFormat/>
    <w:rsid w:val="00125CCD"/>
    <w:pPr>
      <w:numPr>
        <w:ilvl w:val="1"/>
        <w:numId w:val="1"/>
      </w:numPr>
      <w:spacing w:before="240" w:after="240"/>
      <w:ind w:left="993" w:hanging="851"/>
      <w:outlineLvl w:val="1"/>
    </w:pPr>
    <w:rPr>
      <w:rFonts w:eastAsia="Times New Roman"/>
      <w:b/>
      <w:bCs/>
      <w:sz w:val="32"/>
      <w:szCs w:val="36"/>
    </w:rPr>
  </w:style>
  <w:style w:type="paragraph" w:styleId="Titolo3">
    <w:name w:val="heading 3"/>
    <w:basedOn w:val="Normale"/>
    <w:next w:val="Normale"/>
    <w:link w:val="Titolo3Carattere"/>
    <w:uiPriority w:val="9"/>
    <w:qFormat/>
    <w:rsid w:val="004C41C2"/>
    <w:pPr>
      <w:keepNext/>
      <w:numPr>
        <w:ilvl w:val="2"/>
        <w:numId w:val="1"/>
      </w:numPr>
      <w:spacing w:before="120" w:after="100" w:afterAutospacing="1"/>
      <w:outlineLvl w:val="2"/>
    </w:pPr>
    <w:rPr>
      <w:rFonts w:eastAsia="Times New Roman"/>
      <w:b/>
      <w:bCs/>
      <w:sz w:val="27"/>
      <w:szCs w:val="27"/>
    </w:rPr>
  </w:style>
  <w:style w:type="paragraph" w:styleId="Titolo4">
    <w:name w:val="heading 4"/>
    <w:basedOn w:val="Normale"/>
    <w:next w:val="Normale"/>
    <w:link w:val="Titolo4Carattere"/>
    <w:uiPriority w:val="9"/>
    <w:unhideWhenUsed/>
    <w:qFormat/>
    <w:rsid w:val="009B7D62"/>
    <w:pPr>
      <w:keepNext/>
      <w:keepLines/>
      <w:numPr>
        <w:ilvl w:val="3"/>
        <w:numId w:val="1"/>
      </w:numPr>
      <w:spacing w:before="120" w:after="240"/>
      <w:ind w:left="1004" w:hanging="862"/>
      <w:outlineLvl w:val="3"/>
    </w:pPr>
    <w:rPr>
      <w:rFonts w:eastAsia="Times New Roman"/>
      <w:i/>
      <w:iCs/>
      <w:u w:val="single"/>
    </w:rPr>
  </w:style>
  <w:style w:type="paragraph" w:styleId="Titolo5">
    <w:name w:val="heading 5"/>
    <w:basedOn w:val="Normale"/>
    <w:next w:val="Normale"/>
    <w:link w:val="Titolo5Carattere"/>
    <w:uiPriority w:val="9"/>
    <w:unhideWhenUsed/>
    <w:qFormat/>
    <w:rsid w:val="00163C9E"/>
    <w:pPr>
      <w:keepNext/>
      <w:keepLines/>
      <w:numPr>
        <w:ilvl w:val="4"/>
        <w:numId w:val="1"/>
      </w:numPr>
      <w:spacing w:before="40" w:after="240"/>
      <w:outlineLvl w:val="4"/>
    </w:pPr>
    <w:rPr>
      <w:rFonts w:eastAsia="Times New Roman" w:cstheme="majorBidi"/>
      <w:u w:val="single"/>
    </w:rPr>
  </w:style>
  <w:style w:type="paragraph" w:styleId="Titolo6">
    <w:name w:val="heading 6"/>
    <w:basedOn w:val="Normale"/>
    <w:next w:val="Normale"/>
    <w:link w:val="Titolo6Carattere"/>
    <w:uiPriority w:val="9"/>
    <w:semiHidden/>
    <w:unhideWhenUsed/>
    <w:qFormat/>
    <w:rsid w:val="0016602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16602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16602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6602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1C7A"/>
    <w:rPr>
      <w:b/>
      <w:bCs/>
      <w:kern w:val="36"/>
      <w:sz w:val="40"/>
      <w:szCs w:val="48"/>
    </w:rPr>
  </w:style>
  <w:style w:type="character" w:customStyle="1" w:styleId="Titolo2Carattere">
    <w:name w:val="Titolo 2 Carattere"/>
    <w:basedOn w:val="Carpredefinitoparagrafo"/>
    <w:link w:val="Titolo2"/>
    <w:uiPriority w:val="9"/>
    <w:rsid w:val="00125CCD"/>
    <w:rPr>
      <w:b/>
      <w:bCs/>
      <w:sz w:val="32"/>
      <w:szCs w:val="36"/>
    </w:rPr>
  </w:style>
  <w:style w:type="character" w:customStyle="1" w:styleId="Titolo3Carattere">
    <w:name w:val="Titolo 3 Carattere"/>
    <w:basedOn w:val="Carpredefinitoparagrafo"/>
    <w:link w:val="Titolo3"/>
    <w:uiPriority w:val="9"/>
    <w:rsid w:val="004C41C2"/>
    <w:rPr>
      <w:b/>
      <w:bCs/>
      <w:sz w:val="27"/>
      <w:szCs w:val="27"/>
    </w:rPr>
  </w:style>
  <w:style w:type="character" w:styleId="Enfasiintensa">
    <w:name w:val="Intense Emphasis"/>
    <w:basedOn w:val="Carpredefinitoparagrafo"/>
    <w:uiPriority w:val="21"/>
    <w:qFormat/>
  </w:style>
  <w:style w:type="character" w:styleId="Enfasicorsivo">
    <w:name w:val="Emphasis"/>
    <w:basedOn w:val="Carpredefinitoparagrafo"/>
    <w:uiPriority w:val="20"/>
    <w:qFormat/>
    <w:rPr>
      <w:i/>
      <w:iCs/>
    </w:rPr>
  </w:style>
  <w:style w:type="paragraph" w:styleId="Paragrafoelenco">
    <w:name w:val="List Paragraph"/>
    <w:basedOn w:val="Normale"/>
    <w:uiPriority w:val="34"/>
    <w:qFormat/>
    <w:pPr>
      <w:spacing w:before="100" w:beforeAutospacing="1" w:after="100" w:afterAutospacing="1"/>
    </w:pPr>
  </w:style>
  <w:style w:type="paragraph" w:customStyle="1" w:styleId="default">
    <w:name w:val="default"/>
    <w:basedOn w:val="Normale"/>
    <w:pPr>
      <w:spacing w:before="100" w:beforeAutospacing="1" w:after="100" w:afterAutospacing="1"/>
    </w:pPr>
  </w:style>
  <w:style w:type="character" w:customStyle="1" w:styleId="green-highlight">
    <w:name w:val="green-highlight"/>
    <w:basedOn w:val="Carpredefinitoparagrafo"/>
  </w:style>
  <w:style w:type="character" w:customStyle="1" w:styleId="corpo">
    <w:name w:val="corpo"/>
    <w:basedOn w:val="Carpredefinitoparagrafo"/>
    <w:uiPriority w:val="99"/>
    <w:rsid w:val="00475222"/>
    <w:rPr>
      <w:rFonts w:ascii="Times New Roman" w:cs="Times New Roman"/>
      <w:sz w:val="18"/>
      <w:szCs w:val="18"/>
    </w:rPr>
  </w:style>
  <w:style w:type="character" w:styleId="Enfasigrassetto">
    <w:name w:val="Strong"/>
    <w:basedOn w:val="Carpredefinitoparagrafo"/>
    <w:uiPriority w:val="22"/>
    <w:qFormat/>
    <w:rsid w:val="00413BB8"/>
    <w:rPr>
      <w:b/>
      <w:bCs/>
    </w:rPr>
  </w:style>
  <w:style w:type="paragraph" w:styleId="Titolosommario">
    <w:name w:val="TOC Heading"/>
    <w:basedOn w:val="Titolo1"/>
    <w:next w:val="Normale"/>
    <w:uiPriority w:val="39"/>
    <w:unhideWhenUsed/>
    <w:qFormat/>
    <w:rsid w:val="00391125"/>
    <w:pPr>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ommario1">
    <w:name w:val="toc 1"/>
    <w:basedOn w:val="Normale"/>
    <w:next w:val="Normale"/>
    <w:autoRedefine/>
    <w:uiPriority w:val="39"/>
    <w:unhideWhenUsed/>
    <w:rsid w:val="00784391"/>
    <w:pPr>
      <w:tabs>
        <w:tab w:val="left" w:pos="660"/>
        <w:tab w:val="right" w:leader="dot" w:pos="9628"/>
      </w:tabs>
      <w:spacing w:after="100"/>
    </w:pPr>
  </w:style>
  <w:style w:type="paragraph" w:styleId="Sommario2">
    <w:name w:val="toc 2"/>
    <w:basedOn w:val="Normale"/>
    <w:next w:val="Normale"/>
    <w:autoRedefine/>
    <w:uiPriority w:val="39"/>
    <w:unhideWhenUsed/>
    <w:rsid w:val="00391125"/>
    <w:pPr>
      <w:spacing w:after="100"/>
      <w:ind w:left="240"/>
    </w:pPr>
  </w:style>
  <w:style w:type="paragraph" w:styleId="Sommario3">
    <w:name w:val="toc 3"/>
    <w:basedOn w:val="Normale"/>
    <w:next w:val="Normale"/>
    <w:autoRedefine/>
    <w:uiPriority w:val="39"/>
    <w:unhideWhenUsed/>
    <w:rsid w:val="00391125"/>
    <w:pPr>
      <w:spacing w:after="100"/>
      <w:ind w:left="480"/>
    </w:pPr>
  </w:style>
  <w:style w:type="character" w:styleId="Collegamentoipertestuale">
    <w:name w:val="Hyperlink"/>
    <w:basedOn w:val="Carpredefinitoparagrafo"/>
    <w:uiPriority w:val="99"/>
    <w:unhideWhenUsed/>
    <w:rsid w:val="00391125"/>
    <w:rPr>
      <w:color w:val="0563C1" w:themeColor="hyperlink"/>
      <w:u w:val="single"/>
    </w:rPr>
  </w:style>
  <w:style w:type="character" w:customStyle="1" w:styleId="Titolo4Carattere">
    <w:name w:val="Titolo 4 Carattere"/>
    <w:basedOn w:val="Carpredefinitoparagrafo"/>
    <w:link w:val="Titolo4"/>
    <w:uiPriority w:val="9"/>
    <w:rsid w:val="009B7D62"/>
    <w:rPr>
      <w:i/>
      <w:iCs/>
      <w:sz w:val="24"/>
      <w:szCs w:val="24"/>
      <w:u w:val="single"/>
    </w:rPr>
  </w:style>
  <w:style w:type="character" w:customStyle="1" w:styleId="Titolo5Carattere">
    <w:name w:val="Titolo 5 Carattere"/>
    <w:basedOn w:val="Carpredefinitoparagrafo"/>
    <w:link w:val="Titolo5"/>
    <w:uiPriority w:val="9"/>
    <w:rsid w:val="00163C9E"/>
    <w:rPr>
      <w:rFonts w:cstheme="majorBidi"/>
      <w:sz w:val="24"/>
      <w:szCs w:val="24"/>
      <w:u w:val="single"/>
    </w:rPr>
  </w:style>
  <w:style w:type="character" w:customStyle="1" w:styleId="Titolo6Carattere">
    <w:name w:val="Titolo 6 Carattere"/>
    <w:basedOn w:val="Carpredefinitoparagrafo"/>
    <w:link w:val="Titolo6"/>
    <w:uiPriority w:val="9"/>
    <w:semiHidden/>
    <w:rsid w:val="00166024"/>
    <w:rPr>
      <w:rFonts w:asciiTheme="majorHAnsi" w:eastAsiaTheme="majorEastAsia" w:hAnsiTheme="majorHAnsi" w:cstheme="majorBidi"/>
      <w:color w:val="1F4D78" w:themeColor="accent1" w:themeShade="7F"/>
      <w:sz w:val="24"/>
      <w:szCs w:val="24"/>
    </w:rPr>
  </w:style>
  <w:style w:type="character" w:customStyle="1" w:styleId="Titolo7Carattere">
    <w:name w:val="Titolo 7 Carattere"/>
    <w:basedOn w:val="Carpredefinitoparagrafo"/>
    <w:link w:val="Titolo7"/>
    <w:uiPriority w:val="9"/>
    <w:semiHidden/>
    <w:rsid w:val="00166024"/>
    <w:rPr>
      <w:rFonts w:asciiTheme="majorHAnsi" w:eastAsiaTheme="majorEastAsia" w:hAnsiTheme="majorHAnsi" w:cstheme="majorBidi"/>
      <w:i/>
      <w:iCs/>
      <w:color w:val="1F4D78" w:themeColor="accent1" w:themeShade="7F"/>
      <w:sz w:val="24"/>
      <w:szCs w:val="24"/>
    </w:rPr>
  </w:style>
  <w:style w:type="character" w:customStyle="1" w:styleId="Titolo8Carattere">
    <w:name w:val="Titolo 8 Carattere"/>
    <w:basedOn w:val="Carpredefinitoparagrafo"/>
    <w:link w:val="Titolo8"/>
    <w:uiPriority w:val="9"/>
    <w:semiHidden/>
    <w:rsid w:val="00166024"/>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166024"/>
    <w:rPr>
      <w:rFonts w:asciiTheme="majorHAnsi" w:eastAsiaTheme="majorEastAsia" w:hAnsiTheme="majorHAnsi" w:cstheme="majorBidi"/>
      <w:i/>
      <w:iCs/>
      <w:color w:val="272727" w:themeColor="text1" w:themeTint="D8"/>
      <w:sz w:val="21"/>
      <w:szCs w:val="21"/>
    </w:rPr>
  </w:style>
  <w:style w:type="paragraph" w:styleId="Sommario4">
    <w:name w:val="toc 4"/>
    <w:basedOn w:val="Normale"/>
    <w:next w:val="Normale"/>
    <w:autoRedefine/>
    <w:uiPriority w:val="39"/>
    <w:unhideWhenUsed/>
    <w:rsid w:val="00166024"/>
    <w:pPr>
      <w:spacing w:after="100" w:line="259" w:lineRule="auto"/>
      <w:ind w:left="660"/>
    </w:pPr>
    <w:rPr>
      <w:rFonts w:asciiTheme="minorHAnsi" w:hAnsiTheme="minorHAnsi" w:cstheme="minorBidi"/>
      <w:sz w:val="22"/>
      <w:szCs w:val="22"/>
    </w:rPr>
  </w:style>
  <w:style w:type="paragraph" w:styleId="Sommario5">
    <w:name w:val="toc 5"/>
    <w:basedOn w:val="Normale"/>
    <w:next w:val="Normale"/>
    <w:autoRedefine/>
    <w:uiPriority w:val="39"/>
    <w:unhideWhenUsed/>
    <w:rsid w:val="00166024"/>
    <w:pPr>
      <w:spacing w:after="100" w:line="259" w:lineRule="auto"/>
      <w:ind w:left="880"/>
    </w:pPr>
    <w:rPr>
      <w:rFonts w:asciiTheme="minorHAnsi" w:hAnsiTheme="minorHAnsi" w:cstheme="minorBidi"/>
      <w:sz w:val="22"/>
      <w:szCs w:val="22"/>
    </w:rPr>
  </w:style>
  <w:style w:type="paragraph" w:styleId="Sommario6">
    <w:name w:val="toc 6"/>
    <w:basedOn w:val="Normale"/>
    <w:next w:val="Normale"/>
    <w:autoRedefine/>
    <w:uiPriority w:val="39"/>
    <w:unhideWhenUsed/>
    <w:rsid w:val="00166024"/>
    <w:pPr>
      <w:spacing w:after="100" w:line="259" w:lineRule="auto"/>
      <w:ind w:left="1100"/>
    </w:pPr>
    <w:rPr>
      <w:rFonts w:asciiTheme="minorHAnsi" w:hAnsiTheme="minorHAnsi" w:cstheme="minorBidi"/>
      <w:sz w:val="22"/>
      <w:szCs w:val="22"/>
    </w:rPr>
  </w:style>
  <w:style w:type="paragraph" w:styleId="Sommario7">
    <w:name w:val="toc 7"/>
    <w:basedOn w:val="Normale"/>
    <w:next w:val="Normale"/>
    <w:autoRedefine/>
    <w:uiPriority w:val="39"/>
    <w:unhideWhenUsed/>
    <w:rsid w:val="00166024"/>
    <w:pPr>
      <w:spacing w:after="100" w:line="259" w:lineRule="auto"/>
      <w:ind w:left="1320"/>
    </w:pPr>
    <w:rPr>
      <w:rFonts w:asciiTheme="minorHAnsi" w:hAnsiTheme="minorHAnsi" w:cstheme="minorBidi"/>
      <w:sz w:val="22"/>
      <w:szCs w:val="22"/>
    </w:rPr>
  </w:style>
  <w:style w:type="paragraph" w:styleId="Sommario8">
    <w:name w:val="toc 8"/>
    <w:basedOn w:val="Normale"/>
    <w:next w:val="Normale"/>
    <w:autoRedefine/>
    <w:uiPriority w:val="39"/>
    <w:unhideWhenUsed/>
    <w:rsid w:val="00166024"/>
    <w:pPr>
      <w:spacing w:after="100" w:line="259" w:lineRule="auto"/>
      <w:ind w:left="1540"/>
    </w:pPr>
    <w:rPr>
      <w:rFonts w:asciiTheme="minorHAnsi" w:hAnsiTheme="minorHAnsi" w:cstheme="minorBidi"/>
      <w:sz w:val="22"/>
      <w:szCs w:val="22"/>
    </w:rPr>
  </w:style>
  <w:style w:type="paragraph" w:styleId="Sommario9">
    <w:name w:val="toc 9"/>
    <w:basedOn w:val="Normale"/>
    <w:next w:val="Normale"/>
    <w:autoRedefine/>
    <w:uiPriority w:val="39"/>
    <w:unhideWhenUsed/>
    <w:rsid w:val="00166024"/>
    <w:pPr>
      <w:spacing w:after="100" w:line="259" w:lineRule="auto"/>
      <w:ind w:left="1760"/>
    </w:pPr>
    <w:rPr>
      <w:rFonts w:asciiTheme="minorHAnsi" w:hAnsiTheme="minorHAnsi" w:cstheme="minorBidi"/>
      <w:sz w:val="22"/>
      <w:szCs w:val="22"/>
    </w:rPr>
  </w:style>
  <w:style w:type="paragraph" w:styleId="Pidipagina">
    <w:name w:val="footer"/>
    <w:basedOn w:val="Normale"/>
    <w:link w:val="PidipaginaCarattere"/>
    <w:uiPriority w:val="99"/>
    <w:rsid w:val="001C7AEE"/>
    <w:pPr>
      <w:pBdr>
        <w:top w:val="single" w:sz="6" w:space="1" w:color="auto" w:shadow="1"/>
        <w:left w:val="single" w:sz="6" w:space="1" w:color="auto" w:shadow="1"/>
        <w:bottom w:val="single" w:sz="6" w:space="1" w:color="auto" w:shadow="1"/>
        <w:right w:val="single" w:sz="6" w:space="1" w:color="auto" w:shadow="1"/>
      </w:pBdr>
      <w:tabs>
        <w:tab w:val="left" w:pos="7939"/>
        <w:tab w:val="right" w:pos="8789"/>
      </w:tabs>
    </w:pPr>
    <w:rPr>
      <w:rFonts w:ascii="Calibri" w:eastAsia="Times New Roman" w:hAnsi="Calibri"/>
      <w:i/>
      <w:szCs w:val="20"/>
    </w:rPr>
  </w:style>
  <w:style w:type="character" w:customStyle="1" w:styleId="PidipaginaCarattere">
    <w:name w:val="Piè di pagina Carattere"/>
    <w:basedOn w:val="Carpredefinitoparagrafo"/>
    <w:link w:val="Pidipagina"/>
    <w:uiPriority w:val="99"/>
    <w:rsid w:val="001C7AEE"/>
    <w:rPr>
      <w:rFonts w:ascii="Calibri" w:hAnsi="Calibri"/>
      <w:i/>
      <w:sz w:val="24"/>
    </w:rPr>
  </w:style>
  <w:style w:type="paragraph" w:styleId="Intestazione">
    <w:name w:val="header"/>
    <w:basedOn w:val="Normale"/>
    <w:link w:val="IntestazioneCarattere"/>
    <w:rsid w:val="001C7AEE"/>
    <w:pPr>
      <w:tabs>
        <w:tab w:val="left" w:pos="7088"/>
        <w:tab w:val="left" w:pos="7939"/>
      </w:tabs>
    </w:pPr>
    <w:rPr>
      <w:rFonts w:ascii="Calibri" w:eastAsia="Times New Roman" w:hAnsi="Calibri"/>
      <w:szCs w:val="20"/>
    </w:rPr>
  </w:style>
  <w:style w:type="character" w:customStyle="1" w:styleId="IntestazioneCarattere">
    <w:name w:val="Intestazione Carattere"/>
    <w:basedOn w:val="Carpredefinitoparagrafo"/>
    <w:link w:val="Intestazione"/>
    <w:rsid w:val="001C7AEE"/>
    <w:rPr>
      <w:rFonts w:ascii="Calibri" w:hAnsi="Calibri"/>
      <w:sz w:val="24"/>
    </w:rPr>
  </w:style>
  <w:style w:type="paragraph" w:customStyle="1" w:styleId="titolo">
    <w:name w:val="titolo"/>
    <w:basedOn w:val="Normale"/>
    <w:rsid w:val="001C7AEE"/>
    <w:pPr>
      <w:tabs>
        <w:tab w:val="left" w:pos="3119"/>
        <w:tab w:val="left" w:pos="4678"/>
        <w:tab w:val="left" w:pos="4962"/>
      </w:tabs>
      <w:ind w:left="357" w:hanging="357"/>
      <w:jc w:val="center"/>
    </w:pPr>
    <w:rPr>
      <w:rFonts w:ascii="Calibri" w:eastAsia="Times New Roman" w:hAnsi="Calibri"/>
      <w:b/>
      <w:caps/>
      <w:szCs w:val="20"/>
    </w:rPr>
  </w:style>
  <w:style w:type="character" w:styleId="Numeropagina">
    <w:name w:val="page number"/>
    <w:basedOn w:val="Carpredefinitoparagrafo"/>
    <w:rsid w:val="001C7AEE"/>
  </w:style>
  <w:style w:type="paragraph" w:customStyle="1" w:styleId="titolo10">
    <w:name w:val="titolo1"/>
    <w:basedOn w:val="Normale"/>
    <w:uiPriority w:val="99"/>
    <w:rsid w:val="001C7AEE"/>
    <w:pPr>
      <w:tabs>
        <w:tab w:val="left" w:pos="3119"/>
        <w:tab w:val="left" w:pos="4678"/>
        <w:tab w:val="left" w:pos="4962"/>
      </w:tabs>
      <w:ind w:left="357" w:hanging="357"/>
      <w:jc w:val="center"/>
    </w:pPr>
    <w:rPr>
      <w:rFonts w:eastAsia="Times New Roman"/>
      <w:b/>
      <w:caps/>
      <w:sz w:val="22"/>
      <w:szCs w:val="20"/>
    </w:rPr>
  </w:style>
  <w:style w:type="table" w:styleId="Grigliatabella">
    <w:name w:val="Table Grid"/>
    <w:basedOn w:val="Tabellanormale"/>
    <w:uiPriority w:val="39"/>
    <w:rsid w:val="001C7AEE"/>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unhideWhenUsed/>
    <w:rsid w:val="005508DD"/>
    <w:rPr>
      <w:sz w:val="16"/>
      <w:szCs w:val="16"/>
    </w:rPr>
  </w:style>
  <w:style w:type="paragraph" w:styleId="Testocommento">
    <w:name w:val="annotation text"/>
    <w:basedOn w:val="Normale"/>
    <w:link w:val="TestocommentoCarattere"/>
    <w:unhideWhenUsed/>
    <w:rsid w:val="005508DD"/>
    <w:rPr>
      <w:sz w:val="20"/>
      <w:szCs w:val="20"/>
    </w:rPr>
  </w:style>
  <w:style w:type="character" w:customStyle="1" w:styleId="TestocommentoCarattere">
    <w:name w:val="Testo commento Carattere"/>
    <w:basedOn w:val="Carpredefinitoparagrafo"/>
    <w:link w:val="Testocommento"/>
    <w:rsid w:val="005508DD"/>
    <w:rPr>
      <w:rFonts w:eastAsiaTheme="minorEastAsia"/>
    </w:rPr>
  </w:style>
  <w:style w:type="paragraph" w:styleId="Soggettocommento">
    <w:name w:val="annotation subject"/>
    <w:basedOn w:val="Testocommento"/>
    <w:next w:val="Testocommento"/>
    <w:link w:val="SoggettocommentoCarattere"/>
    <w:uiPriority w:val="99"/>
    <w:semiHidden/>
    <w:unhideWhenUsed/>
    <w:rsid w:val="005508DD"/>
    <w:rPr>
      <w:b/>
      <w:bCs/>
    </w:rPr>
  </w:style>
  <w:style w:type="character" w:customStyle="1" w:styleId="SoggettocommentoCarattere">
    <w:name w:val="Soggetto commento Carattere"/>
    <w:basedOn w:val="TestocommentoCarattere"/>
    <w:link w:val="Soggettocommento"/>
    <w:uiPriority w:val="99"/>
    <w:semiHidden/>
    <w:rsid w:val="005508DD"/>
    <w:rPr>
      <w:rFonts w:eastAsiaTheme="minorEastAsia"/>
      <w:b/>
      <w:bCs/>
    </w:rPr>
  </w:style>
  <w:style w:type="paragraph" w:styleId="Testofumetto">
    <w:name w:val="Balloon Text"/>
    <w:basedOn w:val="Normale"/>
    <w:link w:val="TestofumettoCarattere"/>
    <w:uiPriority w:val="99"/>
    <w:semiHidden/>
    <w:unhideWhenUsed/>
    <w:rsid w:val="005508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08DD"/>
    <w:rPr>
      <w:rFonts w:ascii="Segoe UI" w:eastAsiaTheme="minorEastAsia" w:hAnsi="Segoe UI" w:cs="Segoe UI"/>
      <w:sz w:val="18"/>
      <w:szCs w:val="18"/>
    </w:rPr>
  </w:style>
  <w:style w:type="paragraph" w:customStyle="1" w:styleId="titoloDoc">
    <w:name w:val="titoloDoc"/>
    <w:basedOn w:val="Normale"/>
    <w:uiPriority w:val="99"/>
    <w:rsid w:val="00884BD0"/>
    <w:pPr>
      <w:autoSpaceDE w:val="0"/>
      <w:autoSpaceDN w:val="0"/>
      <w:spacing w:before="113"/>
    </w:pPr>
    <w:rPr>
      <w:rFonts w:eastAsiaTheme="minorHAnsi"/>
      <w:b/>
      <w:bCs/>
      <w:sz w:val="20"/>
      <w:szCs w:val="20"/>
    </w:rPr>
  </w:style>
  <w:style w:type="paragraph" w:styleId="NormaleWeb">
    <w:name w:val="Normal (Web)"/>
    <w:basedOn w:val="Normale"/>
    <w:uiPriority w:val="99"/>
    <w:unhideWhenUsed/>
    <w:rsid w:val="004713C9"/>
    <w:rPr>
      <w:rFonts w:eastAsiaTheme="minorHAnsi"/>
    </w:rPr>
  </w:style>
  <w:style w:type="paragraph" w:customStyle="1" w:styleId="Default0">
    <w:name w:val="Default"/>
    <w:rsid w:val="00582D5B"/>
    <w:pPr>
      <w:autoSpaceDE w:val="0"/>
      <w:autoSpaceDN w:val="0"/>
      <w:adjustRightInd w:val="0"/>
    </w:pPr>
    <w:rPr>
      <w:rFonts w:ascii="Tahoma" w:hAnsi="Tahoma" w:cs="Tahoma"/>
      <w:color w:val="000000"/>
      <w:sz w:val="24"/>
      <w:szCs w:val="24"/>
    </w:rPr>
  </w:style>
  <w:style w:type="paragraph" w:customStyle="1" w:styleId="xmsonormal">
    <w:name w:val="x_msonormal"/>
    <w:basedOn w:val="Normale"/>
    <w:rsid w:val="00AC12DF"/>
    <w:rPr>
      <w:rFonts w:ascii="Calibri" w:eastAsiaTheme="minorHAnsi" w:hAnsi="Calibri" w:cs="Calibri"/>
      <w:sz w:val="22"/>
      <w:szCs w:val="22"/>
    </w:rPr>
  </w:style>
  <w:style w:type="paragraph" w:customStyle="1" w:styleId="xmsolistparagraph">
    <w:name w:val="x_msolistparagraph"/>
    <w:basedOn w:val="Normale"/>
    <w:rsid w:val="00AC12DF"/>
    <w:pPr>
      <w:ind w:left="720"/>
    </w:pPr>
    <w:rPr>
      <w:rFonts w:ascii="Calibri" w:eastAsiaTheme="minorHAnsi" w:hAnsi="Calibri" w:cs="Calibri"/>
      <w:sz w:val="22"/>
      <w:szCs w:val="22"/>
    </w:rPr>
  </w:style>
  <w:style w:type="paragraph" w:customStyle="1" w:styleId="xmsonormal0">
    <w:name w:val="xmsonormal"/>
    <w:basedOn w:val="Normale"/>
    <w:uiPriority w:val="99"/>
    <w:rsid w:val="00663D9F"/>
    <w:rPr>
      <w:rFonts w:eastAsia="Calibri"/>
    </w:rPr>
  </w:style>
  <w:style w:type="paragraph" w:styleId="Testonotaapidipagina">
    <w:name w:val="footnote text"/>
    <w:basedOn w:val="Normale"/>
    <w:link w:val="TestonotaapidipaginaCarattere"/>
    <w:uiPriority w:val="99"/>
    <w:unhideWhenUsed/>
    <w:rsid w:val="00E8677C"/>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E8677C"/>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E8677C"/>
    <w:rPr>
      <w:vertAlign w:val="superscript"/>
    </w:rPr>
  </w:style>
  <w:style w:type="character" w:customStyle="1" w:styleId="text">
    <w:name w:val="text"/>
    <w:basedOn w:val="Carpredefinitoparagrafo"/>
    <w:rsid w:val="00E13DD7"/>
  </w:style>
  <w:style w:type="paragraph" w:styleId="Nessunaspaziatura">
    <w:name w:val="No Spacing"/>
    <w:uiPriority w:val="1"/>
    <w:qFormat/>
    <w:rsid w:val="0054169F"/>
    <w:rPr>
      <w:rFonts w:eastAsiaTheme="minorEastAsia"/>
      <w:sz w:val="24"/>
      <w:szCs w:val="24"/>
    </w:rPr>
  </w:style>
  <w:style w:type="paragraph" w:styleId="Testonotadichiusura">
    <w:name w:val="endnote text"/>
    <w:basedOn w:val="Normale"/>
    <w:link w:val="TestonotadichiusuraCarattere"/>
    <w:uiPriority w:val="99"/>
    <w:semiHidden/>
    <w:unhideWhenUsed/>
    <w:rsid w:val="006B282E"/>
    <w:rPr>
      <w:sz w:val="20"/>
      <w:szCs w:val="20"/>
    </w:rPr>
  </w:style>
  <w:style w:type="character" w:customStyle="1" w:styleId="TestonotadichiusuraCarattere">
    <w:name w:val="Testo nota di chiusura Carattere"/>
    <w:basedOn w:val="Carpredefinitoparagrafo"/>
    <w:link w:val="Testonotadichiusura"/>
    <w:uiPriority w:val="99"/>
    <w:semiHidden/>
    <w:rsid w:val="006B282E"/>
    <w:rPr>
      <w:rFonts w:eastAsiaTheme="minorEastAsia"/>
    </w:rPr>
  </w:style>
  <w:style w:type="character" w:styleId="Rimandonotadichiusura">
    <w:name w:val="endnote reference"/>
    <w:basedOn w:val="Carpredefinitoparagrafo"/>
    <w:uiPriority w:val="99"/>
    <w:semiHidden/>
    <w:unhideWhenUsed/>
    <w:rsid w:val="006B282E"/>
    <w:rPr>
      <w:vertAlign w:val="superscript"/>
    </w:rPr>
  </w:style>
  <w:style w:type="paragraph" w:styleId="Corpotesto">
    <w:name w:val="Body Text"/>
    <w:basedOn w:val="Normale"/>
    <w:link w:val="CorpotestoCarattere"/>
    <w:rsid w:val="009835A8"/>
    <w:pPr>
      <w:widowControl w:val="0"/>
      <w:suppressAutoHyphens/>
      <w:spacing w:after="283"/>
    </w:pPr>
    <w:rPr>
      <w:rFonts w:ascii="Liberation Serif" w:eastAsia="Arial Unicode MS" w:hAnsi="Liberation Serif" w:cs="Lucida Sans"/>
      <w:lang w:eastAsia="zh-CN" w:bidi="hi-IN"/>
    </w:rPr>
  </w:style>
  <w:style w:type="character" w:customStyle="1" w:styleId="CorpotestoCarattere">
    <w:name w:val="Corpo testo Carattere"/>
    <w:basedOn w:val="Carpredefinitoparagrafo"/>
    <w:link w:val="Corpotesto"/>
    <w:rsid w:val="009835A8"/>
    <w:rPr>
      <w:rFonts w:ascii="Liberation Serif" w:eastAsia="Arial Unicode MS" w:hAnsi="Liberation Serif" w:cs="Lucida Sans"/>
      <w:sz w:val="24"/>
      <w:szCs w:val="24"/>
      <w:lang w:eastAsia="zh-CN" w:bidi="hi-IN"/>
    </w:rPr>
  </w:style>
  <w:style w:type="character" w:styleId="Riferimentodelicato">
    <w:name w:val="Subtle Reference"/>
    <w:uiPriority w:val="31"/>
    <w:qFormat/>
    <w:rsid w:val="00163C9E"/>
    <w:rPr>
      <w:rFonts w:ascii="Times New Roman" w:hAnsi="Times New Roman" w:cs="Times New Roman"/>
      <w:sz w:val="16"/>
      <w:szCs w:val="16"/>
    </w:rPr>
  </w:style>
  <w:style w:type="table" w:customStyle="1" w:styleId="Grigliatabella1">
    <w:name w:val="Griglia tabella1"/>
    <w:basedOn w:val="Tabellanormale"/>
    <w:next w:val="Grigliatabella"/>
    <w:uiPriority w:val="39"/>
    <w:rsid w:val="00DA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DA6C8C"/>
    <w:rPr>
      <w:rFonts w:ascii="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C11E14"/>
    <w:rPr>
      <w:rFonts w:eastAsiaTheme="minorEastAsia"/>
      <w:sz w:val="24"/>
      <w:szCs w:val="24"/>
    </w:rPr>
  </w:style>
  <w:style w:type="character" w:customStyle="1" w:styleId="normaltextrun">
    <w:name w:val="normaltextrun"/>
    <w:basedOn w:val="Carpredefinitoparagrafo"/>
    <w:rsid w:val="004C41C2"/>
  </w:style>
  <w:style w:type="character" w:customStyle="1" w:styleId="ui-provider">
    <w:name w:val="ui-provider"/>
    <w:basedOn w:val="Carpredefinitoparagrafo"/>
    <w:rsid w:val="004C41C2"/>
  </w:style>
  <w:style w:type="character" w:customStyle="1" w:styleId="Menzionenonrisolta1">
    <w:name w:val="Menzione non risolta1"/>
    <w:basedOn w:val="Carpredefinitoparagrafo"/>
    <w:uiPriority w:val="99"/>
    <w:semiHidden/>
    <w:unhideWhenUsed/>
    <w:rsid w:val="0034462D"/>
    <w:rPr>
      <w:color w:val="605E5C"/>
      <w:shd w:val="clear" w:color="auto" w:fill="E1DFDD"/>
    </w:rPr>
  </w:style>
  <w:style w:type="character" w:customStyle="1" w:styleId="Menzionenonrisolta2">
    <w:name w:val="Menzione non risolta2"/>
    <w:basedOn w:val="Carpredefinitoparagrafo"/>
    <w:uiPriority w:val="99"/>
    <w:semiHidden/>
    <w:unhideWhenUsed/>
    <w:rsid w:val="00CD16EC"/>
    <w:rPr>
      <w:color w:val="605E5C"/>
      <w:shd w:val="clear" w:color="auto" w:fill="E1DFDD"/>
    </w:rPr>
  </w:style>
  <w:style w:type="paragraph" w:customStyle="1" w:styleId="testo2">
    <w:name w:val="testo2"/>
    <w:basedOn w:val="Normale"/>
    <w:rsid w:val="009A3F76"/>
    <w:pPr>
      <w:spacing w:after="120"/>
      <w:ind w:left="567"/>
    </w:pPr>
    <w:rPr>
      <w:rFonts w:ascii="Calibri" w:eastAsia="Times New Roman" w:hAnsi="Calibri"/>
      <w:szCs w:val="22"/>
    </w:rPr>
  </w:style>
  <w:style w:type="character" w:styleId="Collegamentovisitato">
    <w:name w:val="FollowedHyperlink"/>
    <w:basedOn w:val="Carpredefinitoparagrafo"/>
    <w:uiPriority w:val="99"/>
    <w:semiHidden/>
    <w:unhideWhenUsed/>
    <w:rsid w:val="000057D6"/>
    <w:rPr>
      <w:color w:val="954F72" w:themeColor="followedHyperlink"/>
      <w:u w:val="single"/>
    </w:rPr>
  </w:style>
  <w:style w:type="character" w:customStyle="1" w:styleId="Menzionenonrisolta3">
    <w:name w:val="Menzione non risolta3"/>
    <w:basedOn w:val="Carpredefinitoparagrafo"/>
    <w:uiPriority w:val="99"/>
    <w:semiHidden/>
    <w:unhideWhenUsed/>
    <w:rsid w:val="007F78BE"/>
    <w:rPr>
      <w:color w:val="605E5C"/>
      <w:shd w:val="clear" w:color="auto" w:fill="E1DFDD"/>
    </w:rPr>
  </w:style>
  <w:style w:type="paragraph" w:customStyle="1" w:styleId="TableParagraph">
    <w:name w:val="Table Paragraph"/>
    <w:basedOn w:val="Normale"/>
    <w:uiPriority w:val="1"/>
    <w:qFormat/>
    <w:rsid w:val="003D49C8"/>
    <w:pPr>
      <w:widowControl w:val="0"/>
      <w:autoSpaceDE w:val="0"/>
      <w:autoSpaceDN w:val="0"/>
      <w:ind w:left="127"/>
      <w:jc w:val="left"/>
    </w:pPr>
    <w:rPr>
      <w:rFonts w:ascii="Candara" w:eastAsia="Candara" w:hAnsi="Candara" w:cs="Candar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7568">
      <w:bodyDiv w:val="1"/>
      <w:marLeft w:val="0"/>
      <w:marRight w:val="0"/>
      <w:marTop w:val="0"/>
      <w:marBottom w:val="0"/>
      <w:divBdr>
        <w:top w:val="none" w:sz="0" w:space="0" w:color="auto"/>
        <w:left w:val="none" w:sz="0" w:space="0" w:color="auto"/>
        <w:bottom w:val="none" w:sz="0" w:space="0" w:color="auto"/>
        <w:right w:val="none" w:sz="0" w:space="0" w:color="auto"/>
      </w:divBdr>
    </w:div>
    <w:div w:id="625818361">
      <w:bodyDiv w:val="1"/>
      <w:marLeft w:val="0"/>
      <w:marRight w:val="0"/>
      <w:marTop w:val="0"/>
      <w:marBottom w:val="0"/>
      <w:divBdr>
        <w:top w:val="none" w:sz="0" w:space="0" w:color="auto"/>
        <w:left w:val="none" w:sz="0" w:space="0" w:color="auto"/>
        <w:bottom w:val="none" w:sz="0" w:space="0" w:color="auto"/>
        <w:right w:val="none" w:sz="0" w:space="0" w:color="auto"/>
      </w:divBdr>
    </w:div>
    <w:div w:id="829948212">
      <w:bodyDiv w:val="1"/>
      <w:marLeft w:val="0"/>
      <w:marRight w:val="0"/>
      <w:marTop w:val="0"/>
      <w:marBottom w:val="0"/>
      <w:divBdr>
        <w:top w:val="none" w:sz="0" w:space="0" w:color="auto"/>
        <w:left w:val="none" w:sz="0" w:space="0" w:color="auto"/>
        <w:bottom w:val="none" w:sz="0" w:space="0" w:color="auto"/>
        <w:right w:val="none" w:sz="0" w:space="0" w:color="auto"/>
      </w:divBdr>
    </w:div>
    <w:div w:id="982122729">
      <w:bodyDiv w:val="1"/>
      <w:marLeft w:val="0"/>
      <w:marRight w:val="0"/>
      <w:marTop w:val="0"/>
      <w:marBottom w:val="0"/>
      <w:divBdr>
        <w:top w:val="none" w:sz="0" w:space="0" w:color="auto"/>
        <w:left w:val="none" w:sz="0" w:space="0" w:color="auto"/>
        <w:bottom w:val="none" w:sz="0" w:space="0" w:color="auto"/>
        <w:right w:val="none" w:sz="0" w:space="0" w:color="auto"/>
      </w:divBdr>
    </w:div>
    <w:div w:id="998071336">
      <w:marLeft w:val="0"/>
      <w:marRight w:val="0"/>
      <w:marTop w:val="0"/>
      <w:marBottom w:val="0"/>
      <w:divBdr>
        <w:top w:val="none" w:sz="0" w:space="0" w:color="auto"/>
        <w:left w:val="none" w:sz="0" w:space="0" w:color="auto"/>
        <w:bottom w:val="none" w:sz="0" w:space="0" w:color="auto"/>
        <w:right w:val="none" w:sz="0" w:space="0" w:color="auto"/>
      </w:divBdr>
      <w:divsChild>
        <w:div w:id="521940608">
          <w:marLeft w:val="0"/>
          <w:marRight w:val="0"/>
          <w:marTop w:val="0"/>
          <w:marBottom w:val="0"/>
          <w:divBdr>
            <w:top w:val="none" w:sz="0" w:space="0" w:color="auto"/>
            <w:left w:val="none" w:sz="0" w:space="0" w:color="auto"/>
            <w:bottom w:val="none" w:sz="0" w:space="0" w:color="auto"/>
            <w:right w:val="none" w:sz="0" w:space="0" w:color="auto"/>
          </w:divBdr>
          <w:divsChild>
            <w:div w:id="401562182">
              <w:marLeft w:val="0"/>
              <w:marRight w:val="0"/>
              <w:marTop w:val="0"/>
              <w:marBottom w:val="0"/>
              <w:divBdr>
                <w:top w:val="none" w:sz="0" w:space="0" w:color="auto"/>
                <w:left w:val="none" w:sz="0" w:space="0" w:color="auto"/>
                <w:bottom w:val="none" w:sz="0" w:space="0" w:color="auto"/>
                <w:right w:val="none" w:sz="0" w:space="0" w:color="auto"/>
              </w:divBdr>
              <w:divsChild>
                <w:div w:id="172961936">
                  <w:marLeft w:val="0"/>
                  <w:marRight w:val="0"/>
                  <w:marTop w:val="0"/>
                  <w:marBottom w:val="0"/>
                  <w:divBdr>
                    <w:top w:val="none" w:sz="0" w:space="0" w:color="auto"/>
                    <w:left w:val="none" w:sz="0" w:space="0" w:color="auto"/>
                    <w:bottom w:val="none" w:sz="0" w:space="0" w:color="auto"/>
                    <w:right w:val="none" w:sz="0" w:space="0" w:color="auto"/>
                  </w:divBdr>
                </w:div>
              </w:divsChild>
            </w:div>
            <w:div w:id="1732851849">
              <w:marLeft w:val="0"/>
              <w:marRight w:val="0"/>
              <w:marTop w:val="0"/>
              <w:marBottom w:val="0"/>
              <w:divBdr>
                <w:top w:val="none" w:sz="0" w:space="0" w:color="auto"/>
                <w:left w:val="none" w:sz="0" w:space="0" w:color="auto"/>
                <w:bottom w:val="none" w:sz="0" w:space="0" w:color="auto"/>
                <w:right w:val="none" w:sz="0" w:space="0" w:color="auto"/>
              </w:divBdr>
              <w:divsChild>
                <w:div w:id="834566495">
                  <w:marLeft w:val="0"/>
                  <w:marRight w:val="0"/>
                  <w:marTop w:val="0"/>
                  <w:marBottom w:val="0"/>
                  <w:divBdr>
                    <w:top w:val="none" w:sz="0" w:space="0" w:color="auto"/>
                    <w:left w:val="none" w:sz="0" w:space="0" w:color="auto"/>
                    <w:bottom w:val="none" w:sz="0" w:space="0" w:color="auto"/>
                    <w:right w:val="none" w:sz="0" w:space="0" w:color="auto"/>
                  </w:divBdr>
                  <w:divsChild>
                    <w:div w:id="584613151">
                      <w:marLeft w:val="0"/>
                      <w:marRight w:val="0"/>
                      <w:marTop w:val="0"/>
                      <w:marBottom w:val="0"/>
                      <w:divBdr>
                        <w:top w:val="none" w:sz="0" w:space="0" w:color="auto"/>
                        <w:left w:val="none" w:sz="0" w:space="0" w:color="auto"/>
                        <w:bottom w:val="none" w:sz="0" w:space="0" w:color="auto"/>
                        <w:right w:val="none" w:sz="0" w:space="0" w:color="auto"/>
                      </w:divBdr>
                      <w:divsChild>
                        <w:div w:id="1375613666">
                          <w:marLeft w:val="0"/>
                          <w:marRight w:val="0"/>
                          <w:marTop w:val="0"/>
                          <w:marBottom w:val="0"/>
                          <w:divBdr>
                            <w:top w:val="none" w:sz="0" w:space="0" w:color="auto"/>
                            <w:left w:val="none" w:sz="0" w:space="0" w:color="auto"/>
                            <w:bottom w:val="none" w:sz="0" w:space="0" w:color="auto"/>
                            <w:right w:val="none" w:sz="0" w:space="0" w:color="auto"/>
                          </w:divBdr>
                          <w:divsChild>
                            <w:div w:id="15165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879286">
      <w:bodyDiv w:val="1"/>
      <w:marLeft w:val="0"/>
      <w:marRight w:val="0"/>
      <w:marTop w:val="0"/>
      <w:marBottom w:val="0"/>
      <w:divBdr>
        <w:top w:val="none" w:sz="0" w:space="0" w:color="auto"/>
        <w:left w:val="none" w:sz="0" w:space="0" w:color="auto"/>
        <w:bottom w:val="none" w:sz="0" w:space="0" w:color="auto"/>
        <w:right w:val="none" w:sz="0" w:space="0" w:color="auto"/>
      </w:divBdr>
    </w:div>
    <w:div w:id="1021468266">
      <w:bodyDiv w:val="1"/>
      <w:marLeft w:val="0"/>
      <w:marRight w:val="0"/>
      <w:marTop w:val="0"/>
      <w:marBottom w:val="0"/>
      <w:divBdr>
        <w:top w:val="none" w:sz="0" w:space="0" w:color="auto"/>
        <w:left w:val="none" w:sz="0" w:space="0" w:color="auto"/>
        <w:bottom w:val="none" w:sz="0" w:space="0" w:color="auto"/>
        <w:right w:val="none" w:sz="0" w:space="0" w:color="auto"/>
      </w:divBdr>
    </w:div>
    <w:div w:id="1279334101">
      <w:bodyDiv w:val="1"/>
      <w:marLeft w:val="0"/>
      <w:marRight w:val="0"/>
      <w:marTop w:val="0"/>
      <w:marBottom w:val="0"/>
      <w:divBdr>
        <w:top w:val="none" w:sz="0" w:space="0" w:color="auto"/>
        <w:left w:val="none" w:sz="0" w:space="0" w:color="auto"/>
        <w:bottom w:val="none" w:sz="0" w:space="0" w:color="auto"/>
        <w:right w:val="none" w:sz="0" w:space="0" w:color="auto"/>
      </w:divBdr>
    </w:div>
    <w:div w:id="1395155025">
      <w:bodyDiv w:val="1"/>
      <w:marLeft w:val="0"/>
      <w:marRight w:val="0"/>
      <w:marTop w:val="0"/>
      <w:marBottom w:val="0"/>
      <w:divBdr>
        <w:top w:val="none" w:sz="0" w:space="0" w:color="auto"/>
        <w:left w:val="none" w:sz="0" w:space="0" w:color="auto"/>
        <w:bottom w:val="none" w:sz="0" w:space="0" w:color="auto"/>
        <w:right w:val="none" w:sz="0" w:space="0" w:color="auto"/>
      </w:divBdr>
    </w:div>
    <w:div w:id="1569341813">
      <w:bodyDiv w:val="1"/>
      <w:marLeft w:val="0"/>
      <w:marRight w:val="0"/>
      <w:marTop w:val="0"/>
      <w:marBottom w:val="0"/>
      <w:divBdr>
        <w:top w:val="none" w:sz="0" w:space="0" w:color="auto"/>
        <w:left w:val="none" w:sz="0" w:space="0" w:color="auto"/>
        <w:bottom w:val="none" w:sz="0" w:space="0" w:color="auto"/>
        <w:right w:val="none" w:sz="0" w:space="0" w:color="auto"/>
      </w:divBdr>
    </w:div>
    <w:div w:id="1572234233">
      <w:bodyDiv w:val="1"/>
      <w:marLeft w:val="0"/>
      <w:marRight w:val="0"/>
      <w:marTop w:val="0"/>
      <w:marBottom w:val="0"/>
      <w:divBdr>
        <w:top w:val="none" w:sz="0" w:space="0" w:color="auto"/>
        <w:left w:val="none" w:sz="0" w:space="0" w:color="auto"/>
        <w:bottom w:val="none" w:sz="0" w:space="0" w:color="auto"/>
        <w:right w:val="none" w:sz="0" w:space="0" w:color="auto"/>
      </w:divBdr>
    </w:div>
    <w:div w:id="1805584984">
      <w:bodyDiv w:val="1"/>
      <w:marLeft w:val="0"/>
      <w:marRight w:val="0"/>
      <w:marTop w:val="0"/>
      <w:marBottom w:val="0"/>
      <w:divBdr>
        <w:top w:val="none" w:sz="0" w:space="0" w:color="auto"/>
        <w:left w:val="none" w:sz="0" w:space="0" w:color="auto"/>
        <w:bottom w:val="none" w:sz="0" w:space="0" w:color="auto"/>
        <w:right w:val="none" w:sz="0" w:space="0" w:color="auto"/>
      </w:divBdr>
    </w:div>
    <w:div w:id="1894659471">
      <w:bodyDiv w:val="1"/>
      <w:marLeft w:val="0"/>
      <w:marRight w:val="0"/>
      <w:marTop w:val="0"/>
      <w:marBottom w:val="0"/>
      <w:divBdr>
        <w:top w:val="none" w:sz="0" w:space="0" w:color="auto"/>
        <w:left w:val="none" w:sz="0" w:space="0" w:color="auto"/>
        <w:bottom w:val="none" w:sz="0" w:space="0" w:color="auto"/>
        <w:right w:val="none" w:sz="0" w:space="0" w:color="auto"/>
      </w:divBdr>
    </w:div>
    <w:div w:id="2047026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anmatte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sanmatteo.org/site/home.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europa.eu/newsroom/article29/item-detail.cfm?item_id=6112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E8A4-1843-49BB-84BF-F3CAD15D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2350</Words>
  <Characters>14823</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Export HTML To Doc</vt:lpstr>
    </vt:vector>
  </TitlesOfParts>
  <Company>Liguria Digitale Scpa</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GDPR CC</dc:creator>
  <cp:keywords/>
  <dc:description/>
  <cp:lastModifiedBy>Bernardini Gemma</cp:lastModifiedBy>
  <cp:revision>11</cp:revision>
  <cp:lastPrinted>2024-11-18T09:59:00Z</cp:lastPrinted>
  <dcterms:created xsi:type="dcterms:W3CDTF">2025-11-26T10:04:00Z</dcterms:created>
  <dcterms:modified xsi:type="dcterms:W3CDTF">2026-03-10T13:44:00Z</dcterms:modified>
</cp:coreProperties>
</file>