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B94FA" w14:textId="77777777" w:rsidR="00BF1888" w:rsidRDefault="00BF1888" w:rsidP="003F0880">
      <w:pPr>
        <w:spacing w:before="18" w:after="47"/>
        <w:ind w:right="-7"/>
        <w:jc w:val="center"/>
        <w:rPr>
          <w:rFonts w:ascii="Candara" w:hAnsi="Candara"/>
          <w:b/>
          <w:i/>
          <w:szCs w:val="19"/>
        </w:rPr>
      </w:pPr>
    </w:p>
    <w:p w14:paraId="3EA0ABC2" w14:textId="4C711551" w:rsidR="00000F8C" w:rsidRPr="00E05DEB" w:rsidRDefault="00000F8C" w:rsidP="003F0880">
      <w:pPr>
        <w:spacing w:before="18" w:after="47"/>
        <w:ind w:right="-7"/>
        <w:jc w:val="center"/>
        <w:rPr>
          <w:rFonts w:ascii="Candara" w:hAnsi="Candara"/>
          <w:b/>
          <w:szCs w:val="19"/>
        </w:rPr>
      </w:pPr>
      <w:r w:rsidRPr="00E05DEB">
        <w:rPr>
          <w:rFonts w:ascii="Candara" w:hAnsi="Candara"/>
          <w:b/>
          <w:i/>
          <w:szCs w:val="19"/>
        </w:rPr>
        <w:t>Informativa</w:t>
      </w:r>
      <w:r w:rsidR="00DC35EB" w:rsidRPr="00E05DEB">
        <w:rPr>
          <w:rFonts w:ascii="Candara" w:hAnsi="Candara"/>
          <w:b/>
          <w:i/>
          <w:spacing w:val="-4"/>
          <w:szCs w:val="19"/>
        </w:rPr>
        <w:t xml:space="preserve"> relativa al trattamento dei dati personali</w:t>
      </w:r>
      <w:r w:rsidRPr="00E05DEB">
        <w:rPr>
          <w:rFonts w:ascii="Candara" w:hAnsi="Candara"/>
          <w:b/>
          <w:i/>
          <w:spacing w:val="-4"/>
          <w:szCs w:val="19"/>
        </w:rPr>
        <w:t xml:space="preserve"> </w:t>
      </w:r>
      <w:r w:rsidR="00611DE0" w:rsidRPr="00E05DEB">
        <w:rPr>
          <w:rFonts w:ascii="Candara" w:hAnsi="Candara"/>
          <w:b/>
          <w:i/>
          <w:szCs w:val="19"/>
        </w:rPr>
        <w:t>ai sensi dell’art</w:t>
      </w:r>
      <w:r w:rsidRPr="00E05DEB">
        <w:rPr>
          <w:rFonts w:ascii="Candara" w:hAnsi="Candara"/>
          <w:b/>
          <w:i/>
          <w:szCs w:val="19"/>
        </w:rPr>
        <w:t>. 13</w:t>
      </w:r>
      <w:r w:rsidR="00611DE0" w:rsidRPr="00E05DEB">
        <w:rPr>
          <w:rFonts w:ascii="Candara" w:hAnsi="Candara"/>
          <w:b/>
          <w:i/>
          <w:szCs w:val="19"/>
        </w:rPr>
        <w:t xml:space="preserve"> </w:t>
      </w:r>
      <w:r w:rsidRPr="00E05DEB">
        <w:rPr>
          <w:rFonts w:ascii="Candara" w:hAnsi="Candara"/>
          <w:b/>
          <w:szCs w:val="19"/>
        </w:rPr>
        <w:t>Reg.</w:t>
      </w:r>
      <w:r w:rsidRPr="00E05DEB">
        <w:rPr>
          <w:rFonts w:ascii="Candara" w:hAnsi="Candara"/>
          <w:b/>
          <w:spacing w:val="-3"/>
          <w:szCs w:val="19"/>
        </w:rPr>
        <w:t xml:space="preserve"> </w:t>
      </w:r>
      <w:r w:rsidRPr="00E05DEB">
        <w:rPr>
          <w:rFonts w:ascii="Candara" w:hAnsi="Candara"/>
          <w:b/>
          <w:szCs w:val="19"/>
        </w:rPr>
        <w:t>UE</w:t>
      </w:r>
      <w:r w:rsidRPr="00E05DEB">
        <w:rPr>
          <w:rFonts w:ascii="Candara" w:hAnsi="Candara"/>
          <w:b/>
          <w:spacing w:val="-2"/>
          <w:szCs w:val="19"/>
        </w:rPr>
        <w:t xml:space="preserve"> </w:t>
      </w:r>
      <w:r w:rsidR="001D2556" w:rsidRPr="00E05DEB">
        <w:rPr>
          <w:rFonts w:ascii="Candara" w:hAnsi="Candara"/>
          <w:b/>
          <w:szCs w:val="19"/>
        </w:rPr>
        <w:t>679/2016</w:t>
      </w:r>
      <w:r w:rsidRPr="00E05DEB">
        <w:rPr>
          <w:rFonts w:ascii="Candara" w:hAnsi="Candara"/>
          <w:b/>
          <w:spacing w:val="-1"/>
          <w:szCs w:val="19"/>
        </w:rPr>
        <w:t xml:space="preserve"> </w:t>
      </w:r>
      <w:r w:rsidR="00611DE0" w:rsidRPr="00E05DEB">
        <w:rPr>
          <w:rFonts w:ascii="Candara" w:hAnsi="Candara"/>
          <w:b/>
          <w:szCs w:val="19"/>
        </w:rPr>
        <w:t>–</w:t>
      </w:r>
      <w:r w:rsidRPr="00E05DEB">
        <w:rPr>
          <w:rFonts w:ascii="Candara" w:hAnsi="Candara"/>
          <w:b/>
          <w:spacing w:val="-3"/>
          <w:szCs w:val="19"/>
        </w:rPr>
        <w:t xml:space="preserve"> </w:t>
      </w:r>
      <w:r w:rsidRPr="00E05DEB">
        <w:rPr>
          <w:rFonts w:ascii="Candara" w:hAnsi="Candara"/>
          <w:b/>
          <w:szCs w:val="19"/>
        </w:rPr>
        <w:t>GDPR</w:t>
      </w:r>
    </w:p>
    <w:p w14:paraId="0474EADB" w14:textId="3B748221" w:rsidR="00611DE0" w:rsidRPr="00E05DEB" w:rsidRDefault="00611DE0" w:rsidP="003F0880">
      <w:pPr>
        <w:spacing w:before="18" w:after="47"/>
        <w:ind w:right="-7"/>
        <w:jc w:val="center"/>
        <w:rPr>
          <w:rFonts w:ascii="Candara" w:hAnsi="Candara"/>
          <w:b/>
          <w:i/>
          <w:strike/>
          <w:szCs w:val="19"/>
        </w:rPr>
      </w:pPr>
      <w:r w:rsidRPr="00E05DEB">
        <w:rPr>
          <w:rFonts w:ascii="Candara" w:hAnsi="Candara"/>
          <w:b/>
          <w:i/>
          <w:szCs w:val="19"/>
        </w:rPr>
        <w:t>STUDI</w:t>
      </w:r>
      <w:r w:rsidR="009623D5" w:rsidRPr="00E05DEB">
        <w:rPr>
          <w:rFonts w:ascii="Candara" w:hAnsi="Candara"/>
          <w:b/>
          <w:i/>
          <w:szCs w:val="19"/>
        </w:rPr>
        <w:t xml:space="preserve"> CLINICI</w:t>
      </w:r>
    </w:p>
    <w:p w14:paraId="34EA0360" w14:textId="5816B39C" w:rsidR="00000F8C" w:rsidRPr="00E05DEB" w:rsidRDefault="00000F8C" w:rsidP="003F0880">
      <w:pPr>
        <w:pStyle w:val="TableParagraph"/>
        <w:spacing w:before="14" w:line="259" w:lineRule="auto"/>
        <w:ind w:left="0" w:right="-7"/>
        <w:jc w:val="both"/>
        <w:rPr>
          <w:sz w:val="19"/>
          <w:szCs w:val="19"/>
        </w:rPr>
      </w:pPr>
      <w:r w:rsidRPr="00E05DEB">
        <w:rPr>
          <w:sz w:val="19"/>
          <w:szCs w:val="19"/>
        </w:rPr>
        <w:t>Nel rispetto di q</w:t>
      </w:r>
      <w:r w:rsidR="001D2556" w:rsidRPr="00E05DEB">
        <w:rPr>
          <w:sz w:val="19"/>
          <w:szCs w:val="19"/>
        </w:rPr>
        <w:t xml:space="preserve">uanto previsto dal Reg. UE </w:t>
      </w:r>
      <w:r w:rsidRPr="00E05DEB">
        <w:rPr>
          <w:sz w:val="19"/>
          <w:szCs w:val="19"/>
        </w:rPr>
        <w:t>679</w:t>
      </w:r>
      <w:r w:rsidR="001D2556" w:rsidRPr="00E05DEB">
        <w:rPr>
          <w:sz w:val="19"/>
          <w:szCs w:val="19"/>
        </w:rPr>
        <w:t>/2016</w:t>
      </w:r>
      <w:r w:rsidRPr="00E05DEB">
        <w:rPr>
          <w:sz w:val="19"/>
          <w:szCs w:val="19"/>
        </w:rPr>
        <w:t xml:space="preserve"> (Regolamento Europeo per la protezione dei dati</w:t>
      </w:r>
      <w:r w:rsidRPr="00E05DEB">
        <w:rPr>
          <w:spacing w:val="1"/>
          <w:sz w:val="19"/>
          <w:szCs w:val="19"/>
        </w:rPr>
        <w:t xml:space="preserve"> </w:t>
      </w:r>
      <w:r w:rsidRPr="00E05DEB">
        <w:rPr>
          <w:sz w:val="19"/>
          <w:szCs w:val="19"/>
        </w:rPr>
        <w:t>persona</w:t>
      </w:r>
      <w:r w:rsidR="00BE73FF" w:rsidRPr="00E05DEB">
        <w:rPr>
          <w:sz w:val="19"/>
          <w:szCs w:val="19"/>
        </w:rPr>
        <w:t>li),</w:t>
      </w:r>
      <w:r w:rsidRPr="00E05DEB">
        <w:rPr>
          <w:sz w:val="19"/>
          <w:szCs w:val="19"/>
        </w:rPr>
        <w:t xml:space="preserve"> Le forniamo le dovute informazioni in ordine al trattamento dei dati personali forniti.</w:t>
      </w:r>
      <w:r w:rsidRPr="00E05DEB">
        <w:rPr>
          <w:spacing w:val="1"/>
          <w:sz w:val="19"/>
          <w:szCs w:val="19"/>
        </w:rPr>
        <w:t xml:space="preserve"> </w:t>
      </w:r>
      <w:r w:rsidRPr="00E05DEB">
        <w:rPr>
          <w:sz w:val="19"/>
          <w:szCs w:val="19"/>
        </w:rPr>
        <w:t>Si tratta di</w:t>
      </w:r>
      <w:r w:rsidRPr="00E05DEB">
        <w:rPr>
          <w:spacing w:val="1"/>
          <w:sz w:val="19"/>
          <w:szCs w:val="19"/>
        </w:rPr>
        <w:t xml:space="preserve"> </w:t>
      </w:r>
      <w:r w:rsidRPr="00E05DEB">
        <w:rPr>
          <w:sz w:val="19"/>
          <w:szCs w:val="19"/>
        </w:rPr>
        <w:t>un</w:t>
      </w:r>
      <w:r w:rsidR="009516CE" w:rsidRPr="00E05DEB">
        <w:rPr>
          <w:sz w:val="19"/>
          <w:szCs w:val="19"/>
        </w:rPr>
        <w:t>'informativa resa ai sensi</w:t>
      </w:r>
      <w:r w:rsidR="00B035E1" w:rsidRPr="00E05DEB">
        <w:rPr>
          <w:sz w:val="19"/>
          <w:szCs w:val="19"/>
        </w:rPr>
        <w:t xml:space="preserve"> dell’art</w:t>
      </w:r>
      <w:r w:rsidRPr="00E05DEB">
        <w:rPr>
          <w:sz w:val="19"/>
          <w:szCs w:val="19"/>
        </w:rPr>
        <w:t>. 13</w:t>
      </w:r>
      <w:r w:rsidR="00B035E1" w:rsidRPr="00E05DEB">
        <w:rPr>
          <w:sz w:val="19"/>
          <w:szCs w:val="19"/>
        </w:rPr>
        <w:t xml:space="preserve"> </w:t>
      </w:r>
      <w:r w:rsidRPr="00E05DEB">
        <w:rPr>
          <w:sz w:val="19"/>
          <w:szCs w:val="19"/>
        </w:rPr>
        <w:t xml:space="preserve">del Reg. UE </w:t>
      </w:r>
      <w:r w:rsidR="001D2556" w:rsidRPr="00E05DEB">
        <w:rPr>
          <w:sz w:val="19"/>
          <w:szCs w:val="19"/>
        </w:rPr>
        <w:t>2016</w:t>
      </w:r>
      <w:r w:rsidR="00F16B37" w:rsidRPr="00E05DEB">
        <w:rPr>
          <w:sz w:val="19"/>
          <w:szCs w:val="19"/>
        </w:rPr>
        <w:t>/679</w:t>
      </w:r>
      <w:r w:rsidRPr="00E05DEB">
        <w:rPr>
          <w:sz w:val="19"/>
          <w:szCs w:val="19"/>
        </w:rPr>
        <w:t xml:space="preserve"> (Regolamento Europeo per la protezione</w:t>
      </w:r>
      <w:r w:rsidRPr="00E05DEB">
        <w:rPr>
          <w:spacing w:val="1"/>
          <w:sz w:val="19"/>
          <w:szCs w:val="19"/>
        </w:rPr>
        <w:t xml:space="preserve"> </w:t>
      </w:r>
      <w:r w:rsidRPr="00E05DEB">
        <w:rPr>
          <w:sz w:val="19"/>
          <w:szCs w:val="19"/>
        </w:rPr>
        <w:t>dei</w:t>
      </w:r>
      <w:r w:rsidRPr="00E05DEB">
        <w:rPr>
          <w:spacing w:val="-2"/>
          <w:sz w:val="19"/>
          <w:szCs w:val="19"/>
        </w:rPr>
        <w:t xml:space="preserve"> </w:t>
      </w:r>
      <w:r w:rsidRPr="00E05DEB">
        <w:rPr>
          <w:sz w:val="19"/>
          <w:szCs w:val="19"/>
        </w:rPr>
        <w:t>dati</w:t>
      </w:r>
      <w:r w:rsidRPr="00E05DEB">
        <w:rPr>
          <w:spacing w:val="-1"/>
          <w:sz w:val="19"/>
          <w:szCs w:val="19"/>
        </w:rPr>
        <w:t xml:space="preserve"> </w:t>
      </w:r>
      <w:r w:rsidRPr="00E05DEB">
        <w:rPr>
          <w:sz w:val="19"/>
          <w:szCs w:val="19"/>
        </w:rPr>
        <w:t>personali).</w:t>
      </w:r>
    </w:p>
    <w:p w14:paraId="4E5FE3EB" w14:textId="00869508" w:rsidR="00E66E63" w:rsidRPr="00E05DEB" w:rsidRDefault="00E66E63" w:rsidP="003F0880">
      <w:pPr>
        <w:ind w:right="-7"/>
        <w:contextualSpacing/>
        <w:jc w:val="both"/>
        <w:rPr>
          <w:rFonts w:ascii="Candara" w:hAnsi="Candara" w:cs="Arial"/>
          <w:bCs/>
          <w:iCs/>
          <w:sz w:val="19"/>
          <w:szCs w:val="19"/>
          <w:lang w:eastAsia="ar-SA"/>
        </w:rPr>
      </w:pPr>
      <w:r w:rsidRPr="00E05DEB">
        <w:rPr>
          <w:rFonts w:ascii="Candara" w:hAnsi="Candara" w:cs="Arial"/>
          <w:bCs/>
          <w:iCs/>
          <w:sz w:val="19"/>
          <w:szCs w:val="19"/>
          <w:lang w:eastAsia="ar-SA"/>
        </w:rPr>
        <w:t>Il Titolare del trattamento per gli ambiti di propria competenza e in accordo alle responsabilità previste dalle norme della buona pratica clinica (</w:t>
      </w:r>
      <w:proofErr w:type="spellStart"/>
      <w:r w:rsidRPr="00E05DEB">
        <w:rPr>
          <w:rFonts w:ascii="Candara" w:hAnsi="Candara" w:cs="Arial"/>
          <w:bCs/>
          <w:iCs/>
          <w:sz w:val="19"/>
          <w:szCs w:val="19"/>
          <w:lang w:eastAsia="ar-SA"/>
        </w:rPr>
        <w:t>d.l.</w:t>
      </w:r>
      <w:proofErr w:type="spellEnd"/>
      <w:r w:rsidRPr="00E05DEB">
        <w:rPr>
          <w:rFonts w:ascii="Candara" w:hAnsi="Candara" w:cs="Arial"/>
          <w:bCs/>
          <w:iCs/>
          <w:sz w:val="19"/>
          <w:szCs w:val="19"/>
          <w:lang w:eastAsia="ar-SA"/>
        </w:rPr>
        <w:t xml:space="preserve"> 211/2003), tratterà i Suoi dati personali esclusivamente in funzione della realizzazione dello studio </w:t>
      </w:r>
      <w:r w:rsidR="003F0880" w:rsidRPr="00E05DEB">
        <w:rPr>
          <w:rFonts w:ascii="Candara" w:hAnsi="Candara" w:cs="Arial"/>
          <w:bCs/>
          <w:iCs/>
          <w:sz w:val="19"/>
          <w:szCs w:val="19"/>
          <w:lang w:eastAsia="ar-SA"/>
        </w:rPr>
        <w:t>sotto indicato</w:t>
      </w:r>
      <w:r w:rsidRPr="00E05DEB">
        <w:rPr>
          <w:rFonts w:ascii="Candara" w:hAnsi="Candara" w:cs="Arial"/>
          <w:bCs/>
          <w:iCs/>
          <w:sz w:val="19"/>
          <w:szCs w:val="19"/>
          <w:lang w:eastAsia="ar-SA"/>
        </w:rPr>
        <w:t xml:space="preserve">, secondo le modalità di seguito riportate.  </w:t>
      </w:r>
    </w:p>
    <w:p w14:paraId="461011B9" w14:textId="571F3877" w:rsidR="00763406" w:rsidRPr="00E05DEB" w:rsidRDefault="00763406" w:rsidP="003F0880">
      <w:pPr>
        <w:ind w:right="-7"/>
        <w:contextualSpacing/>
        <w:jc w:val="both"/>
        <w:rPr>
          <w:rFonts w:ascii="Candara" w:hAnsi="Candara" w:cs="Arial"/>
          <w:bCs/>
          <w:iCs/>
          <w:sz w:val="19"/>
          <w:szCs w:val="19"/>
          <w:lang w:eastAsia="ar-SA"/>
        </w:rPr>
      </w:pPr>
      <w:r w:rsidRPr="00E05DEB">
        <w:rPr>
          <w:rFonts w:ascii="Candara" w:hAnsi="Candara" w:cs="Arial"/>
          <w:bCs/>
          <w:iCs/>
          <w:sz w:val="19"/>
          <w:szCs w:val="19"/>
          <w:lang w:eastAsia="ar-SA"/>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 nel rispetto delle prescrizioni del Reg</w:t>
      </w:r>
      <w:r w:rsidR="00D223D5" w:rsidRPr="00E05DEB">
        <w:rPr>
          <w:rFonts w:ascii="Candara" w:hAnsi="Candara" w:cs="Arial"/>
          <w:bCs/>
          <w:iCs/>
          <w:sz w:val="19"/>
          <w:szCs w:val="19"/>
          <w:lang w:eastAsia="ar-SA"/>
        </w:rPr>
        <w:t>. UE</w:t>
      </w:r>
      <w:r w:rsidRPr="00E05DEB">
        <w:rPr>
          <w:rFonts w:ascii="Candara" w:hAnsi="Candara" w:cs="Arial"/>
          <w:bCs/>
          <w:iCs/>
          <w:sz w:val="19"/>
          <w:szCs w:val="19"/>
          <w:lang w:eastAsia="ar-SA"/>
        </w:rPr>
        <w:t xml:space="preserve"> 2016</w:t>
      </w:r>
      <w:r w:rsidR="00F16B37" w:rsidRPr="00E05DEB">
        <w:rPr>
          <w:rFonts w:ascii="Candara" w:hAnsi="Candara" w:cs="Arial"/>
          <w:bCs/>
          <w:iCs/>
          <w:sz w:val="19"/>
          <w:szCs w:val="19"/>
          <w:lang w:eastAsia="ar-SA"/>
        </w:rPr>
        <w:t>/679</w:t>
      </w:r>
      <w:r w:rsidRPr="00E05DEB">
        <w:rPr>
          <w:rFonts w:ascii="Candara" w:hAnsi="Candara" w:cs="Arial"/>
          <w:bCs/>
          <w:iCs/>
          <w:sz w:val="19"/>
          <w:szCs w:val="19"/>
          <w:lang w:eastAsia="ar-SA"/>
        </w:rPr>
        <w:t>, della normativa nazionale italiana di armonizzazione con il Regolamento medesimo ed i provvedimenti dell’Autorità Garante per la protezione dei dati personali in materia. Tutte le operazioni di trattamento saranno effettuate solo da personale debitamente istruito ed autorizzato dal Titolare e avverranno nel rispetto del segreto professionale, del segreto d'ufficio e dei principi di correttezza, liceità e trasparenza, secondo quanto disposto dalle normative vigenti.</w:t>
      </w:r>
    </w:p>
    <w:p w14:paraId="4FB780F1" w14:textId="77777777" w:rsidR="00E66E63" w:rsidRPr="00530F9B" w:rsidRDefault="00E66E63" w:rsidP="003F0880">
      <w:pPr>
        <w:ind w:right="-7"/>
        <w:contextualSpacing/>
        <w:jc w:val="both"/>
        <w:rPr>
          <w:rFonts w:ascii="Candara" w:hAnsi="Candara" w:cs="Arial"/>
          <w:bCs/>
          <w:iCs/>
          <w:sz w:val="19"/>
          <w:szCs w:val="19"/>
          <w:lang w:eastAsia="ar-SA"/>
        </w:rPr>
      </w:pPr>
      <w:r w:rsidRPr="00530F9B">
        <w:rPr>
          <w:rFonts w:ascii="Candara" w:hAnsi="Candara" w:cs="Arial"/>
          <w:bCs/>
          <w:iCs/>
          <w:sz w:val="19"/>
          <w:szCs w:val="19"/>
          <w:lang w:eastAsia="ar-SA"/>
        </w:rPr>
        <w:t>Il programma di ricerca è stato oggetto di motivato parere favorevole del competente comitato etico a livello territoriale.</w:t>
      </w:r>
    </w:p>
    <w:p w14:paraId="45914393" w14:textId="686AA717" w:rsidR="007A35CB" w:rsidRPr="00011AD7" w:rsidRDefault="007A35CB" w:rsidP="00BF1888">
      <w:pPr>
        <w:pStyle w:val="TableParagraph"/>
        <w:spacing w:before="14"/>
        <w:ind w:left="0" w:right="-7"/>
        <w:jc w:val="both"/>
        <w:rPr>
          <w:sz w:val="19"/>
          <w:szCs w:val="19"/>
        </w:rPr>
      </w:pPr>
      <w:r w:rsidRPr="00011AD7">
        <w:rPr>
          <w:b/>
          <w:sz w:val="19"/>
          <w:szCs w:val="19"/>
        </w:rPr>
        <w:t>TITOLO DELLO STUDIO</w:t>
      </w:r>
      <w:r w:rsidRPr="00011AD7">
        <w:rPr>
          <w:sz w:val="19"/>
          <w:szCs w:val="19"/>
        </w:rPr>
        <w:t xml:space="preserve">: </w:t>
      </w:r>
      <w:r w:rsidR="00C55F2E" w:rsidRPr="00C0705B">
        <w:rPr>
          <w:sz w:val="19"/>
          <w:szCs w:val="19"/>
          <w:highlight w:val="yellow"/>
        </w:rPr>
        <w:t>titolo</w:t>
      </w:r>
    </w:p>
    <w:p w14:paraId="3A55F8DB" w14:textId="0C0AF4FE" w:rsidR="003F0880" w:rsidRPr="00E05DEB" w:rsidRDefault="003F0880" w:rsidP="003F0880">
      <w:pPr>
        <w:pStyle w:val="TableParagraph"/>
        <w:spacing w:before="14"/>
        <w:ind w:left="0" w:right="-7"/>
        <w:rPr>
          <w:sz w:val="19"/>
          <w:szCs w:val="19"/>
        </w:rPr>
      </w:pPr>
      <w:r w:rsidRPr="00011AD7">
        <w:rPr>
          <w:b/>
          <w:sz w:val="19"/>
          <w:szCs w:val="19"/>
        </w:rPr>
        <w:t>RUOLO DEL TITOLARE NELLO STUDIO</w:t>
      </w:r>
      <w:r w:rsidRPr="00011AD7">
        <w:rPr>
          <w:sz w:val="19"/>
          <w:szCs w:val="19"/>
        </w:rPr>
        <w:t xml:space="preserve">: </w:t>
      </w:r>
      <w:r w:rsidRPr="00C0705B">
        <w:rPr>
          <w:sz w:val="19"/>
          <w:szCs w:val="19"/>
          <w:highlight w:val="yellow"/>
        </w:rPr>
        <w:t xml:space="preserve">Centro </w:t>
      </w:r>
      <w:r w:rsidR="00BF1888" w:rsidRPr="00C0705B">
        <w:rPr>
          <w:sz w:val="19"/>
          <w:szCs w:val="19"/>
          <w:highlight w:val="yellow"/>
        </w:rPr>
        <w:t>Promotore</w:t>
      </w:r>
      <w:r w:rsidR="00C55F2E" w:rsidRPr="00C0705B">
        <w:rPr>
          <w:sz w:val="19"/>
          <w:szCs w:val="19"/>
          <w:highlight w:val="yellow"/>
        </w:rPr>
        <w:t xml:space="preserve"> / Partecipante</w:t>
      </w:r>
    </w:p>
    <w:p w14:paraId="109041CF" w14:textId="77777777" w:rsidR="00000F8C" w:rsidRPr="00E05DEB" w:rsidRDefault="00000F8C" w:rsidP="00000F8C">
      <w:pPr>
        <w:spacing w:before="18" w:after="47"/>
        <w:ind w:left="1701" w:right="1274" w:hanging="141"/>
        <w:jc w:val="center"/>
        <w:rPr>
          <w:rFonts w:ascii="Candara" w:hAnsi="Candara"/>
          <w:b/>
          <w:i/>
          <w:sz w:val="19"/>
          <w:szCs w:val="19"/>
        </w:rPr>
      </w:pPr>
    </w:p>
    <w:tbl>
      <w:tblPr>
        <w:tblW w:w="11766" w:type="dxa"/>
        <w:tblInd w:w="-1001"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1844"/>
        <w:gridCol w:w="2410"/>
        <w:gridCol w:w="3685"/>
        <w:gridCol w:w="1843"/>
        <w:gridCol w:w="1984"/>
      </w:tblGrid>
      <w:tr w:rsidR="00E05DEB" w:rsidRPr="00E05DEB" w14:paraId="020E36FD" w14:textId="77777777" w:rsidTr="0032298E">
        <w:trPr>
          <w:trHeight w:val="1416"/>
        </w:trPr>
        <w:tc>
          <w:tcPr>
            <w:tcW w:w="1844" w:type="dxa"/>
            <w:tcBorders>
              <w:left w:val="double" w:sz="2" w:space="0" w:color="EFEFEF"/>
            </w:tcBorders>
          </w:tcPr>
          <w:p w14:paraId="09396411" w14:textId="25FF8F9A" w:rsidR="00000F8C" w:rsidRPr="00E05DEB" w:rsidRDefault="00000F8C" w:rsidP="0041366E">
            <w:pPr>
              <w:pStyle w:val="TableParagraph"/>
              <w:spacing w:before="3"/>
              <w:ind w:left="0"/>
              <w:rPr>
                <w:b/>
                <w:i/>
                <w:sz w:val="19"/>
                <w:szCs w:val="19"/>
              </w:rPr>
            </w:pPr>
          </w:p>
          <w:p w14:paraId="79C086B0" w14:textId="0C8ABE35" w:rsidR="00000F8C" w:rsidRPr="00E05DEB" w:rsidRDefault="00011AD7" w:rsidP="00000F8C">
            <w:pPr>
              <w:pStyle w:val="TableParagraph"/>
              <w:rPr>
                <w:sz w:val="19"/>
                <w:szCs w:val="19"/>
              </w:rPr>
            </w:pPr>
            <w:r w:rsidRPr="00E05DEB">
              <w:rPr>
                <w:b/>
                <w:i/>
                <w:noProof/>
                <w:sz w:val="19"/>
                <w:szCs w:val="19"/>
                <w:lang w:eastAsia="it-IT"/>
              </w:rPr>
              <w:drawing>
                <wp:anchor distT="0" distB="0" distL="114300" distR="114300" simplePos="0" relativeHeight="251658240" behindDoc="1" locked="0" layoutInCell="1" allowOverlap="1" wp14:anchorId="2DF5ADB2" wp14:editId="1B909B14">
                  <wp:simplePos x="0" y="0"/>
                  <wp:positionH relativeFrom="column">
                    <wp:posOffset>246116</wp:posOffset>
                  </wp:positionH>
                  <wp:positionV relativeFrom="paragraph">
                    <wp:posOffset>15875</wp:posOffset>
                  </wp:positionV>
                  <wp:extent cx="565150" cy="565150"/>
                  <wp:effectExtent l="0" t="0" r="635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Icona per informativa privacy Titolare trattamento 05 Autore Sara Vagni Lic CC B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50" cy="565150"/>
                          </a:xfrm>
                          <a:prstGeom prst="rect">
                            <a:avLst/>
                          </a:prstGeom>
                        </pic:spPr>
                      </pic:pic>
                    </a:graphicData>
                  </a:graphic>
                  <wp14:sizeRelH relativeFrom="margin">
                    <wp14:pctWidth>0</wp14:pctWidth>
                  </wp14:sizeRelH>
                  <wp14:sizeRelV relativeFrom="margin">
                    <wp14:pctHeight>0</wp14:pctHeight>
                  </wp14:sizeRelV>
                </wp:anchor>
              </w:drawing>
            </w:r>
            <w:r w:rsidR="00000F8C" w:rsidRPr="00E05DEB">
              <w:rPr>
                <w:sz w:val="19"/>
                <w:szCs w:val="19"/>
              </w:rPr>
              <w:t xml:space="preserve">   </w:t>
            </w:r>
          </w:p>
        </w:tc>
        <w:tc>
          <w:tcPr>
            <w:tcW w:w="9922" w:type="dxa"/>
            <w:gridSpan w:val="4"/>
          </w:tcPr>
          <w:p w14:paraId="69FBF5B6" w14:textId="72D97CA3" w:rsidR="00000F8C" w:rsidRPr="00E05DEB" w:rsidRDefault="00000F8C" w:rsidP="00D223D5">
            <w:pPr>
              <w:pStyle w:val="TableParagraph"/>
              <w:spacing w:before="14" w:line="259" w:lineRule="auto"/>
              <w:ind w:left="139" w:right="706"/>
              <w:jc w:val="both"/>
              <w:rPr>
                <w:sz w:val="19"/>
                <w:szCs w:val="19"/>
              </w:rPr>
            </w:pPr>
            <w:r w:rsidRPr="00E05DEB">
              <w:rPr>
                <w:b/>
                <w:sz w:val="19"/>
                <w:szCs w:val="19"/>
              </w:rPr>
              <w:t>TITOLARE</w:t>
            </w:r>
            <w:r w:rsidRPr="00E05DEB">
              <w:rPr>
                <w:b/>
                <w:spacing w:val="-7"/>
                <w:sz w:val="19"/>
                <w:szCs w:val="19"/>
              </w:rPr>
              <w:t xml:space="preserve"> </w:t>
            </w:r>
            <w:r w:rsidRPr="00E05DEB">
              <w:rPr>
                <w:b/>
                <w:sz w:val="19"/>
                <w:szCs w:val="19"/>
              </w:rPr>
              <w:t>DEL</w:t>
            </w:r>
            <w:r w:rsidRPr="00E05DEB">
              <w:rPr>
                <w:b/>
                <w:spacing w:val="-7"/>
                <w:sz w:val="19"/>
                <w:szCs w:val="19"/>
              </w:rPr>
              <w:t xml:space="preserve"> </w:t>
            </w:r>
            <w:r w:rsidRPr="00E05DEB">
              <w:rPr>
                <w:b/>
                <w:sz w:val="19"/>
                <w:szCs w:val="19"/>
              </w:rPr>
              <w:t>TRATTAMENTO</w:t>
            </w:r>
            <w:r w:rsidRPr="00E05DEB">
              <w:rPr>
                <w:sz w:val="19"/>
                <w:szCs w:val="19"/>
              </w:rPr>
              <w:t>:</w:t>
            </w:r>
            <w:r w:rsidRPr="00E05DEB">
              <w:rPr>
                <w:spacing w:val="-7"/>
                <w:sz w:val="19"/>
                <w:szCs w:val="19"/>
              </w:rPr>
              <w:t xml:space="preserve"> </w:t>
            </w:r>
            <w:r w:rsidRPr="00E05DEB">
              <w:rPr>
                <w:sz w:val="19"/>
                <w:szCs w:val="19"/>
              </w:rPr>
              <w:t>ai</w:t>
            </w:r>
            <w:r w:rsidRPr="00E05DEB">
              <w:rPr>
                <w:spacing w:val="-6"/>
                <w:sz w:val="19"/>
                <w:szCs w:val="19"/>
              </w:rPr>
              <w:t xml:space="preserve"> </w:t>
            </w:r>
            <w:r w:rsidRPr="00E05DEB">
              <w:rPr>
                <w:sz w:val="19"/>
                <w:szCs w:val="19"/>
              </w:rPr>
              <w:t>sensi</w:t>
            </w:r>
            <w:r w:rsidRPr="00E05DEB">
              <w:rPr>
                <w:spacing w:val="-7"/>
                <w:sz w:val="19"/>
                <w:szCs w:val="19"/>
              </w:rPr>
              <w:t xml:space="preserve"> </w:t>
            </w:r>
            <w:r w:rsidRPr="00E05DEB">
              <w:rPr>
                <w:sz w:val="19"/>
                <w:szCs w:val="19"/>
              </w:rPr>
              <w:t>degli</w:t>
            </w:r>
            <w:r w:rsidRPr="00E05DEB">
              <w:rPr>
                <w:spacing w:val="-6"/>
                <w:sz w:val="19"/>
                <w:szCs w:val="19"/>
              </w:rPr>
              <w:t xml:space="preserve"> </w:t>
            </w:r>
            <w:r w:rsidRPr="00E05DEB">
              <w:rPr>
                <w:sz w:val="19"/>
                <w:szCs w:val="19"/>
              </w:rPr>
              <w:t>artt.</w:t>
            </w:r>
            <w:r w:rsidRPr="00E05DEB">
              <w:rPr>
                <w:spacing w:val="-7"/>
                <w:sz w:val="19"/>
                <w:szCs w:val="19"/>
              </w:rPr>
              <w:t xml:space="preserve"> </w:t>
            </w:r>
            <w:r w:rsidRPr="00E05DEB">
              <w:rPr>
                <w:sz w:val="19"/>
                <w:szCs w:val="19"/>
              </w:rPr>
              <w:t>4</w:t>
            </w:r>
            <w:r w:rsidRPr="00E05DEB">
              <w:rPr>
                <w:spacing w:val="-5"/>
                <w:sz w:val="19"/>
                <w:szCs w:val="19"/>
              </w:rPr>
              <w:t xml:space="preserve"> </w:t>
            </w:r>
            <w:r w:rsidRPr="00E05DEB">
              <w:rPr>
                <w:sz w:val="19"/>
                <w:szCs w:val="19"/>
              </w:rPr>
              <w:t>e</w:t>
            </w:r>
            <w:r w:rsidRPr="00E05DEB">
              <w:rPr>
                <w:spacing w:val="-6"/>
                <w:sz w:val="19"/>
                <w:szCs w:val="19"/>
              </w:rPr>
              <w:t xml:space="preserve"> </w:t>
            </w:r>
            <w:r w:rsidRPr="00E05DEB">
              <w:rPr>
                <w:sz w:val="19"/>
                <w:szCs w:val="19"/>
              </w:rPr>
              <w:t>24</w:t>
            </w:r>
            <w:r w:rsidRPr="00E05DEB">
              <w:rPr>
                <w:spacing w:val="-6"/>
                <w:sz w:val="19"/>
                <w:szCs w:val="19"/>
              </w:rPr>
              <w:t xml:space="preserve"> </w:t>
            </w:r>
            <w:r w:rsidRPr="00E05DEB">
              <w:rPr>
                <w:sz w:val="19"/>
                <w:szCs w:val="19"/>
              </w:rPr>
              <w:t>del</w:t>
            </w:r>
            <w:r w:rsidRPr="00E05DEB">
              <w:rPr>
                <w:spacing w:val="-6"/>
                <w:sz w:val="19"/>
                <w:szCs w:val="19"/>
              </w:rPr>
              <w:t xml:space="preserve"> </w:t>
            </w:r>
            <w:r w:rsidRPr="00E05DEB">
              <w:rPr>
                <w:sz w:val="19"/>
                <w:szCs w:val="19"/>
              </w:rPr>
              <w:t>Reg.</w:t>
            </w:r>
            <w:r w:rsidRPr="00E05DEB">
              <w:rPr>
                <w:spacing w:val="-7"/>
                <w:sz w:val="19"/>
                <w:szCs w:val="19"/>
              </w:rPr>
              <w:t xml:space="preserve"> </w:t>
            </w:r>
            <w:r w:rsidRPr="00E05DEB">
              <w:rPr>
                <w:sz w:val="19"/>
                <w:szCs w:val="19"/>
              </w:rPr>
              <w:t>UE</w:t>
            </w:r>
            <w:r w:rsidRPr="00E05DEB">
              <w:rPr>
                <w:spacing w:val="-4"/>
                <w:sz w:val="19"/>
                <w:szCs w:val="19"/>
              </w:rPr>
              <w:t xml:space="preserve"> </w:t>
            </w:r>
            <w:r w:rsidR="001D2556" w:rsidRPr="00E05DEB">
              <w:rPr>
                <w:sz w:val="19"/>
                <w:szCs w:val="19"/>
              </w:rPr>
              <w:t>679/2016</w:t>
            </w:r>
            <w:r w:rsidRPr="00E05DEB">
              <w:rPr>
                <w:sz w:val="19"/>
                <w:szCs w:val="19"/>
              </w:rPr>
              <w:t>,</w:t>
            </w:r>
            <w:r w:rsidRPr="00E05DEB">
              <w:rPr>
                <w:spacing w:val="-5"/>
                <w:sz w:val="19"/>
                <w:szCs w:val="19"/>
              </w:rPr>
              <w:t xml:space="preserve"> il Titolare del trattamento è</w:t>
            </w:r>
            <w:r w:rsidR="00763406" w:rsidRPr="00E05DEB">
              <w:rPr>
                <w:spacing w:val="-5"/>
                <w:sz w:val="19"/>
                <w:szCs w:val="19"/>
              </w:rPr>
              <w:t xml:space="preserve"> la</w:t>
            </w:r>
            <w:r w:rsidRPr="00E05DEB">
              <w:rPr>
                <w:spacing w:val="-5"/>
                <w:sz w:val="19"/>
                <w:szCs w:val="19"/>
              </w:rPr>
              <w:t xml:space="preserve"> </w:t>
            </w:r>
            <w:r w:rsidR="007046E1" w:rsidRPr="00E05DEB">
              <w:rPr>
                <w:sz w:val="19"/>
                <w:szCs w:val="19"/>
              </w:rPr>
              <w:t xml:space="preserve"> Fon</w:t>
            </w:r>
            <w:r w:rsidR="00D4794B" w:rsidRPr="00E05DEB">
              <w:rPr>
                <w:sz w:val="19"/>
                <w:szCs w:val="19"/>
              </w:rPr>
              <w:t>dazione I.R.C.C.S. Policlinico San Matteo</w:t>
            </w:r>
            <w:r w:rsidR="005D4AA1" w:rsidRPr="00E05DEB">
              <w:rPr>
                <w:sz w:val="19"/>
                <w:szCs w:val="19"/>
              </w:rPr>
              <w:t xml:space="preserve"> (di seguito, per brevità, anche solo “Titolare” o “Fondazione”)</w:t>
            </w:r>
            <w:r w:rsidRPr="00E05DEB">
              <w:rPr>
                <w:sz w:val="19"/>
                <w:szCs w:val="19"/>
              </w:rPr>
              <w:t>,</w:t>
            </w:r>
            <w:r w:rsidRPr="00E05DEB">
              <w:rPr>
                <w:spacing w:val="-5"/>
                <w:sz w:val="19"/>
                <w:szCs w:val="19"/>
              </w:rPr>
              <w:t xml:space="preserve"> </w:t>
            </w:r>
            <w:r w:rsidRPr="00E05DEB">
              <w:rPr>
                <w:sz w:val="19"/>
                <w:szCs w:val="19"/>
              </w:rPr>
              <w:t>con</w:t>
            </w:r>
            <w:r w:rsidRPr="00E05DEB">
              <w:rPr>
                <w:spacing w:val="-6"/>
                <w:sz w:val="19"/>
                <w:szCs w:val="19"/>
              </w:rPr>
              <w:t xml:space="preserve"> </w:t>
            </w:r>
            <w:r w:rsidRPr="00E05DEB">
              <w:rPr>
                <w:sz w:val="19"/>
                <w:szCs w:val="19"/>
              </w:rPr>
              <w:t xml:space="preserve">sede legale in </w:t>
            </w:r>
            <w:r w:rsidR="007046E1" w:rsidRPr="00E05DEB">
              <w:rPr>
                <w:sz w:val="19"/>
                <w:szCs w:val="19"/>
              </w:rPr>
              <w:t xml:space="preserve"> Viale Golgi 19 Pavia</w:t>
            </w:r>
            <w:r w:rsidRPr="00E05DEB">
              <w:rPr>
                <w:sz w:val="19"/>
                <w:szCs w:val="19"/>
              </w:rPr>
              <w:t>, Tel.</w:t>
            </w:r>
            <w:r w:rsidRPr="00E05DEB">
              <w:rPr>
                <w:spacing w:val="-5"/>
                <w:sz w:val="19"/>
                <w:szCs w:val="19"/>
              </w:rPr>
              <w:t xml:space="preserve"> </w:t>
            </w:r>
            <w:r w:rsidRPr="00E05DEB">
              <w:rPr>
                <w:sz w:val="19"/>
                <w:szCs w:val="19"/>
              </w:rPr>
              <w:t>&lt;&lt;</w:t>
            </w:r>
            <w:r w:rsidR="007E1A35" w:rsidRPr="00E05DEB">
              <w:rPr>
                <w:sz w:val="19"/>
                <w:szCs w:val="19"/>
              </w:rPr>
              <w:t>0382 5011</w:t>
            </w:r>
            <w:r w:rsidRPr="00E05DEB">
              <w:rPr>
                <w:sz w:val="19"/>
                <w:szCs w:val="19"/>
              </w:rPr>
              <w:t>&gt;&gt;,</w:t>
            </w:r>
            <w:r w:rsidRPr="00E05DEB">
              <w:rPr>
                <w:spacing w:val="-2"/>
                <w:sz w:val="19"/>
                <w:szCs w:val="19"/>
              </w:rPr>
              <w:t xml:space="preserve"> e-mail/PEC </w:t>
            </w:r>
            <w:hyperlink r:id="rId9">
              <w:r w:rsidR="007046E1" w:rsidRPr="00E05DEB">
                <w:rPr>
                  <w:rFonts w:eastAsia="Calibri" w:cs="Calibri"/>
                  <w:b/>
                  <w:sz w:val="19"/>
                  <w:szCs w:val="19"/>
                  <w:u w:val="single" w:color="0000FF"/>
                </w:rPr>
                <w:t>protocollo@pec.smatteo.pv.it</w:t>
              </w:r>
            </w:hyperlink>
          </w:p>
        </w:tc>
      </w:tr>
      <w:tr w:rsidR="00E05DEB" w:rsidRPr="00E05DEB" w14:paraId="59C67B00" w14:textId="77777777" w:rsidTr="0032298E">
        <w:trPr>
          <w:trHeight w:val="1393"/>
        </w:trPr>
        <w:tc>
          <w:tcPr>
            <w:tcW w:w="1844" w:type="dxa"/>
            <w:tcBorders>
              <w:left w:val="double" w:sz="2" w:space="0" w:color="EFEFEF"/>
            </w:tcBorders>
          </w:tcPr>
          <w:p w14:paraId="766042A7" w14:textId="0F12482A" w:rsidR="00000F8C" w:rsidRPr="00E05DEB" w:rsidRDefault="00B36072" w:rsidP="00243EE3">
            <w:pPr>
              <w:pStyle w:val="TableParagraph"/>
              <w:rPr>
                <w:sz w:val="19"/>
                <w:szCs w:val="19"/>
              </w:rPr>
            </w:pPr>
            <w:r w:rsidRPr="00E05DEB">
              <w:rPr>
                <w:noProof/>
                <w:sz w:val="19"/>
                <w:szCs w:val="19"/>
                <w:lang w:eastAsia="it-IT"/>
              </w:rPr>
              <w:drawing>
                <wp:anchor distT="0" distB="0" distL="114300" distR="114300" simplePos="0" relativeHeight="251659264" behindDoc="1" locked="0" layoutInCell="1" allowOverlap="1" wp14:anchorId="399E68C3" wp14:editId="09EDFA0C">
                  <wp:simplePos x="0" y="0"/>
                  <wp:positionH relativeFrom="column">
                    <wp:posOffset>246116</wp:posOffset>
                  </wp:positionH>
                  <wp:positionV relativeFrom="paragraph">
                    <wp:posOffset>158115</wp:posOffset>
                  </wp:positionV>
                  <wp:extent cx="565200" cy="565200"/>
                  <wp:effectExtent l="0" t="0" r="635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 Icona per informativa privacy Responsabile protezione 05 Autore Sara Vagni Lic CC B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margin">
                    <wp14:pctWidth>0</wp14:pctWidth>
                  </wp14:sizeRelH>
                  <wp14:sizeRelV relativeFrom="margin">
                    <wp14:pctHeight>0</wp14:pctHeight>
                  </wp14:sizeRelV>
                </wp:anchor>
              </w:drawing>
            </w:r>
            <w:r w:rsidR="008709C0" w:rsidRPr="00E05DEB">
              <w:rPr>
                <w:sz w:val="19"/>
                <w:szCs w:val="19"/>
              </w:rPr>
              <w:t xml:space="preserve"> </w:t>
            </w:r>
            <w:r w:rsidR="00000F8C" w:rsidRPr="00E05DEB">
              <w:rPr>
                <w:sz w:val="19"/>
                <w:szCs w:val="19"/>
              </w:rPr>
              <w:t xml:space="preserve">  </w:t>
            </w:r>
          </w:p>
        </w:tc>
        <w:tc>
          <w:tcPr>
            <w:tcW w:w="9922" w:type="dxa"/>
            <w:gridSpan w:val="4"/>
          </w:tcPr>
          <w:p w14:paraId="11C9083C" w14:textId="5AE94CE1" w:rsidR="007046E1" w:rsidRPr="00E05DEB" w:rsidRDefault="00000F8C" w:rsidP="00D223D5">
            <w:pPr>
              <w:widowControl w:val="0"/>
              <w:autoSpaceDE w:val="0"/>
              <w:autoSpaceDN w:val="0"/>
              <w:spacing w:before="4" w:after="0" w:line="240" w:lineRule="auto"/>
              <w:ind w:left="139" w:right="706"/>
              <w:jc w:val="both"/>
              <w:rPr>
                <w:rFonts w:ascii="Candara" w:eastAsia="Calibri" w:hAnsi="Candara" w:cs="Calibri"/>
                <w:b/>
                <w:sz w:val="19"/>
                <w:szCs w:val="19"/>
                <w:u w:val="single"/>
              </w:rPr>
            </w:pPr>
            <w:r w:rsidRPr="00E05DEB">
              <w:rPr>
                <w:rFonts w:ascii="Candara" w:hAnsi="Candara"/>
                <w:b/>
                <w:sz w:val="19"/>
                <w:szCs w:val="19"/>
              </w:rPr>
              <w:t xml:space="preserve">RESPONSABILE DELLA PROTEZIONE DEI DATI </w:t>
            </w:r>
            <w:r w:rsidRPr="00E05DEB">
              <w:rPr>
                <w:rFonts w:ascii="Candara" w:hAnsi="Candara"/>
                <w:sz w:val="19"/>
                <w:szCs w:val="19"/>
              </w:rPr>
              <w:t>(RPD/DPO</w:t>
            </w:r>
            <w:r w:rsidR="0089593A" w:rsidRPr="00E05DEB">
              <w:rPr>
                <w:rFonts w:ascii="Candara" w:hAnsi="Candara"/>
                <w:sz w:val="19"/>
                <w:szCs w:val="19"/>
              </w:rPr>
              <w:t xml:space="preserve"> </w:t>
            </w:r>
            <w:r w:rsidRPr="00E05DEB">
              <w:rPr>
                <w:rFonts w:ascii="Candara" w:hAnsi="Candara"/>
                <w:sz w:val="19"/>
                <w:szCs w:val="19"/>
              </w:rPr>
              <w:t xml:space="preserve">- Data </w:t>
            </w:r>
            <w:proofErr w:type="spellStart"/>
            <w:r w:rsidRPr="00E05DEB">
              <w:rPr>
                <w:rFonts w:ascii="Candara" w:hAnsi="Candara"/>
                <w:sz w:val="19"/>
                <w:szCs w:val="19"/>
              </w:rPr>
              <w:t>Protection</w:t>
            </w:r>
            <w:proofErr w:type="spellEnd"/>
            <w:r w:rsidRPr="00E05DEB">
              <w:rPr>
                <w:rFonts w:ascii="Candara" w:hAnsi="Candara"/>
                <w:sz w:val="19"/>
                <w:szCs w:val="19"/>
              </w:rPr>
              <w:t xml:space="preserve"> </w:t>
            </w:r>
            <w:proofErr w:type="spellStart"/>
            <w:r w:rsidRPr="00E05DEB">
              <w:rPr>
                <w:rFonts w:ascii="Candara" w:hAnsi="Candara"/>
                <w:sz w:val="19"/>
                <w:szCs w:val="19"/>
              </w:rPr>
              <w:t>Officer</w:t>
            </w:r>
            <w:proofErr w:type="spellEnd"/>
            <w:r w:rsidRPr="00E05DEB">
              <w:rPr>
                <w:rFonts w:ascii="Candara" w:hAnsi="Candara"/>
                <w:sz w:val="19"/>
                <w:szCs w:val="19"/>
              </w:rPr>
              <w:t xml:space="preserve">): ai sensi degli artt. 37 – 39 del Reg. UE </w:t>
            </w:r>
            <w:r w:rsidR="001D2556" w:rsidRPr="00E05DEB">
              <w:rPr>
                <w:rFonts w:ascii="Candara" w:hAnsi="Candara"/>
                <w:sz w:val="19"/>
                <w:szCs w:val="19"/>
              </w:rPr>
              <w:t>679/2016</w:t>
            </w:r>
            <w:r w:rsidRPr="00E05DEB">
              <w:rPr>
                <w:rFonts w:ascii="Candara" w:hAnsi="Candara"/>
                <w:sz w:val="19"/>
                <w:szCs w:val="19"/>
              </w:rPr>
              <w:t xml:space="preserve">, </w:t>
            </w:r>
            <w:r w:rsidR="00E66E63" w:rsidRPr="00E05DEB">
              <w:rPr>
                <w:rFonts w:ascii="Candara" w:hAnsi="Candara"/>
                <w:sz w:val="19"/>
                <w:szCs w:val="19"/>
              </w:rPr>
              <w:t>il Titolare</w:t>
            </w:r>
            <w:r w:rsidR="007046E1" w:rsidRPr="00E05DEB">
              <w:rPr>
                <w:rFonts w:ascii="Candara" w:hAnsi="Candara"/>
                <w:sz w:val="19"/>
                <w:szCs w:val="19"/>
              </w:rPr>
              <w:t xml:space="preserve"> </w:t>
            </w:r>
            <w:r w:rsidRPr="00E05DEB">
              <w:rPr>
                <w:rFonts w:ascii="Candara" w:hAnsi="Candara"/>
                <w:sz w:val="19"/>
                <w:szCs w:val="19"/>
              </w:rPr>
              <w:t xml:space="preserve">ha provveduto </w:t>
            </w:r>
            <w:r w:rsidR="0089593A" w:rsidRPr="00E05DEB">
              <w:rPr>
                <w:rFonts w:ascii="Candara" w:hAnsi="Candara"/>
                <w:sz w:val="19"/>
                <w:szCs w:val="19"/>
              </w:rPr>
              <w:t xml:space="preserve">a nominare il DPO/RPD, contattabile all’indirizzo </w:t>
            </w:r>
            <w:r w:rsidRPr="00E05DEB">
              <w:rPr>
                <w:rFonts w:ascii="Candara" w:hAnsi="Candara"/>
                <w:sz w:val="19"/>
                <w:szCs w:val="19"/>
              </w:rPr>
              <w:t>e</w:t>
            </w:r>
            <w:r w:rsidR="0089593A" w:rsidRPr="00E05DEB">
              <w:rPr>
                <w:rFonts w:ascii="Candara" w:hAnsi="Candara"/>
                <w:sz w:val="19"/>
                <w:szCs w:val="19"/>
              </w:rPr>
              <w:t>-</w:t>
            </w:r>
            <w:r w:rsidRPr="00E05DEB">
              <w:rPr>
                <w:rFonts w:ascii="Candara" w:hAnsi="Candara"/>
                <w:sz w:val="19"/>
                <w:szCs w:val="19"/>
              </w:rPr>
              <w:t xml:space="preserve">mail </w:t>
            </w:r>
            <w:hyperlink r:id="rId11">
              <w:r w:rsidR="007046E1" w:rsidRPr="00E05DEB">
                <w:rPr>
                  <w:rFonts w:ascii="Candara" w:hAnsi="Candara"/>
                  <w:sz w:val="19"/>
                  <w:szCs w:val="19"/>
                  <w:u w:val="single"/>
                </w:rPr>
                <w:t>dpo@smatteo.pv.it</w:t>
              </w:r>
            </w:hyperlink>
            <w:r w:rsidR="00D4794B" w:rsidRPr="00E05DEB">
              <w:rPr>
                <w:rFonts w:ascii="Candara" w:hAnsi="Candara"/>
                <w:sz w:val="19"/>
                <w:szCs w:val="19"/>
                <w:u w:val="single"/>
              </w:rPr>
              <w:t xml:space="preserve"> </w:t>
            </w:r>
          </w:p>
          <w:p w14:paraId="65E9EA18" w14:textId="1D744D5F" w:rsidR="00000F8C" w:rsidRPr="00E05DEB" w:rsidRDefault="00000F8C" w:rsidP="001340CA">
            <w:pPr>
              <w:pStyle w:val="TableParagraph"/>
              <w:spacing w:line="259" w:lineRule="auto"/>
              <w:ind w:right="706"/>
              <w:jc w:val="both"/>
              <w:rPr>
                <w:sz w:val="19"/>
                <w:szCs w:val="19"/>
              </w:rPr>
            </w:pPr>
          </w:p>
        </w:tc>
      </w:tr>
      <w:tr w:rsidR="00E05DEB" w:rsidRPr="00E05DEB" w14:paraId="28D4BD05" w14:textId="77777777" w:rsidTr="0032298E">
        <w:trPr>
          <w:trHeight w:val="35"/>
        </w:trPr>
        <w:tc>
          <w:tcPr>
            <w:tcW w:w="1844" w:type="dxa"/>
            <w:tcBorders>
              <w:left w:val="double" w:sz="2" w:space="0" w:color="EFEFEF"/>
            </w:tcBorders>
          </w:tcPr>
          <w:p w14:paraId="2E699880" w14:textId="4AC61419" w:rsidR="00000F8C" w:rsidRPr="00E05DEB" w:rsidRDefault="00000F8C" w:rsidP="0041366E">
            <w:pPr>
              <w:pStyle w:val="TableParagraph"/>
              <w:ind w:left="180"/>
              <w:rPr>
                <w:sz w:val="19"/>
                <w:szCs w:val="19"/>
              </w:rPr>
            </w:pPr>
          </w:p>
          <w:p w14:paraId="240C36C0" w14:textId="7A5967C3" w:rsidR="00C562A8" w:rsidRDefault="00011AD7" w:rsidP="0041366E">
            <w:pPr>
              <w:pStyle w:val="TableParagraph"/>
              <w:ind w:left="180"/>
              <w:rPr>
                <w:sz w:val="19"/>
                <w:szCs w:val="19"/>
              </w:rPr>
            </w:pPr>
            <w:r w:rsidRPr="00E05DEB">
              <w:rPr>
                <w:noProof/>
                <w:sz w:val="19"/>
                <w:szCs w:val="19"/>
                <w:lang w:eastAsia="it-IT"/>
              </w:rPr>
              <w:drawing>
                <wp:anchor distT="0" distB="0" distL="114300" distR="114300" simplePos="0" relativeHeight="251661312" behindDoc="1" locked="0" layoutInCell="1" allowOverlap="1" wp14:anchorId="14A6E6C1" wp14:editId="51C5B63C">
                  <wp:simplePos x="0" y="0"/>
                  <wp:positionH relativeFrom="column">
                    <wp:posOffset>247650</wp:posOffset>
                  </wp:positionH>
                  <wp:positionV relativeFrom="paragraph">
                    <wp:posOffset>908050</wp:posOffset>
                  </wp:positionV>
                  <wp:extent cx="565150" cy="565150"/>
                  <wp:effectExtent l="0" t="0" r="6350" b="635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4 Icona per informativa privacy Dati particolari 05 Autore Sara Vagni Lic CC B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0" cy="565150"/>
                          </a:xfrm>
                          <a:prstGeom prst="rect">
                            <a:avLst/>
                          </a:prstGeom>
                        </pic:spPr>
                      </pic:pic>
                    </a:graphicData>
                  </a:graphic>
                  <wp14:sizeRelH relativeFrom="margin">
                    <wp14:pctWidth>0</wp14:pctWidth>
                  </wp14:sizeRelH>
                  <wp14:sizeRelV relativeFrom="margin">
                    <wp14:pctHeight>0</wp14:pctHeight>
                  </wp14:sizeRelV>
                </wp:anchor>
              </w:drawing>
            </w:r>
            <w:r w:rsidRPr="00E05DEB">
              <w:rPr>
                <w:noProof/>
                <w:sz w:val="19"/>
                <w:szCs w:val="19"/>
                <w:lang w:eastAsia="it-IT"/>
              </w:rPr>
              <w:drawing>
                <wp:anchor distT="0" distB="0" distL="114300" distR="114300" simplePos="0" relativeHeight="251660288" behindDoc="1" locked="0" layoutInCell="1" allowOverlap="1" wp14:anchorId="5E222F4D" wp14:editId="159A0BDC">
                  <wp:simplePos x="0" y="0"/>
                  <wp:positionH relativeFrom="column">
                    <wp:posOffset>245110</wp:posOffset>
                  </wp:positionH>
                  <wp:positionV relativeFrom="paragraph">
                    <wp:posOffset>32385</wp:posOffset>
                  </wp:positionV>
                  <wp:extent cx="565150" cy="565150"/>
                  <wp:effectExtent l="0" t="0" r="6350" b="635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 Icona per informativa privacy Dati comuni 05 Autore Sara Vagni Lic CC B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565150"/>
                          </a:xfrm>
                          <a:prstGeom prst="rect">
                            <a:avLst/>
                          </a:prstGeom>
                        </pic:spPr>
                      </pic:pic>
                    </a:graphicData>
                  </a:graphic>
                  <wp14:sizeRelH relativeFrom="margin">
                    <wp14:pctWidth>0</wp14:pctWidth>
                  </wp14:sizeRelH>
                  <wp14:sizeRelV relativeFrom="margin">
                    <wp14:pctHeight>0</wp14:pctHeight>
                  </wp14:sizeRelV>
                </wp:anchor>
              </w:drawing>
            </w:r>
            <w:r w:rsidRPr="00E05DEB">
              <w:rPr>
                <w:noProof/>
                <w:sz w:val="19"/>
                <w:szCs w:val="19"/>
                <w:lang w:eastAsia="it-IT"/>
              </w:rPr>
              <w:drawing>
                <wp:anchor distT="0" distB="0" distL="114300" distR="114300" simplePos="0" relativeHeight="251662336" behindDoc="1" locked="0" layoutInCell="1" allowOverlap="1" wp14:anchorId="03E23CE9" wp14:editId="096BC777">
                  <wp:simplePos x="0" y="0"/>
                  <wp:positionH relativeFrom="column">
                    <wp:posOffset>240401</wp:posOffset>
                  </wp:positionH>
                  <wp:positionV relativeFrom="paragraph">
                    <wp:posOffset>1721485</wp:posOffset>
                  </wp:positionV>
                  <wp:extent cx="565150" cy="565150"/>
                  <wp:effectExtent l="0" t="0" r="6350" b="635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5 Icona per informativa privacy Dati giudiziari 05 Autore Sara Vagni Lic CC B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150" cy="565150"/>
                          </a:xfrm>
                          <a:prstGeom prst="rect">
                            <a:avLst/>
                          </a:prstGeom>
                        </pic:spPr>
                      </pic:pic>
                    </a:graphicData>
                  </a:graphic>
                  <wp14:sizeRelH relativeFrom="margin">
                    <wp14:pctWidth>0</wp14:pctWidth>
                  </wp14:sizeRelH>
                  <wp14:sizeRelV relativeFrom="margin">
                    <wp14:pctHeight>0</wp14:pctHeight>
                  </wp14:sizeRelV>
                </wp:anchor>
              </w:drawing>
            </w:r>
          </w:p>
          <w:p w14:paraId="2100F67B" w14:textId="77777777" w:rsidR="00C562A8" w:rsidRPr="00C562A8" w:rsidRDefault="00C562A8" w:rsidP="00C562A8"/>
          <w:p w14:paraId="43005AB0" w14:textId="77777777" w:rsidR="00C562A8" w:rsidRPr="00C562A8" w:rsidRDefault="00C562A8" w:rsidP="00C562A8"/>
          <w:p w14:paraId="500BD248" w14:textId="77777777" w:rsidR="00C562A8" w:rsidRPr="00C562A8" w:rsidRDefault="00C562A8" w:rsidP="00C562A8"/>
          <w:p w14:paraId="37109884" w14:textId="77777777" w:rsidR="00C562A8" w:rsidRPr="00C562A8" w:rsidRDefault="00C562A8" w:rsidP="00C562A8"/>
          <w:p w14:paraId="305F271D" w14:textId="77777777" w:rsidR="00C562A8" w:rsidRPr="00C562A8" w:rsidRDefault="00C562A8" w:rsidP="00C562A8"/>
          <w:p w14:paraId="4C89F41F" w14:textId="77777777" w:rsidR="00C562A8" w:rsidRPr="00C562A8" w:rsidRDefault="00C562A8" w:rsidP="00C562A8"/>
          <w:p w14:paraId="0891D8E9" w14:textId="77777777" w:rsidR="00C562A8" w:rsidRPr="00C562A8" w:rsidRDefault="00C562A8" w:rsidP="00C562A8"/>
          <w:p w14:paraId="1DEE9C5D" w14:textId="77777777" w:rsidR="00C562A8" w:rsidRPr="00C562A8" w:rsidRDefault="00C562A8" w:rsidP="00C562A8"/>
          <w:p w14:paraId="78CD68BA" w14:textId="77777777" w:rsidR="00C562A8" w:rsidRPr="00C562A8" w:rsidRDefault="00C562A8" w:rsidP="00C562A8"/>
          <w:p w14:paraId="2245DC01" w14:textId="77777777" w:rsidR="00C562A8" w:rsidRPr="00C562A8" w:rsidRDefault="00C562A8" w:rsidP="00C562A8"/>
          <w:p w14:paraId="52EE9462" w14:textId="7B37AF1D" w:rsidR="00000F8C" w:rsidRPr="00C562A8" w:rsidRDefault="00000F8C" w:rsidP="00C562A8">
            <w:pPr>
              <w:jc w:val="center"/>
            </w:pPr>
          </w:p>
        </w:tc>
        <w:tc>
          <w:tcPr>
            <w:tcW w:w="9922" w:type="dxa"/>
            <w:gridSpan w:val="4"/>
          </w:tcPr>
          <w:p w14:paraId="039D2BD6" w14:textId="065AF355" w:rsidR="00000F8C" w:rsidRPr="00E05DEB" w:rsidRDefault="00000F8C" w:rsidP="00D223D5">
            <w:pPr>
              <w:pStyle w:val="TableParagraph"/>
              <w:spacing w:line="242" w:lineRule="exact"/>
              <w:ind w:left="139"/>
              <w:jc w:val="both"/>
              <w:rPr>
                <w:b/>
                <w:sz w:val="19"/>
                <w:szCs w:val="19"/>
              </w:rPr>
            </w:pPr>
            <w:r w:rsidRPr="00E05DEB">
              <w:rPr>
                <w:b/>
                <w:sz w:val="19"/>
                <w:szCs w:val="19"/>
              </w:rPr>
              <w:t>TIPOLOGIA</w:t>
            </w:r>
            <w:r w:rsidRPr="00E05DEB">
              <w:rPr>
                <w:b/>
                <w:spacing w:val="-4"/>
                <w:sz w:val="19"/>
                <w:szCs w:val="19"/>
              </w:rPr>
              <w:t xml:space="preserve"> </w:t>
            </w:r>
            <w:r w:rsidRPr="00E05DEB">
              <w:rPr>
                <w:b/>
                <w:sz w:val="19"/>
                <w:szCs w:val="19"/>
              </w:rPr>
              <w:t>DI</w:t>
            </w:r>
            <w:r w:rsidRPr="00E05DEB">
              <w:rPr>
                <w:b/>
                <w:spacing w:val="-5"/>
                <w:sz w:val="19"/>
                <w:szCs w:val="19"/>
              </w:rPr>
              <w:t xml:space="preserve"> </w:t>
            </w:r>
            <w:r w:rsidRPr="00E05DEB">
              <w:rPr>
                <w:b/>
                <w:sz w:val="19"/>
                <w:szCs w:val="19"/>
              </w:rPr>
              <w:t>DATI</w:t>
            </w:r>
          </w:p>
          <w:p w14:paraId="61B29ADE" w14:textId="77777777" w:rsidR="00C55F2E" w:rsidRPr="00E05DEB" w:rsidRDefault="00C55F2E" w:rsidP="00C55F2E">
            <w:pPr>
              <w:pStyle w:val="TableParagraph"/>
              <w:tabs>
                <w:tab w:val="left" w:pos="1305"/>
                <w:tab w:val="left" w:pos="1895"/>
                <w:tab w:val="left" w:pos="2496"/>
              </w:tabs>
              <w:spacing w:before="12"/>
              <w:ind w:left="139" w:right="108"/>
              <w:jc w:val="both"/>
              <w:rPr>
                <w:sz w:val="19"/>
                <w:szCs w:val="19"/>
                <w:highlight w:val="yellow"/>
              </w:rPr>
            </w:pPr>
            <w:r w:rsidRPr="00E05DEB">
              <w:rPr>
                <w:sz w:val="19"/>
                <w:szCs w:val="19"/>
                <w:highlight w:val="yellow"/>
              </w:rPr>
              <w:t xml:space="preserve">I dati personali che verranno trattati per le finalità sotto indicate </w:t>
            </w:r>
            <w:commentRangeStart w:id="0"/>
            <w:r w:rsidRPr="00E05DEB">
              <w:rPr>
                <w:sz w:val="19"/>
                <w:szCs w:val="19"/>
                <w:highlight w:val="yellow"/>
              </w:rPr>
              <w:t>sono</w:t>
            </w:r>
            <w:commentRangeEnd w:id="0"/>
            <w:r w:rsidRPr="00E05DEB">
              <w:rPr>
                <w:rStyle w:val="Rimandocommento"/>
                <w:rFonts w:asciiTheme="minorHAnsi" w:eastAsiaTheme="minorHAnsi" w:hAnsiTheme="minorHAnsi" w:cstheme="minorBidi"/>
              </w:rPr>
              <w:commentReference w:id="0"/>
            </w:r>
            <w:r w:rsidRPr="00E05DEB">
              <w:rPr>
                <w:sz w:val="19"/>
                <w:szCs w:val="19"/>
                <w:highlight w:val="yellow"/>
              </w:rPr>
              <w:t>:</w:t>
            </w:r>
          </w:p>
          <w:p w14:paraId="1BEC2B2A" w14:textId="77777777" w:rsidR="00C55F2E" w:rsidRPr="00E05DEB" w:rsidRDefault="00C55F2E" w:rsidP="00C55F2E">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Dati anagrafici: nome, cognome, età, sesso;</w:t>
            </w:r>
          </w:p>
          <w:p w14:paraId="4E40AF0B" w14:textId="77777777" w:rsidR="00C55F2E" w:rsidRPr="00E05DEB" w:rsidRDefault="00C55F2E" w:rsidP="00C55F2E">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Dati di contatto: indirizzo mail, telefono;</w:t>
            </w:r>
          </w:p>
          <w:p w14:paraId="22880919" w14:textId="77777777" w:rsidR="00C55F2E" w:rsidRPr="00E05DEB" w:rsidRDefault="00C55F2E" w:rsidP="00C55F2E">
            <w:pPr>
              <w:pStyle w:val="TableParagraph"/>
              <w:numPr>
                <w:ilvl w:val="0"/>
                <w:numId w:val="5"/>
              </w:numPr>
              <w:tabs>
                <w:tab w:val="left" w:pos="1305"/>
                <w:tab w:val="left" w:pos="1895"/>
                <w:tab w:val="left" w:pos="2496"/>
              </w:tabs>
              <w:spacing w:before="12"/>
              <w:ind w:left="139" w:right="108"/>
              <w:jc w:val="both"/>
              <w:rPr>
                <w:strike/>
                <w:sz w:val="19"/>
                <w:szCs w:val="19"/>
                <w:highlight w:val="yellow"/>
              </w:rPr>
            </w:pPr>
            <w:r w:rsidRPr="00E05DEB">
              <w:rPr>
                <w:sz w:val="19"/>
                <w:szCs w:val="19"/>
                <w:highlight w:val="yellow"/>
              </w:rPr>
              <w:t xml:space="preserve">Dati contenuti nella CRF: </w:t>
            </w:r>
            <w:r w:rsidRPr="00E05DEB">
              <w:rPr>
                <w:rFonts w:cstheme="minorHAnsi"/>
                <w:sz w:val="19"/>
                <w:szCs w:val="19"/>
                <w:highlight w:val="yellow"/>
              </w:rPr>
              <w:t>(</w:t>
            </w:r>
            <w:r w:rsidRPr="00E05DEB">
              <w:rPr>
                <w:rFonts w:cstheme="minorHAnsi"/>
                <w:sz w:val="19"/>
                <w:szCs w:val="19"/>
                <w:highlight w:val="yellow"/>
                <w:u w:val="single"/>
              </w:rPr>
              <w:t xml:space="preserve">elenco </w:t>
            </w:r>
            <w:commentRangeStart w:id="1"/>
            <w:r w:rsidRPr="00E05DEB">
              <w:rPr>
                <w:rFonts w:cstheme="minorHAnsi"/>
                <w:sz w:val="19"/>
                <w:szCs w:val="19"/>
                <w:highlight w:val="yellow"/>
                <w:u w:val="single"/>
              </w:rPr>
              <w:t>sintetico</w:t>
            </w:r>
            <w:commentRangeEnd w:id="1"/>
            <w:r>
              <w:rPr>
                <w:rStyle w:val="Rimandocommento"/>
                <w:rFonts w:asciiTheme="minorHAnsi" w:eastAsiaTheme="minorHAnsi" w:hAnsiTheme="minorHAnsi" w:cstheme="minorBidi"/>
              </w:rPr>
              <w:commentReference w:id="1"/>
            </w:r>
            <w:r w:rsidRPr="00E05DEB">
              <w:rPr>
                <w:rFonts w:cstheme="minorHAnsi"/>
                <w:sz w:val="19"/>
                <w:szCs w:val="19"/>
                <w:highlight w:val="yellow"/>
                <w:u w:val="single"/>
              </w:rPr>
              <w:t>)</w:t>
            </w:r>
            <w:r w:rsidRPr="00E05DEB" w:rsidDel="00E11CAE">
              <w:rPr>
                <w:strike/>
                <w:sz w:val="19"/>
                <w:szCs w:val="19"/>
                <w:highlight w:val="yellow"/>
              </w:rPr>
              <w:t xml:space="preserve"> </w:t>
            </w:r>
          </w:p>
          <w:p w14:paraId="57D1BE3A" w14:textId="77777777" w:rsidR="00C55F2E" w:rsidRPr="00E05DEB" w:rsidRDefault="00C55F2E" w:rsidP="00C55F2E">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Dati relativi alla salute;</w:t>
            </w:r>
          </w:p>
          <w:p w14:paraId="247B8F1D" w14:textId="77777777" w:rsidR="00C55F2E" w:rsidRPr="00E05DEB" w:rsidRDefault="00C55F2E" w:rsidP="00C55F2E">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 xml:space="preserve">Dati etnici e razziali; </w:t>
            </w:r>
          </w:p>
          <w:p w14:paraId="332E0F6C" w14:textId="77777777" w:rsidR="00C55F2E" w:rsidRPr="00E05DEB" w:rsidRDefault="00C55F2E" w:rsidP="00C55F2E">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 xml:space="preserve">Dati genetici; </w:t>
            </w:r>
          </w:p>
          <w:p w14:paraId="09126B71" w14:textId="77777777" w:rsidR="00C55F2E" w:rsidRPr="00E05DEB" w:rsidRDefault="00C55F2E" w:rsidP="00C55F2E">
            <w:pPr>
              <w:pStyle w:val="TableParagraph"/>
              <w:numPr>
                <w:ilvl w:val="0"/>
                <w:numId w:val="5"/>
              </w:numPr>
              <w:tabs>
                <w:tab w:val="left" w:pos="1305"/>
                <w:tab w:val="left" w:pos="1895"/>
                <w:tab w:val="left" w:pos="2496"/>
              </w:tabs>
              <w:spacing w:before="12"/>
              <w:ind w:left="139" w:right="108"/>
              <w:jc w:val="both"/>
              <w:rPr>
                <w:sz w:val="19"/>
                <w:szCs w:val="19"/>
                <w:highlight w:val="yellow"/>
              </w:rPr>
            </w:pPr>
            <w:r w:rsidRPr="00E05DEB">
              <w:rPr>
                <w:sz w:val="19"/>
                <w:szCs w:val="19"/>
                <w:highlight w:val="yellow"/>
              </w:rPr>
              <w:t xml:space="preserve">Campioni biologici </w:t>
            </w:r>
            <w:proofErr w:type="spellStart"/>
            <w:r w:rsidRPr="00E05DEB">
              <w:rPr>
                <w:sz w:val="19"/>
                <w:szCs w:val="19"/>
                <w:highlight w:val="yellow"/>
              </w:rPr>
              <w:t>pseudonimizzati</w:t>
            </w:r>
            <w:proofErr w:type="spellEnd"/>
            <w:r w:rsidRPr="00E05DEB">
              <w:rPr>
                <w:sz w:val="19"/>
                <w:szCs w:val="19"/>
                <w:highlight w:val="yellow"/>
              </w:rPr>
              <w:t>;</w:t>
            </w:r>
          </w:p>
          <w:p w14:paraId="22B09349" w14:textId="77777777" w:rsidR="00C55F2E" w:rsidRPr="00E05DEB" w:rsidRDefault="00C55F2E" w:rsidP="00C55F2E">
            <w:pPr>
              <w:pStyle w:val="TableParagraph"/>
              <w:numPr>
                <w:ilvl w:val="0"/>
                <w:numId w:val="5"/>
              </w:numPr>
              <w:ind w:left="139"/>
              <w:rPr>
                <w:rFonts w:cstheme="minorHAnsi"/>
                <w:sz w:val="19"/>
                <w:szCs w:val="19"/>
                <w:highlight w:val="yellow"/>
              </w:rPr>
            </w:pPr>
            <w:r w:rsidRPr="00E05DEB">
              <w:rPr>
                <w:rFonts w:cstheme="minorHAnsi"/>
                <w:sz w:val="19"/>
                <w:szCs w:val="19"/>
                <w:highlight w:val="yellow"/>
              </w:rPr>
              <w:t>Immagini (</w:t>
            </w:r>
            <w:r w:rsidRPr="00E05DEB">
              <w:rPr>
                <w:rFonts w:cstheme="minorHAnsi"/>
                <w:b/>
                <w:sz w:val="19"/>
                <w:szCs w:val="19"/>
                <w:highlight w:val="yellow"/>
              </w:rPr>
              <w:t>acquisizione obbligatoria/facoltativa ai fini della partecipazione allo studio</w:t>
            </w:r>
            <w:r w:rsidRPr="00E05DEB">
              <w:rPr>
                <w:rFonts w:cstheme="minorHAnsi"/>
                <w:sz w:val="19"/>
                <w:szCs w:val="19"/>
                <w:highlight w:val="yellow"/>
              </w:rPr>
              <w:t>).</w:t>
            </w:r>
          </w:p>
          <w:p w14:paraId="4D4341C5" w14:textId="77777777" w:rsidR="007D16DE" w:rsidRPr="00011AD7" w:rsidRDefault="007D16DE" w:rsidP="00011AD7">
            <w:pPr>
              <w:pStyle w:val="TableParagraph"/>
              <w:tabs>
                <w:tab w:val="left" w:pos="1305"/>
                <w:tab w:val="left" w:pos="1895"/>
                <w:tab w:val="left" w:pos="2496"/>
              </w:tabs>
              <w:spacing w:before="12"/>
              <w:ind w:right="108"/>
              <w:jc w:val="both"/>
              <w:rPr>
                <w:sz w:val="19"/>
                <w:szCs w:val="19"/>
              </w:rPr>
            </w:pPr>
          </w:p>
          <w:p w14:paraId="1864F524" w14:textId="77777777" w:rsidR="00CE4FAF" w:rsidRPr="00E05DEB" w:rsidRDefault="00CE4FAF" w:rsidP="00D223D5">
            <w:pPr>
              <w:pStyle w:val="TableParagraph"/>
              <w:tabs>
                <w:tab w:val="left" w:pos="1305"/>
                <w:tab w:val="left" w:pos="1895"/>
                <w:tab w:val="left" w:pos="2496"/>
              </w:tabs>
              <w:spacing w:before="12"/>
              <w:ind w:left="139" w:right="108"/>
              <w:jc w:val="both"/>
              <w:rPr>
                <w:sz w:val="19"/>
                <w:szCs w:val="19"/>
              </w:rPr>
            </w:pPr>
            <w:r w:rsidRPr="00E05DEB">
              <w:rPr>
                <w:sz w:val="19"/>
                <w:szCs w:val="19"/>
              </w:rPr>
              <w:t>I Suoi dati personali saranno trattati attraverso un codice che verrà attributo a ciascun paziente arruolato allo Studio. In particolare, nel corso dello Studio Lei sarà identificato con un codice che non permetterà di risalire direttamente alla Sua identità. Soltanto il medico ed i soggetti autorizzati dalla Fondazione potranno collegare questo codice al Suo nominativo.</w:t>
            </w:r>
          </w:p>
          <w:p w14:paraId="2A741532" w14:textId="77777777" w:rsidR="00C55F2E" w:rsidRPr="009C3D0A" w:rsidRDefault="00C55F2E" w:rsidP="00C55F2E">
            <w:pPr>
              <w:pStyle w:val="TableParagraph"/>
              <w:tabs>
                <w:tab w:val="left" w:pos="1305"/>
                <w:tab w:val="left" w:pos="1895"/>
                <w:tab w:val="left" w:pos="2496"/>
              </w:tabs>
              <w:spacing w:before="12"/>
              <w:ind w:left="139" w:right="108"/>
              <w:jc w:val="both"/>
              <w:rPr>
                <w:rFonts w:asciiTheme="minorHAnsi" w:hAnsiTheme="minorHAnsi" w:cstheme="minorHAnsi"/>
                <w:sz w:val="19"/>
                <w:szCs w:val="19"/>
              </w:rPr>
            </w:pPr>
          </w:p>
          <w:p w14:paraId="425DF8C7" w14:textId="77777777" w:rsidR="00C55F2E" w:rsidRPr="00761B81" w:rsidRDefault="00C55F2E" w:rsidP="00C55F2E">
            <w:pPr>
              <w:pStyle w:val="TableParagraph"/>
              <w:tabs>
                <w:tab w:val="left" w:pos="1305"/>
                <w:tab w:val="left" w:pos="1895"/>
                <w:tab w:val="left" w:pos="2496"/>
              </w:tabs>
              <w:spacing w:before="12"/>
              <w:ind w:left="139" w:right="108"/>
              <w:jc w:val="both"/>
              <w:rPr>
                <w:rFonts w:cstheme="minorHAnsi"/>
                <w:sz w:val="19"/>
                <w:szCs w:val="19"/>
              </w:rPr>
            </w:pPr>
            <w:commentRangeStart w:id="2"/>
            <w:r w:rsidRPr="00761B81">
              <w:rPr>
                <w:rFonts w:eastAsia="Times New Roman" w:cs="Verdana"/>
                <w:color w:val="FF0000"/>
                <w:sz w:val="19"/>
                <w:szCs w:val="19"/>
              </w:rPr>
              <w:t xml:space="preserve">Inoltre, allo stesso modo La informiamo che per il raggiungimento degli obiettivi dello studio e come indicato nel Protocollo, sarà necessario anche l’utilizzo e il trattamento di dati da cui si potrà rilevare o desumere lo stato di sieropositività dell’interessato (HIV); pertanto, nel caso in cui Lei presti il proprio libero e volontario consenso alla partecipazione allo Studio e al trattamento dei suoi dati per le relative finalità, i dati personali atti a rilevare la sieropositività saranno oggetto di trattamento da parte del personale autorizzato dal Titolare del trattamento, nonché trasmessi, in forma codificata (c.d. </w:t>
            </w:r>
            <w:proofErr w:type="spellStart"/>
            <w:r w:rsidRPr="00761B81">
              <w:rPr>
                <w:rFonts w:eastAsia="Times New Roman" w:cs="Verdana"/>
                <w:color w:val="FF0000"/>
                <w:sz w:val="19"/>
                <w:szCs w:val="19"/>
              </w:rPr>
              <w:t>pseudonimizzazione</w:t>
            </w:r>
            <w:proofErr w:type="spellEnd"/>
            <w:r w:rsidRPr="00761B81">
              <w:rPr>
                <w:rFonts w:eastAsia="Times New Roman" w:cs="Verdana"/>
                <w:color w:val="FF0000"/>
                <w:sz w:val="19"/>
                <w:szCs w:val="19"/>
              </w:rPr>
              <w:t>), al Promotore dello Studio e alle categorie di soggetti destinatari indicati nei successivi paragrafi</w:t>
            </w:r>
          </w:p>
          <w:commentRangeEnd w:id="2"/>
          <w:p w14:paraId="2A1DCD6D" w14:textId="77777777" w:rsidR="00C55F2E" w:rsidRPr="009C3D0A" w:rsidRDefault="00C55F2E" w:rsidP="00C55F2E">
            <w:pPr>
              <w:pStyle w:val="TableParagraph"/>
              <w:tabs>
                <w:tab w:val="left" w:pos="1305"/>
                <w:tab w:val="left" w:pos="1895"/>
                <w:tab w:val="left" w:pos="2496"/>
              </w:tabs>
              <w:spacing w:before="12"/>
              <w:ind w:left="0" w:right="108"/>
              <w:jc w:val="both"/>
              <w:rPr>
                <w:sz w:val="19"/>
                <w:szCs w:val="19"/>
              </w:rPr>
            </w:pPr>
            <w:r w:rsidRPr="009C3D0A">
              <w:rPr>
                <w:rStyle w:val="Rimandocommento"/>
                <w:rFonts w:asciiTheme="minorHAnsi" w:eastAsiaTheme="minorHAnsi" w:hAnsiTheme="minorHAnsi" w:cstheme="minorBidi"/>
                <w:sz w:val="19"/>
                <w:szCs w:val="19"/>
              </w:rPr>
              <w:lastRenderedPageBreak/>
              <w:commentReference w:id="2"/>
            </w:r>
          </w:p>
          <w:p w14:paraId="2975D763" w14:textId="59239E19" w:rsidR="009019AB" w:rsidRPr="009019AB" w:rsidRDefault="009019AB" w:rsidP="009019AB">
            <w:pPr>
              <w:tabs>
                <w:tab w:val="left" w:pos="1508"/>
              </w:tabs>
            </w:pPr>
          </w:p>
        </w:tc>
      </w:tr>
      <w:tr w:rsidR="00E05DEB" w:rsidRPr="00E05DEB" w14:paraId="3C981ABF" w14:textId="77777777" w:rsidTr="0032298E">
        <w:trPr>
          <w:trHeight w:val="1596"/>
        </w:trPr>
        <w:tc>
          <w:tcPr>
            <w:tcW w:w="4254" w:type="dxa"/>
            <w:gridSpan w:val="2"/>
            <w:tcBorders>
              <w:left w:val="double" w:sz="2" w:space="0" w:color="EFEFEF"/>
            </w:tcBorders>
            <w:shd w:val="clear" w:color="auto" w:fill="D9D9D9"/>
          </w:tcPr>
          <w:p w14:paraId="04642A4F" w14:textId="3253868C" w:rsidR="00000F8C" w:rsidRPr="00E05DEB" w:rsidRDefault="008442BD" w:rsidP="0041366E">
            <w:pPr>
              <w:pStyle w:val="TableParagraph"/>
              <w:ind w:left="1211"/>
              <w:rPr>
                <w:sz w:val="19"/>
                <w:szCs w:val="19"/>
              </w:rPr>
            </w:pPr>
            <w:r w:rsidRPr="00E05DEB">
              <w:rPr>
                <w:noProof/>
                <w:sz w:val="19"/>
                <w:szCs w:val="19"/>
                <w:lang w:eastAsia="it-IT"/>
              </w:rPr>
              <w:lastRenderedPageBreak/>
              <w:drawing>
                <wp:anchor distT="0" distB="0" distL="114300" distR="114300" simplePos="0" relativeHeight="251663360" behindDoc="0" locked="0" layoutInCell="1" allowOverlap="1" wp14:anchorId="2AB16570" wp14:editId="43BB563E">
                  <wp:simplePos x="0" y="0"/>
                  <wp:positionH relativeFrom="column">
                    <wp:posOffset>1073785</wp:posOffset>
                  </wp:positionH>
                  <wp:positionV relativeFrom="paragraph">
                    <wp:posOffset>136525</wp:posOffset>
                  </wp:positionV>
                  <wp:extent cx="565150" cy="565150"/>
                  <wp:effectExtent l="0" t="0" r="6350" b="635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65150" cy="565150"/>
                          </a:xfrm>
                          <a:prstGeom prst="rect">
                            <a:avLst/>
                          </a:prstGeom>
                          <a:noFill/>
                          <a:ln>
                            <a:noFill/>
                          </a:ln>
                        </pic:spPr>
                      </pic:pic>
                    </a:graphicData>
                  </a:graphic>
                </wp:anchor>
              </w:drawing>
            </w:r>
          </w:p>
          <w:p w14:paraId="4647632D" w14:textId="03175CE6" w:rsidR="0069376C" w:rsidRPr="00E05DEB" w:rsidRDefault="0069376C" w:rsidP="0069376C">
            <w:pPr>
              <w:pStyle w:val="TableParagraph"/>
              <w:spacing w:before="19"/>
              <w:ind w:left="0"/>
              <w:jc w:val="center"/>
              <w:rPr>
                <w:b/>
                <w:sz w:val="19"/>
                <w:szCs w:val="19"/>
              </w:rPr>
            </w:pPr>
          </w:p>
          <w:p w14:paraId="1889FA40" w14:textId="77777777" w:rsidR="0069376C" w:rsidRPr="00E05DEB" w:rsidRDefault="0069376C" w:rsidP="0069376C">
            <w:pPr>
              <w:pStyle w:val="TableParagraph"/>
              <w:spacing w:before="19"/>
              <w:ind w:left="0"/>
              <w:jc w:val="center"/>
              <w:rPr>
                <w:b/>
                <w:sz w:val="19"/>
                <w:szCs w:val="19"/>
              </w:rPr>
            </w:pPr>
          </w:p>
          <w:p w14:paraId="6B97810C" w14:textId="77777777" w:rsidR="0069376C" w:rsidRPr="00E05DEB" w:rsidRDefault="0069376C" w:rsidP="0069376C">
            <w:pPr>
              <w:pStyle w:val="TableParagraph"/>
              <w:spacing w:before="19"/>
              <w:ind w:left="0"/>
              <w:jc w:val="center"/>
              <w:rPr>
                <w:b/>
                <w:sz w:val="19"/>
                <w:szCs w:val="19"/>
              </w:rPr>
            </w:pPr>
          </w:p>
          <w:p w14:paraId="328375E6" w14:textId="77777777" w:rsidR="0069376C" w:rsidRPr="00E05DEB" w:rsidRDefault="0069376C" w:rsidP="0069376C">
            <w:pPr>
              <w:pStyle w:val="TableParagraph"/>
              <w:spacing w:before="19"/>
              <w:ind w:left="0"/>
              <w:jc w:val="center"/>
              <w:rPr>
                <w:b/>
                <w:sz w:val="19"/>
                <w:szCs w:val="19"/>
              </w:rPr>
            </w:pPr>
          </w:p>
          <w:p w14:paraId="112DC184" w14:textId="5030A70B" w:rsidR="00B91B61" w:rsidRPr="00E05DEB" w:rsidRDefault="00000F8C" w:rsidP="00B91B61">
            <w:pPr>
              <w:pStyle w:val="TableParagraph"/>
              <w:spacing w:before="19"/>
              <w:ind w:left="0"/>
              <w:jc w:val="center"/>
              <w:rPr>
                <w:b/>
                <w:spacing w:val="-3"/>
                <w:sz w:val="19"/>
                <w:szCs w:val="19"/>
              </w:rPr>
            </w:pPr>
            <w:r w:rsidRPr="00E05DEB">
              <w:rPr>
                <w:b/>
                <w:sz w:val="19"/>
                <w:szCs w:val="19"/>
              </w:rPr>
              <w:t>FINALITÀ</w:t>
            </w:r>
            <w:r w:rsidR="00B91B61" w:rsidRPr="00E05DEB">
              <w:rPr>
                <w:b/>
                <w:spacing w:val="-3"/>
                <w:sz w:val="19"/>
                <w:szCs w:val="19"/>
              </w:rPr>
              <w:t xml:space="preserve"> </w:t>
            </w:r>
          </w:p>
          <w:p w14:paraId="1F518A75" w14:textId="380ECE2D" w:rsidR="00000F8C" w:rsidRPr="00E05DEB" w:rsidRDefault="00000F8C" w:rsidP="00B91B61">
            <w:pPr>
              <w:pStyle w:val="TableParagraph"/>
              <w:spacing w:before="19"/>
              <w:ind w:left="0"/>
              <w:jc w:val="center"/>
              <w:rPr>
                <w:b/>
                <w:spacing w:val="-3"/>
                <w:sz w:val="19"/>
                <w:szCs w:val="19"/>
              </w:rPr>
            </w:pPr>
            <w:r w:rsidRPr="00E05DEB">
              <w:rPr>
                <w:b/>
                <w:sz w:val="19"/>
                <w:szCs w:val="19"/>
              </w:rPr>
              <w:t>DEL</w:t>
            </w:r>
            <w:r w:rsidRPr="00E05DEB">
              <w:rPr>
                <w:b/>
                <w:spacing w:val="-3"/>
                <w:sz w:val="19"/>
                <w:szCs w:val="19"/>
              </w:rPr>
              <w:t xml:space="preserve"> </w:t>
            </w:r>
            <w:r w:rsidRPr="00E05DEB">
              <w:rPr>
                <w:b/>
                <w:sz w:val="19"/>
                <w:szCs w:val="19"/>
              </w:rPr>
              <w:t>TRATTAMENTO</w:t>
            </w:r>
          </w:p>
          <w:p w14:paraId="11B7C2BD" w14:textId="655C41B4" w:rsidR="00B91B61" w:rsidRPr="00E05DEB" w:rsidRDefault="00B91B61" w:rsidP="0069376C">
            <w:pPr>
              <w:pStyle w:val="TableParagraph"/>
              <w:spacing w:before="19"/>
              <w:ind w:left="0"/>
              <w:jc w:val="center"/>
              <w:rPr>
                <w:b/>
                <w:sz w:val="19"/>
                <w:szCs w:val="19"/>
              </w:rPr>
            </w:pPr>
          </w:p>
        </w:tc>
        <w:tc>
          <w:tcPr>
            <w:tcW w:w="3685" w:type="dxa"/>
            <w:shd w:val="clear" w:color="auto" w:fill="D9D9D9"/>
          </w:tcPr>
          <w:p w14:paraId="5AED37D2" w14:textId="55027424" w:rsidR="0069376C" w:rsidRPr="00E05DEB" w:rsidRDefault="00A724F1" w:rsidP="00B91B61">
            <w:pPr>
              <w:pStyle w:val="TableParagraph"/>
              <w:ind w:left="0"/>
              <w:rPr>
                <w:sz w:val="19"/>
                <w:szCs w:val="19"/>
              </w:rPr>
            </w:pPr>
            <w:r w:rsidRPr="00E05DEB">
              <w:rPr>
                <w:b/>
                <w:noProof/>
                <w:sz w:val="19"/>
                <w:szCs w:val="19"/>
                <w:lang w:eastAsia="it-IT"/>
              </w:rPr>
              <w:drawing>
                <wp:anchor distT="0" distB="0" distL="114300" distR="114300" simplePos="0" relativeHeight="251665408" behindDoc="0" locked="0" layoutInCell="1" allowOverlap="1" wp14:anchorId="22107715" wp14:editId="65BA8CEB">
                  <wp:simplePos x="0" y="0"/>
                  <wp:positionH relativeFrom="column">
                    <wp:posOffset>918210</wp:posOffset>
                  </wp:positionH>
                  <wp:positionV relativeFrom="paragraph">
                    <wp:posOffset>99695</wp:posOffset>
                  </wp:positionV>
                  <wp:extent cx="565200" cy="565200"/>
                  <wp:effectExtent l="0" t="0" r="6350" b="635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 Icona per informativa privacy Base giuridica trattamento 05 Autore Sara Vagni Lic CC BY.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anchor>
              </w:drawing>
            </w:r>
            <w:r w:rsidR="00000F8C" w:rsidRPr="00E05DEB">
              <w:rPr>
                <w:noProof/>
                <w:sz w:val="19"/>
                <w:szCs w:val="19"/>
                <w:lang w:eastAsia="it-IT"/>
              </w:rPr>
              <w:drawing>
                <wp:anchor distT="0" distB="0" distL="114300" distR="114300" simplePos="0" relativeHeight="251664384" behindDoc="1" locked="0" layoutInCell="1" allowOverlap="1" wp14:anchorId="4AA9AABF" wp14:editId="2FFCE114">
                  <wp:simplePos x="0" y="0"/>
                  <wp:positionH relativeFrom="column">
                    <wp:posOffset>454448</wp:posOffset>
                  </wp:positionH>
                  <wp:positionV relativeFrom="paragraph">
                    <wp:posOffset>-3598</wp:posOffset>
                  </wp:positionV>
                  <wp:extent cx="518160" cy="502920"/>
                  <wp:effectExtent l="0" t="0" r="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 cy="502920"/>
                          </a:xfrm>
                          <a:prstGeom prst="rect">
                            <a:avLst/>
                          </a:prstGeom>
                          <a:noFill/>
                          <a:ln>
                            <a:noFill/>
                          </a:ln>
                        </pic:spPr>
                      </pic:pic>
                    </a:graphicData>
                  </a:graphic>
                </wp:anchor>
              </w:drawing>
            </w:r>
          </w:p>
          <w:p w14:paraId="78CFBCBD" w14:textId="57D4A512" w:rsidR="00B91B61" w:rsidRPr="00E05DEB" w:rsidRDefault="00B91B61" w:rsidP="00B91B61">
            <w:pPr>
              <w:pStyle w:val="TableParagraph"/>
              <w:spacing w:before="19"/>
              <w:ind w:left="0"/>
              <w:jc w:val="center"/>
              <w:rPr>
                <w:b/>
                <w:sz w:val="19"/>
                <w:szCs w:val="19"/>
              </w:rPr>
            </w:pPr>
          </w:p>
          <w:p w14:paraId="14BF9E97" w14:textId="114D13EF" w:rsidR="00B91B61" w:rsidRPr="00E05DEB" w:rsidRDefault="00B91B61" w:rsidP="00B91B61">
            <w:pPr>
              <w:pStyle w:val="TableParagraph"/>
              <w:spacing w:before="19"/>
              <w:ind w:left="0"/>
              <w:jc w:val="center"/>
              <w:rPr>
                <w:b/>
                <w:sz w:val="19"/>
                <w:szCs w:val="19"/>
              </w:rPr>
            </w:pPr>
          </w:p>
          <w:p w14:paraId="595AC23B" w14:textId="77777777" w:rsidR="00B91B61" w:rsidRPr="00E05DEB" w:rsidRDefault="00B91B61" w:rsidP="00B91B61">
            <w:pPr>
              <w:pStyle w:val="TableParagraph"/>
              <w:spacing w:before="19"/>
              <w:ind w:left="0"/>
              <w:jc w:val="center"/>
              <w:rPr>
                <w:b/>
                <w:sz w:val="19"/>
                <w:szCs w:val="19"/>
              </w:rPr>
            </w:pPr>
          </w:p>
          <w:p w14:paraId="41DA746E" w14:textId="77777777" w:rsidR="00A724F1" w:rsidRPr="00E05DEB" w:rsidRDefault="00A724F1" w:rsidP="00A724F1">
            <w:pPr>
              <w:pStyle w:val="TableParagraph"/>
              <w:spacing w:before="19"/>
              <w:ind w:left="0"/>
              <w:rPr>
                <w:b/>
                <w:sz w:val="19"/>
                <w:szCs w:val="19"/>
              </w:rPr>
            </w:pPr>
          </w:p>
          <w:p w14:paraId="153FDC8B" w14:textId="77777777" w:rsidR="00A724F1" w:rsidRPr="00E05DEB" w:rsidRDefault="00A724F1" w:rsidP="00A724F1">
            <w:pPr>
              <w:pStyle w:val="TableParagraph"/>
              <w:spacing w:before="19"/>
              <w:ind w:left="0"/>
              <w:jc w:val="center"/>
              <w:rPr>
                <w:b/>
                <w:sz w:val="19"/>
                <w:szCs w:val="19"/>
              </w:rPr>
            </w:pPr>
            <w:r w:rsidRPr="00E05DEB">
              <w:rPr>
                <w:b/>
                <w:sz w:val="19"/>
                <w:szCs w:val="19"/>
              </w:rPr>
              <w:t xml:space="preserve">LICEITA’ </w:t>
            </w:r>
          </w:p>
          <w:p w14:paraId="0BCEE6EF" w14:textId="46D284DD" w:rsidR="0089593A" w:rsidRPr="00E05DEB" w:rsidRDefault="0089593A" w:rsidP="00A724F1">
            <w:pPr>
              <w:pStyle w:val="TableParagraph"/>
              <w:spacing w:before="19"/>
              <w:ind w:left="0"/>
              <w:jc w:val="center"/>
              <w:rPr>
                <w:b/>
                <w:sz w:val="19"/>
                <w:szCs w:val="19"/>
              </w:rPr>
            </w:pPr>
            <w:r w:rsidRPr="00E05DEB">
              <w:rPr>
                <w:b/>
                <w:sz w:val="19"/>
                <w:szCs w:val="19"/>
              </w:rPr>
              <w:t>DEL</w:t>
            </w:r>
            <w:r w:rsidR="0069376C" w:rsidRPr="00E05DEB">
              <w:rPr>
                <w:b/>
                <w:sz w:val="19"/>
                <w:szCs w:val="19"/>
              </w:rPr>
              <w:t xml:space="preserve"> </w:t>
            </w:r>
            <w:r w:rsidRPr="00E05DEB">
              <w:rPr>
                <w:b/>
                <w:sz w:val="19"/>
                <w:szCs w:val="19"/>
              </w:rPr>
              <w:t>TRATTAMENTO</w:t>
            </w:r>
          </w:p>
        </w:tc>
        <w:tc>
          <w:tcPr>
            <w:tcW w:w="1843" w:type="dxa"/>
            <w:shd w:val="clear" w:color="auto" w:fill="D9D9D9"/>
          </w:tcPr>
          <w:p w14:paraId="6BB499D7" w14:textId="7B5253D3" w:rsidR="00B91B61" w:rsidRPr="00E05DEB" w:rsidRDefault="00157B64" w:rsidP="00B91B61">
            <w:pPr>
              <w:pStyle w:val="TableParagraph"/>
              <w:ind w:left="0"/>
              <w:rPr>
                <w:sz w:val="19"/>
                <w:szCs w:val="19"/>
              </w:rPr>
            </w:pPr>
            <w:r w:rsidRPr="00E05DEB">
              <w:rPr>
                <w:b/>
                <w:noProof/>
                <w:sz w:val="19"/>
                <w:szCs w:val="19"/>
                <w:lang w:eastAsia="it-IT"/>
              </w:rPr>
              <w:drawing>
                <wp:anchor distT="0" distB="0" distL="114300" distR="114300" simplePos="0" relativeHeight="251666432" behindDoc="0" locked="0" layoutInCell="1" allowOverlap="1" wp14:anchorId="5C21E55A" wp14:editId="3542C4D8">
                  <wp:simplePos x="0" y="0"/>
                  <wp:positionH relativeFrom="column">
                    <wp:align>center</wp:align>
                  </wp:positionH>
                  <wp:positionV relativeFrom="paragraph">
                    <wp:posOffset>108292</wp:posOffset>
                  </wp:positionV>
                  <wp:extent cx="565200" cy="565200"/>
                  <wp:effectExtent l="0" t="0" r="6350" b="635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9 Icona per informativa privacy Periodo di conservazione dati 05 Autore Sara Vagni Lic CC BY.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margin">
                    <wp14:pctWidth>0</wp14:pctWidth>
                  </wp14:sizeRelH>
                  <wp14:sizeRelV relativeFrom="margin">
                    <wp14:pctHeight>0</wp14:pctHeight>
                  </wp14:sizeRelV>
                </wp:anchor>
              </w:drawing>
            </w:r>
          </w:p>
          <w:p w14:paraId="0CF7B29D" w14:textId="39D27F06" w:rsidR="00B91B61" w:rsidRPr="00E05DEB" w:rsidRDefault="00B91B61" w:rsidP="00B91B61">
            <w:pPr>
              <w:pStyle w:val="TableParagraph"/>
              <w:spacing w:before="19"/>
              <w:ind w:left="0"/>
              <w:jc w:val="center"/>
              <w:rPr>
                <w:b/>
                <w:sz w:val="19"/>
                <w:szCs w:val="19"/>
              </w:rPr>
            </w:pPr>
          </w:p>
          <w:p w14:paraId="58B931BB" w14:textId="46994902" w:rsidR="00157B64" w:rsidRPr="00E05DEB" w:rsidRDefault="00157B64" w:rsidP="00157B64">
            <w:pPr>
              <w:pStyle w:val="TableParagraph"/>
              <w:spacing w:before="19"/>
              <w:ind w:left="0"/>
              <w:jc w:val="center"/>
              <w:rPr>
                <w:b/>
                <w:sz w:val="19"/>
                <w:szCs w:val="19"/>
              </w:rPr>
            </w:pPr>
          </w:p>
          <w:p w14:paraId="7DCE6149" w14:textId="66302863" w:rsidR="00157B64" w:rsidRPr="00E05DEB" w:rsidRDefault="00157B64" w:rsidP="00157B64">
            <w:pPr>
              <w:pStyle w:val="TableParagraph"/>
              <w:spacing w:before="19"/>
              <w:ind w:left="0"/>
              <w:jc w:val="center"/>
              <w:rPr>
                <w:b/>
                <w:sz w:val="19"/>
                <w:szCs w:val="19"/>
              </w:rPr>
            </w:pPr>
          </w:p>
          <w:p w14:paraId="02F131AB" w14:textId="4AC580D7" w:rsidR="00157B64" w:rsidRPr="00E05DEB" w:rsidRDefault="00157B64" w:rsidP="00157B64">
            <w:pPr>
              <w:pStyle w:val="TableParagraph"/>
              <w:spacing w:before="19"/>
              <w:ind w:left="0"/>
              <w:jc w:val="center"/>
              <w:rPr>
                <w:b/>
                <w:sz w:val="19"/>
                <w:szCs w:val="19"/>
              </w:rPr>
            </w:pPr>
          </w:p>
          <w:p w14:paraId="4F794EEB" w14:textId="5DC05F84" w:rsidR="00B91B61" w:rsidRPr="00E05DEB" w:rsidRDefault="00000F8C" w:rsidP="00157B64">
            <w:pPr>
              <w:pStyle w:val="TableParagraph"/>
              <w:spacing w:before="19"/>
              <w:ind w:left="0"/>
              <w:jc w:val="center"/>
              <w:rPr>
                <w:b/>
                <w:sz w:val="19"/>
                <w:szCs w:val="19"/>
              </w:rPr>
            </w:pPr>
            <w:r w:rsidRPr="00E05DEB">
              <w:rPr>
                <w:b/>
                <w:sz w:val="19"/>
                <w:szCs w:val="19"/>
              </w:rPr>
              <w:t>PERIODO</w:t>
            </w:r>
            <w:r w:rsidR="00B91B61" w:rsidRPr="00E05DEB">
              <w:rPr>
                <w:b/>
                <w:sz w:val="19"/>
                <w:szCs w:val="19"/>
              </w:rPr>
              <w:t xml:space="preserve"> DI</w:t>
            </w:r>
          </w:p>
          <w:p w14:paraId="17D4F52E" w14:textId="14EDA151" w:rsidR="00000F8C" w:rsidRPr="00E05DEB" w:rsidRDefault="00000F8C" w:rsidP="00B91B61">
            <w:pPr>
              <w:pStyle w:val="TableParagraph"/>
              <w:spacing w:before="19"/>
              <w:ind w:left="0"/>
              <w:jc w:val="center"/>
              <w:rPr>
                <w:b/>
                <w:sz w:val="19"/>
                <w:szCs w:val="19"/>
              </w:rPr>
            </w:pPr>
            <w:r w:rsidRPr="00E05DEB">
              <w:rPr>
                <w:b/>
                <w:sz w:val="19"/>
                <w:szCs w:val="19"/>
              </w:rPr>
              <w:t>CONSERVAZIONE</w:t>
            </w:r>
            <w:r w:rsidR="00B91B61" w:rsidRPr="00E05DEB">
              <w:rPr>
                <w:b/>
                <w:sz w:val="19"/>
                <w:szCs w:val="19"/>
              </w:rPr>
              <w:t xml:space="preserve"> </w:t>
            </w:r>
            <w:r w:rsidRPr="00E05DEB">
              <w:rPr>
                <w:b/>
                <w:sz w:val="19"/>
                <w:szCs w:val="19"/>
              </w:rPr>
              <w:t>DATI</w:t>
            </w:r>
          </w:p>
        </w:tc>
        <w:tc>
          <w:tcPr>
            <w:tcW w:w="1984" w:type="dxa"/>
            <w:shd w:val="clear" w:color="auto" w:fill="D9D9D9"/>
          </w:tcPr>
          <w:p w14:paraId="3BA70532" w14:textId="3B8FF057" w:rsidR="00B91B61" w:rsidRPr="00E05DEB" w:rsidRDefault="00B91B61" w:rsidP="00B91B61">
            <w:pPr>
              <w:pStyle w:val="TableParagraph"/>
              <w:ind w:left="0"/>
              <w:rPr>
                <w:b/>
                <w:sz w:val="19"/>
                <w:szCs w:val="19"/>
              </w:rPr>
            </w:pPr>
          </w:p>
          <w:p w14:paraId="0B94FCF9" w14:textId="77777777" w:rsidR="00B91B61" w:rsidRPr="00E05DEB" w:rsidRDefault="00B91B61" w:rsidP="00B91B61">
            <w:pPr>
              <w:pStyle w:val="TableParagraph"/>
              <w:spacing w:before="19"/>
              <w:ind w:left="0"/>
              <w:jc w:val="center"/>
              <w:rPr>
                <w:b/>
                <w:sz w:val="19"/>
                <w:szCs w:val="19"/>
              </w:rPr>
            </w:pPr>
          </w:p>
          <w:p w14:paraId="04E47DB4" w14:textId="77777777" w:rsidR="00B91B61" w:rsidRPr="00E05DEB" w:rsidRDefault="00B91B61" w:rsidP="00B91B61">
            <w:pPr>
              <w:pStyle w:val="TableParagraph"/>
              <w:spacing w:before="19"/>
              <w:ind w:left="0"/>
              <w:jc w:val="center"/>
              <w:rPr>
                <w:b/>
                <w:sz w:val="19"/>
                <w:szCs w:val="19"/>
              </w:rPr>
            </w:pPr>
          </w:p>
          <w:p w14:paraId="281C2852" w14:textId="77777777" w:rsidR="00B91B61" w:rsidRPr="00E05DEB" w:rsidRDefault="00B91B61" w:rsidP="00B91B61">
            <w:pPr>
              <w:pStyle w:val="TableParagraph"/>
              <w:spacing w:before="19"/>
              <w:ind w:left="0"/>
              <w:jc w:val="center"/>
              <w:rPr>
                <w:b/>
                <w:sz w:val="19"/>
                <w:szCs w:val="19"/>
              </w:rPr>
            </w:pPr>
          </w:p>
          <w:p w14:paraId="4B647075" w14:textId="77777777" w:rsidR="00B91B61" w:rsidRPr="00E05DEB" w:rsidRDefault="00B91B61" w:rsidP="00B91B61">
            <w:pPr>
              <w:pStyle w:val="TableParagraph"/>
              <w:spacing w:before="19"/>
              <w:ind w:left="0"/>
              <w:jc w:val="center"/>
              <w:rPr>
                <w:b/>
                <w:sz w:val="19"/>
                <w:szCs w:val="19"/>
              </w:rPr>
            </w:pPr>
          </w:p>
          <w:p w14:paraId="17D40A34" w14:textId="5B43997E" w:rsidR="00000F8C" w:rsidRPr="00E05DEB" w:rsidRDefault="00000F8C" w:rsidP="00B91B61">
            <w:pPr>
              <w:pStyle w:val="TableParagraph"/>
              <w:spacing w:before="19"/>
              <w:ind w:left="0"/>
              <w:jc w:val="center"/>
              <w:rPr>
                <w:sz w:val="19"/>
                <w:szCs w:val="19"/>
              </w:rPr>
            </w:pPr>
            <w:r w:rsidRPr="00E05DEB">
              <w:rPr>
                <w:b/>
                <w:sz w:val="19"/>
                <w:szCs w:val="19"/>
              </w:rPr>
              <w:t>NATURA DEL</w:t>
            </w:r>
            <w:r w:rsidR="00B91B61" w:rsidRPr="00E05DEB">
              <w:rPr>
                <w:b/>
                <w:spacing w:val="1"/>
                <w:sz w:val="19"/>
                <w:szCs w:val="19"/>
              </w:rPr>
              <w:t xml:space="preserve"> </w:t>
            </w:r>
            <w:r w:rsidRPr="00E05DEB">
              <w:rPr>
                <w:b/>
                <w:w w:val="95"/>
                <w:sz w:val="19"/>
                <w:szCs w:val="19"/>
              </w:rPr>
              <w:t>CONFERIMENTO</w:t>
            </w:r>
          </w:p>
        </w:tc>
      </w:tr>
      <w:tr w:rsidR="00E05DEB" w:rsidRPr="00E05DEB" w14:paraId="03D02DE3" w14:textId="77777777" w:rsidTr="0032298E">
        <w:trPr>
          <w:trHeight w:val="3293"/>
        </w:trPr>
        <w:tc>
          <w:tcPr>
            <w:tcW w:w="4254" w:type="dxa"/>
            <w:gridSpan w:val="2"/>
            <w:tcBorders>
              <w:left w:val="double" w:sz="2" w:space="0" w:color="EFEFEF"/>
            </w:tcBorders>
          </w:tcPr>
          <w:p w14:paraId="61FFBBC3" w14:textId="77777777" w:rsidR="00A84520" w:rsidRPr="005E1D09" w:rsidRDefault="00A84520" w:rsidP="00F16B37">
            <w:pPr>
              <w:pStyle w:val="TableParagraph"/>
              <w:spacing w:before="12"/>
              <w:ind w:left="132" w:right="136"/>
              <w:jc w:val="both"/>
              <w:rPr>
                <w:sz w:val="19"/>
                <w:szCs w:val="19"/>
              </w:rPr>
            </w:pPr>
          </w:p>
          <w:p w14:paraId="51A96168" w14:textId="77CFA28D" w:rsidR="003B5E61" w:rsidRPr="005E1D09" w:rsidRDefault="003B5E61" w:rsidP="003B5E61">
            <w:pPr>
              <w:spacing w:line="256" w:lineRule="auto"/>
              <w:ind w:left="132" w:right="136"/>
              <w:jc w:val="both"/>
              <w:rPr>
                <w:rFonts w:ascii="Candara" w:hAnsi="Candara"/>
                <w:sz w:val="19"/>
                <w:szCs w:val="19"/>
              </w:rPr>
            </w:pPr>
            <w:r w:rsidRPr="005E1D09">
              <w:rPr>
                <w:rFonts w:ascii="Candara" w:hAnsi="Candara"/>
                <w:sz w:val="19"/>
                <w:szCs w:val="19"/>
              </w:rPr>
              <w:t>- Realizzazione di strumenti di intelligenza artificiale in ambito sanitario (art. 8 Legge 132/2025), per finalità di prevenzione, diagnosi e cura di malattie.</w:t>
            </w:r>
          </w:p>
          <w:p w14:paraId="05990C27" w14:textId="2B3BE2C0" w:rsidR="00F04022" w:rsidRPr="005E1D09" w:rsidRDefault="00D10CCE" w:rsidP="007D16DE">
            <w:pPr>
              <w:spacing w:line="256" w:lineRule="auto"/>
              <w:ind w:left="132" w:right="136"/>
              <w:jc w:val="both"/>
              <w:rPr>
                <w:rFonts w:ascii="Candara" w:hAnsi="Candara"/>
                <w:sz w:val="19"/>
                <w:szCs w:val="19"/>
              </w:rPr>
            </w:pPr>
            <w:r w:rsidRPr="005E1D09">
              <w:rPr>
                <w:rFonts w:ascii="Candara" w:hAnsi="Candara"/>
                <w:sz w:val="19"/>
                <w:szCs w:val="19"/>
              </w:rPr>
              <w:t>-</w:t>
            </w:r>
            <w:r w:rsidR="00F04022" w:rsidRPr="005E1D09">
              <w:rPr>
                <w:rFonts w:ascii="Candara" w:hAnsi="Candara"/>
                <w:sz w:val="19"/>
                <w:szCs w:val="19"/>
              </w:rPr>
              <w:t xml:space="preserve"> Esecuzione, monitoraggio e sviluppo</w:t>
            </w:r>
            <w:r w:rsidR="00F16B37" w:rsidRPr="005E1D09">
              <w:rPr>
                <w:rFonts w:ascii="Candara" w:hAnsi="Candara"/>
                <w:sz w:val="19"/>
                <w:szCs w:val="19"/>
              </w:rPr>
              <w:t xml:space="preserve"> dello studio</w:t>
            </w:r>
            <w:r w:rsidR="00F04022" w:rsidRPr="005E1D09">
              <w:rPr>
                <w:rFonts w:ascii="Candara" w:hAnsi="Candara"/>
                <w:sz w:val="19"/>
                <w:szCs w:val="19"/>
              </w:rPr>
              <w:t xml:space="preserve"> </w:t>
            </w:r>
            <w:r w:rsidRPr="005E1D09">
              <w:rPr>
                <w:rFonts w:ascii="Candara" w:hAnsi="Candara"/>
                <w:sz w:val="19"/>
                <w:szCs w:val="19"/>
              </w:rPr>
              <w:t>effettuat</w:t>
            </w:r>
            <w:r w:rsidR="001507D7" w:rsidRPr="005E1D09">
              <w:rPr>
                <w:rFonts w:ascii="Candara" w:hAnsi="Candara"/>
                <w:sz w:val="19"/>
                <w:szCs w:val="19"/>
              </w:rPr>
              <w:t>o</w:t>
            </w:r>
            <w:r w:rsidRPr="005E1D09">
              <w:rPr>
                <w:rFonts w:ascii="Candara" w:hAnsi="Candara"/>
                <w:sz w:val="19"/>
                <w:szCs w:val="19"/>
              </w:rPr>
              <w:t xml:space="preserve"> sulla base di un progetto, oggetto di motivato parere favorevole del competente Comitato Etico a livello territoriale, secondo le disposizion</w:t>
            </w:r>
            <w:r w:rsidR="00F16B37" w:rsidRPr="005E1D09">
              <w:rPr>
                <w:rFonts w:ascii="Candara" w:hAnsi="Candara"/>
                <w:sz w:val="19"/>
                <w:szCs w:val="19"/>
              </w:rPr>
              <w:t>i</w:t>
            </w:r>
            <w:r w:rsidRPr="005E1D09">
              <w:rPr>
                <w:rFonts w:ascii="Candara" w:hAnsi="Candara"/>
                <w:sz w:val="19"/>
                <w:szCs w:val="19"/>
              </w:rPr>
              <w:t xml:space="preserve"> previste dal </w:t>
            </w:r>
            <w:r w:rsidR="00F16B37" w:rsidRPr="005E1D09">
              <w:rPr>
                <w:rFonts w:ascii="Candara" w:hAnsi="Candara"/>
                <w:sz w:val="19"/>
                <w:szCs w:val="19"/>
              </w:rPr>
              <w:t>Reg. UE 2016/</w:t>
            </w:r>
            <w:r w:rsidRPr="005E1D09">
              <w:rPr>
                <w:rFonts w:ascii="Candara" w:hAnsi="Candara"/>
                <w:sz w:val="19"/>
                <w:szCs w:val="19"/>
              </w:rPr>
              <w:t xml:space="preserve">679, dal </w:t>
            </w:r>
            <w:proofErr w:type="spellStart"/>
            <w:proofErr w:type="gramStart"/>
            <w:r w:rsidRPr="005E1D09">
              <w:rPr>
                <w:rFonts w:ascii="Candara" w:hAnsi="Candara"/>
                <w:sz w:val="19"/>
                <w:szCs w:val="19"/>
              </w:rPr>
              <w:t>D.Lgs</w:t>
            </w:r>
            <w:proofErr w:type="gramEnd"/>
            <w:r w:rsidRPr="005E1D09">
              <w:rPr>
                <w:rFonts w:ascii="Candara" w:hAnsi="Candara"/>
                <w:sz w:val="19"/>
                <w:szCs w:val="19"/>
              </w:rPr>
              <w:t>.</w:t>
            </w:r>
            <w:proofErr w:type="spellEnd"/>
            <w:r w:rsidRPr="005E1D09">
              <w:rPr>
                <w:rFonts w:ascii="Candara" w:hAnsi="Candara"/>
                <w:sz w:val="19"/>
                <w:szCs w:val="19"/>
              </w:rPr>
              <w:t xml:space="preserve"> 30 giugno 2003, n. 196 così come integrato con le modifiche introdotte dal </w:t>
            </w:r>
            <w:proofErr w:type="spellStart"/>
            <w:proofErr w:type="gramStart"/>
            <w:r w:rsidRPr="005E1D09">
              <w:rPr>
                <w:rFonts w:ascii="Candara" w:hAnsi="Candara"/>
                <w:sz w:val="19"/>
                <w:szCs w:val="19"/>
              </w:rPr>
              <w:t>D.Lgs</w:t>
            </w:r>
            <w:proofErr w:type="gramEnd"/>
            <w:r w:rsidRPr="005E1D09">
              <w:rPr>
                <w:rFonts w:ascii="Candara" w:hAnsi="Candara"/>
                <w:sz w:val="19"/>
                <w:szCs w:val="19"/>
              </w:rPr>
              <w:t>.</w:t>
            </w:r>
            <w:proofErr w:type="spellEnd"/>
            <w:r w:rsidRPr="005E1D09">
              <w:rPr>
                <w:rFonts w:ascii="Candara" w:hAnsi="Candara"/>
                <w:sz w:val="19"/>
                <w:szCs w:val="19"/>
              </w:rPr>
              <w:t xml:space="preserve"> 10 agosto 2018, n.101, dai Codici di deontologia e di buona condotta emanati in ambito medico e sanitario, nonché dai Provvedimenti emanati dall’Autorità Garante in materia</w:t>
            </w:r>
            <w:r w:rsidR="00F04022" w:rsidRPr="005E1D09">
              <w:rPr>
                <w:rFonts w:ascii="Candara" w:hAnsi="Candara"/>
                <w:sz w:val="19"/>
                <w:szCs w:val="19"/>
              </w:rPr>
              <w:t xml:space="preserve">, dal </w:t>
            </w:r>
            <w:r w:rsidR="00F04022" w:rsidRPr="00C55F2E">
              <w:rPr>
                <w:rFonts w:ascii="Candara" w:hAnsi="Candara"/>
                <w:sz w:val="19"/>
                <w:szCs w:val="19"/>
                <w:highlight w:val="yellow"/>
              </w:rPr>
              <w:t>titolo</w:t>
            </w:r>
            <w:r w:rsidR="007D16DE" w:rsidRPr="00C55F2E">
              <w:rPr>
                <w:rFonts w:ascii="Candara" w:hAnsi="Candara"/>
                <w:sz w:val="19"/>
                <w:szCs w:val="19"/>
                <w:highlight w:val="yellow"/>
              </w:rPr>
              <w:t xml:space="preserve"> “</w:t>
            </w:r>
            <w:r w:rsidR="00C55F2E" w:rsidRPr="00C55F2E">
              <w:rPr>
                <w:rFonts w:ascii="Candara" w:hAnsi="Candara"/>
                <w:sz w:val="19"/>
                <w:szCs w:val="19"/>
                <w:highlight w:val="yellow"/>
              </w:rPr>
              <w:t>-------</w:t>
            </w:r>
            <w:r w:rsidR="007D16DE" w:rsidRPr="00C55F2E">
              <w:rPr>
                <w:rFonts w:ascii="Candara" w:hAnsi="Candara"/>
                <w:sz w:val="19"/>
                <w:szCs w:val="19"/>
                <w:highlight w:val="yellow"/>
              </w:rPr>
              <w:t>”.</w:t>
            </w:r>
          </w:p>
          <w:p w14:paraId="06B4872D" w14:textId="77777777" w:rsidR="00C55F2E" w:rsidRDefault="00C55F2E" w:rsidP="00612CE6">
            <w:pPr>
              <w:spacing w:line="256" w:lineRule="auto"/>
              <w:ind w:left="132" w:right="136"/>
              <w:jc w:val="both"/>
              <w:rPr>
                <w:rFonts w:ascii="Candara" w:hAnsi="Candara"/>
                <w:sz w:val="19"/>
                <w:szCs w:val="19"/>
              </w:rPr>
            </w:pPr>
          </w:p>
          <w:p w14:paraId="167C2BA9" w14:textId="77777777" w:rsidR="00C55F2E" w:rsidRPr="00E05DEB" w:rsidRDefault="00C55F2E" w:rsidP="00C55F2E">
            <w:pPr>
              <w:spacing w:line="256" w:lineRule="auto"/>
              <w:ind w:left="132" w:right="136"/>
              <w:jc w:val="both"/>
              <w:rPr>
                <w:rFonts w:ascii="Candara" w:hAnsi="Candara"/>
                <w:sz w:val="19"/>
                <w:szCs w:val="19"/>
                <w:highlight w:val="yellow"/>
              </w:rPr>
            </w:pPr>
            <w:r w:rsidRPr="00E05DEB">
              <w:rPr>
                <w:rFonts w:ascii="Candara" w:hAnsi="Candara"/>
                <w:sz w:val="19"/>
                <w:szCs w:val="19"/>
              </w:rPr>
              <w:t>-</w:t>
            </w:r>
            <w:r w:rsidRPr="00E05DEB">
              <w:rPr>
                <w:rFonts w:ascii="Candara" w:hAnsi="Candara"/>
                <w:sz w:val="19"/>
                <w:szCs w:val="19"/>
                <w:highlight w:val="yellow"/>
              </w:rPr>
              <w:t>farmacovigilanza</w:t>
            </w:r>
          </w:p>
          <w:p w14:paraId="34A3A439" w14:textId="77777777" w:rsidR="00C55F2E" w:rsidRPr="00E05DEB" w:rsidRDefault="00C55F2E" w:rsidP="00C55F2E">
            <w:pPr>
              <w:spacing w:line="256" w:lineRule="auto"/>
              <w:ind w:left="132" w:right="136"/>
              <w:jc w:val="both"/>
              <w:rPr>
                <w:rFonts w:ascii="Candara" w:hAnsi="Candara"/>
                <w:sz w:val="19"/>
                <w:szCs w:val="19"/>
              </w:rPr>
            </w:pPr>
            <w:r w:rsidRPr="00E05DEB">
              <w:rPr>
                <w:rFonts w:ascii="Candara" w:hAnsi="Candara"/>
                <w:sz w:val="19"/>
                <w:szCs w:val="19"/>
                <w:highlight w:val="yellow"/>
              </w:rPr>
              <w:t xml:space="preserve">- </w:t>
            </w:r>
            <w:commentRangeStart w:id="3"/>
            <w:r w:rsidRPr="00E05DEB">
              <w:rPr>
                <w:rFonts w:ascii="Candara" w:hAnsi="Candara"/>
                <w:sz w:val="19"/>
                <w:szCs w:val="19"/>
                <w:highlight w:val="yellow"/>
              </w:rPr>
              <w:t>Finalità di ricerca scientifica e statistica volta alla tutela della salute dell’Interessato, di terzi o della collettività in campo medico, biomedico ed epidemiologico.</w:t>
            </w:r>
            <w:commentRangeEnd w:id="3"/>
            <w:r w:rsidRPr="00E05DEB">
              <w:rPr>
                <w:rStyle w:val="Rimandocommento"/>
                <w:highlight w:val="yellow"/>
              </w:rPr>
              <w:commentReference w:id="3"/>
            </w:r>
          </w:p>
          <w:p w14:paraId="00EB40CF" w14:textId="04DFF088" w:rsidR="00C55F2E" w:rsidRDefault="00C55F2E" w:rsidP="00C55F2E">
            <w:pPr>
              <w:spacing w:line="256" w:lineRule="auto"/>
              <w:ind w:left="132" w:right="136"/>
              <w:jc w:val="both"/>
              <w:rPr>
                <w:rFonts w:ascii="Candara" w:hAnsi="Candara"/>
                <w:sz w:val="19"/>
                <w:szCs w:val="19"/>
              </w:rPr>
            </w:pPr>
            <w:r w:rsidRPr="00E05DEB">
              <w:rPr>
                <w:rFonts w:ascii="Candara" w:hAnsi="Candara"/>
                <w:sz w:val="19"/>
                <w:szCs w:val="19"/>
                <w:highlight w:val="yellow"/>
              </w:rPr>
              <w:t>La informiamo inoltre che qualora gli esiti delle analisi genetiche effettuate nell’ambito dello Studio comportino un beneficio concreto e diretto in termini di terapia, prevenzione o di consapevolezza delle scelte riproduttive anche per gli appartenenti alla Sua stessa linea genetica, essi possono essere comunicati a questi ultimi, su loro richiesta, qualora Lei vi abbia espressamente acconsentito oppure qualora tali risultati siano indispensabili per la loro salute, ivi compreso il rischio riproduttivo, e il Suo consenso  non sia prestato o non possa essere prestato per Sua impossibilità fisica, per incapacità di agire o per incapacità d’intendere o di volere, nonché per Sua effettiva irreperibilità.</w:t>
            </w:r>
          </w:p>
          <w:p w14:paraId="2F707358" w14:textId="77777777" w:rsidR="00C55F2E" w:rsidRDefault="00C55F2E" w:rsidP="00612CE6">
            <w:pPr>
              <w:spacing w:line="256" w:lineRule="auto"/>
              <w:ind w:left="132" w:right="136"/>
              <w:jc w:val="both"/>
              <w:rPr>
                <w:rFonts w:ascii="Candara" w:hAnsi="Candara"/>
                <w:sz w:val="19"/>
                <w:szCs w:val="19"/>
              </w:rPr>
            </w:pPr>
          </w:p>
          <w:p w14:paraId="6694D783" w14:textId="286B177A" w:rsidR="00612CE6" w:rsidRPr="005E1D09" w:rsidRDefault="00612CE6" w:rsidP="00612CE6">
            <w:pPr>
              <w:spacing w:line="256" w:lineRule="auto"/>
              <w:ind w:left="132" w:right="136"/>
              <w:jc w:val="both"/>
              <w:rPr>
                <w:rFonts w:ascii="Candara" w:hAnsi="Candara"/>
                <w:sz w:val="19"/>
                <w:szCs w:val="19"/>
                <w:u w:val="single"/>
              </w:rPr>
            </w:pPr>
            <w:r w:rsidRPr="00C55F2E">
              <w:rPr>
                <w:rFonts w:ascii="Candara" w:hAnsi="Candara"/>
                <w:sz w:val="19"/>
                <w:szCs w:val="19"/>
                <w:highlight w:val="yellow"/>
              </w:rPr>
              <w:t xml:space="preserve">- </w:t>
            </w:r>
            <w:r w:rsidR="00D23CDB" w:rsidRPr="00C55F2E">
              <w:rPr>
                <w:rFonts w:ascii="Candara" w:hAnsi="Candara"/>
                <w:sz w:val="19"/>
                <w:szCs w:val="19"/>
                <w:highlight w:val="yellow"/>
              </w:rPr>
              <w:t xml:space="preserve">Per finalità didattiche e per la produzione dei seguenti elaborati: tesi di laurea, pubblicazioni </w:t>
            </w:r>
            <w:r w:rsidR="00D23CDB" w:rsidRPr="00C55F2E">
              <w:rPr>
                <w:rFonts w:ascii="Candara" w:hAnsi="Candara"/>
                <w:sz w:val="19"/>
                <w:szCs w:val="19"/>
                <w:highlight w:val="yellow"/>
              </w:rPr>
              <w:lastRenderedPageBreak/>
              <w:t>scientifiche, case re-</w:t>
            </w:r>
            <w:proofErr w:type="spellStart"/>
            <w:r w:rsidR="00D23CDB" w:rsidRPr="00C55F2E">
              <w:rPr>
                <w:rFonts w:ascii="Candara" w:hAnsi="Candara"/>
                <w:sz w:val="19"/>
                <w:szCs w:val="19"/>
                <w:highlight w:val="yellow"/>
              </w:rPr>
              <w:t>port</w:t>
            </w:r>
            <w:proofErr w:type="spellEnd"/>
            <w:r w:rsidR="00D23CDB" w:rsidRPr="00C55F2E">
              <w:rPr>
                <w:rFonts w:ascii="Candara" w:hAnsi="Candara"/>
                <w:sz w:val="19"/>
                <w:szCs w:val="19"/>
                <w:highlight w:val="yellow"/>
              </w:rPr>
              <w:t xml:space="preserve"> </w:t>
            </w:r>
            <w:proofErr w:type="spellStart"/>
            <w:r w:rsidR="00D23CDB" w:rsidRPr="00C55F2E">
              <w:rPr>
                <w:rFonts w:ascii="Candara" w:hAnsi="Candara"/>
                <w:sz w:val="19"/>
                <w:szCs w:val="19"/>
                <w:highlight w:val="yellow"/>
              </w:rPr>
              <w:t>form</w:t>
            </w:r>
            <w:proofErr w:type="spellEnd"/>
            <w:r w:rsidR="00D23CDB" w:rsidRPr="00C55F2E">
              <w:rPr>
                <w:rFonts w:ascii="Candara" w:hAnsi="Candara"/>
                <w:sz w:val="19"/>
                <w:szCs w:val="19"/>
                <w:highlight w:val="yellow"/>
              </w:rPr>
              <w:t xml:space="preserve">, presentazioni a convegni, convention, seminari, position </w:t>
            </w:r>
            <w:proofErr w:type="spellStart"/>
            <w:r w:rsidR="00D23CDB" w:rsidRPr="00C55F2E">
              <w:rPr>
                <w:rFonts w:ascii="Candara" w:hAnsi="Candara"/>
                <w:sz w:val="19"/>
                <w:szCs w:val="19"/>
                <w:highlight w:val="yellow"/>
              </w:rPr>
              <w:t>paper</w:t>
            </w:r>
            <w:proofErr w:type="spellEnd"/>
            <w:r w:rsidR="00D23CDB" w:rsidRPr="00C55F2E">
              <w:rPr>
                <w:rFonts w:ascii="Candara" w:hAnsi="Candara"/>
                <w:sz w:val="19"/>
                <w:szCs w:val="19"/>
                <w:highlight w:val="yellow"/>
              </w:rPr>
              <w:t>, poster scientifici o case-</w:t>
            </w:r>
            <w:proofErr w:type="spellStart"/>
            <w:r w:rsidR="00D23CDB" w:rsidRPr="00C55F2E">
              <w:rPr>
                <w:rFonts w:ascii="Candara" w:hAnsi="Candara"/>
                <w:sz w:val="19"/>
                <w:szCs w:val="19"/>
                <w:highlight w:val="yellow"/>
              </w:rPr>
              <w:t>studies</w:t>
            </w:r>
            <w:proofErr w:type="spellEnd"/>
            <w:r w:rsidR="00D23CDB" w:rsidRPr="00C55F2E">
              <w:rPr>
                <w:rFonts w:ascii="Candara" w:hAnsi="Candara"/>
                <w:sz w:val="19"/>
                <w:szCs w:val="19"/>
                <w:highlight w:val="yellow"/>
              </w:rPr>
              <w:t xml:space="preserve">; </w:t>
            </w:r>
            <w:r w:rsidR="00D23CDB" w:rsidRPr="00C55F2E">
              <w:rPr>
                <w:rFonts w:ascii="Candara" w:hAnsi="Candara"/>
                <w:sz w:val="19"/>
                <w:szCs w:val="19"/>
                <w:highlight w:val="yellow"/>
                <w:u w:val="single"/>
              </w:rPr>
              <w:t>per queste finalità saranno utilizzati esclusivamente dati previamente anonimizzati a cura del Titolare del trattamento</w:t>
            </w:r>
            <w:r w:rsidR="00D23CDB" w:rsidRPr="005E1D09">
              <w:rPr>
                <w:rFonts w:ascii="Candara" w:hAnsi="Candara"/>
                <w:sz w:val="19"/>
                <w:szCs w:val="19"/>
                <w:u w:val="single"/>
              </w:rPr>
              <w:t>.</w:t>
            </w:r>
          </w:p>
          <w:p w14:paraId="3246F185" w14:textId="7D036080" w:rsidR="00F80893" w:rsidRPr="005E1D09" w:rsidRDefault="00F80893" w:rsidP="00CF34B8">
            <w:pPr>
              <w:pStyle w:val="Testonormale"/>
              <w:rPr>
                <w:rFonts w:ascii="Candara" w:hAnsi="Candara"/>
                <w:sz w:val="19"/>
                <w:szCs w:val="19"/>
              </w:rPr>
            </w:pPr>
          </w:p>
        </w:tc>
        <w:tc>
          <w:tcPr>
            <w:tcW w:w="3685" w:type="dxa"/>
          </w:tcPr>
          <w:p w14:paraId="7F38BC3F" w14:textId="77777777" w:rsidR="00A84520" w:rsidRPr="005E1D09" w:rsidRDefault="00A84520" w:rsidP="00D4794B">
            <w:pPr>
              <w:pStyle w:val="TableParagraph"/>
              <w:spacing w:before="12"/>
              <w:ind w:right="114"/>
              <w:rPr>
                <w:b/>
                <w:sz w:val="19"/>
                <w:szCs w:val="19"/>
              </w:rPr>
            </w:pPr>
          </w:p>
          <w:p w14:paraId="3E2841A1" w14:textId="1A9904B8" w:rsidR="003B5E61" w:rsidRPr="005E1D09" w:rsidRDefault="003B5E61" w:rsidP="003B5E61">
            <w:pPr>
              <w:ind w:left="133" w:right="134"/>
              <w:jc w:val="both"/>
              <w:rPr>
                <w:rFonts w:ascii="Candara" w:hAnsi="Candara"/>
                <w:sz w:val="19"/>
                <w:szCs w:val="19"/>
              </w:rPr>
            </w:pPr>
            <w:r w:rsidRPr="005E1D09">
              <w:rPr>
                <w:rFonts w:ascii="Candara" w:hAnsi="Candara"/>
                <w:sz w:val="19"/>
                <w:szCs w:val="19"/>
              </w:rPr>
              <w:t>Basi giuridiche per le finalità di studio e di ricerca scientifica:</w:t>
            </w:r>
          </w:p>
          <w:p w14:paraId="5C07CB44" w14:textId="0C413F5B" w:rsidR="003B5E61" w:rsidRPr="005E1D09" w:rsidRDefault="003B5E61" w:rsidP="003B5E61">
            <w:pPr>
              <w:ind w:left="133" w:right="134"/>
              <w:jc w:val="both"/>
              <w:rPr>
                <w:rFonts w:ascii="Candara" w:hAnsi="Candara"/>
                <w:sz w:val="19"/>
                <w:szCs w:val="19"/>
              </w:rPr>
            </w:pPr>
            <w:r w:rsidRPr="005E1D09">
              <w:rPr>
                <w:rFonts w:ascii="Candara" w:hAnsi="Candara"/>
                <w:sz w:val="19"/>
                <w:szCs w:val="19"/>
              </w:rPr>
              <w:t>•</w:t>
            </w:r>
            <w:r w:rsidRPr="005E1D09">
              <w:rPr>
                <w:rFonts w:ascii="Candara" w:hAnsi="Candara"/>
                <w:sz w:val="19"/>
                <w:szCs w:val="19"/>
              </w:rPr>
              <w:tab/>
              <w:t xml:space="preserve">Art. 6, par. 1, </w:t>
            </w:r>
            <w:proofErr w:type="spellStart"/>
            <w:r w:rsidRPr="005E1D09">
              <w:rPr>
                <w:rFonts w:ascii="Candara" w:hAnsi="Candara"/>
                <w:sz w:val="19"/>
                <w:szCs w:val="19"/>
              </w:rPr>
              <w:t>lett</w:t>
            </w:r>
            <w:proofErr w:type="spellEnd"/>
            <w:r w:rsidRPr="005E1D09">
              <w:rPr>
                <w:rFonts w:ascii="Candara" w:hAnsi="Candara"/>
                <w:sz w:val="19"/>
                <w:szCs w:val="19"/>
              </w:rPr>
              <w:t>. e): il trattamento è necessario per l'esecuzione di un compito di interesse pubblico o connesso all'esercizio di pubblici poteri di cui è investito il titolare del trattamento;</w:t>
            </w:r>
          </w:p>
          <w:p w14:paraId="320DE5A4" w14:textId="77777777" w:rsidR="003B5E61" w:rsidRPr="005E1D09" w:rsidRDefault="003B5E61" w:rsidP="003B5E61">
            <w:pPr>
              <w:ind w:left="133" w:right="134"/>
              <w:jc w:val="both"/>
              <w:rPr>
                <w:rFonts w:ascii="Candara" w:hAnsi="Candara"/>
                <w:sz w:val="19"/>
                <w:szCs w:val="19"/>
              </w:rPr>
            </w:pPr>
            <w:r w:rsidRPr="005E1D09">
              <w:rPr>
                <w:rFonts w:ascii="Candara" w:hAnsi="Candara"/>
                <w:sz w:val="19"/>
                <w:szCs w:val="19"/>
              </w:rPr>
              <w:t>•</w:t>
            </w:r>
            <w:r w:rsidRPr="005E1D09">
              <w:rPr>
                <w:rFonts w:ascii="Candara" w:hAnsi="Candara"/>
                <w:sz w:val="19"/>
                <w:szCs w:val="19"/>
              </w:rPr>
              <w:tab/>
              <w:t xml:space="preserve">Art. 9, par. 2, </w:t>
            </w:r>
            <w:proofErr w:type="spellStart"/>
            <w:r w:rsidRPr="005E1D09">
              <w:rPr>
                <w:rFonts w:ascii="Candara" w:hAnsi="Candara"/>
                <w:sz w:val="19"/>
                <w:szCs w:val="19"/>
              </w:rPr>
              <w:t>lett</w:t>
            </w:r>
            <w:proofErr w:type="spellEnd"/>
            <w:r w:rsidRPr="005E1D09">
              <w:rPr>
                <w:rFonts w:ascii="Candara" w:hAnsi="Candara"/>
                <w:sz w:val="19"/>
                <w:szCs w:val="19"/>
              </w:rPr>
              <w: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14:paraId="4B9ED18A" w14:textId="5A2F9AAB" w:rsidR="00FE62E2" w:rsidRPr="005E1D09" w:rsidRDefault="003B5E61" w:rsidP="003B5E61">
            <w:pPr>
              <w:ind w:left="133" w:right="134"/>
              <w:jc w:val="both"/>
              <w:rPr>
                <w:rFonts w:ascii="Candara" w:hAnsi="Candara"/>
                <w:sz w:val="19"/>
                <w:szCs w:val="19"/>
              </w:rPr>
            </w:pPr>
            <w:r w:rsidRPr="005E1D09">
              <w:rPr>
                <w:rFonts w:ascii="Candara" w:hAnsi="Candara"/>
                <w:sz w:val="19"/>
                <w:szCs w:val="19"/>
              </w:rPr>
              <w:t>•</w:t>
            </w:r>
            <w:r w:rsidRPr="005E1D09">
              <w:rPr>
                <w:rFonts w:ascii="Candara" w:hAnsi="Candara"/>
                <w:sz w:val="19"/>
                <w:szCs w:val="19"/>
              </w:rPr>
              <w:tab/>
              <w:t xml:space="preserve">Art. 9, par. 2, </w:t>
            </w:r>
            <w:proofErr w:type="spellStart"/>
            <w:r w:rsidRPr="005E1D09">
              <w:rPr>
                <w:rFonts w:ascii="Candara" w:hAnsi="Candara"/>
                <w:sz w:val="19"/>
                <w:szCs w:val="19"/>
              </w:rPr>
              <w:t>lett</w:t>
            </w:r>
            <w:proofErr w:type="spellEnd"/>
            <w:r w:rsidRPr="005E1D09">
              <w:rPr>
                <w:rFonts w:ascii="Candara" w:hAnsi="Candara"/>
                <w:sz w:val="19"/>
                <w:szCs w:val="19"/>
              </w:rPr>
              <w:t>. j): il trattamento è necessario a fini di archiviazione nel pubblico interesse, di ricerca scientifica o storica o a fini statistici in conformità dell'articolo 89, paragrafo 1, sulla base del diritto dell'Unione o nazionale, che è proporzionato alla finalità perseguita, rispetta l'essenza del diritto alla protezione dei dati e prevede misure appropriate e specifiche per tutelare i diritti fondamentali e gli interessi dell'interessato.</w:t>
            </w:r>
          </w:p>
          <w:p w14:paraId="51B70C0B" w14:textId="5E9515A5" w:rsidR="00FE62E2" w:rsidRDefault="00D23CDB" w:rsidP="00DB0642">
            <w:pPr>
              <w:ind w:left="133" w:right="134"/>
              <w:jc w:val="both"/>
              <w:rPr>
                <w:rFonts w:ascii="Candara" w:hAnsi="Candara"/>
                <w:sz w:val="19"/>
                <w:szCs w:val="19"/>
              </w:rPr>
            </w:pPr>
            <w:r w:rsidRPr="005E1D09">
              <w:rPr>
                <w:rFonts w:ascii="Candara" w:hAnsi="Candara"/>
                <w:sz w:val="19"/>
                <w:szCs w:val="19"/>
              </w:rPr>
              <w:t>La informiamo inoltre</w:t>
            </w:r>
            <w:r w:rsidR="00612CE6" w:rsidRPr="005E1D09">
              <w:rPr>
                <w:rFonts w:ascii="Candara" w:hAnsi="Candara"/>
                <w:sz w:val="19"/>
                <w:szCs w:val="19"/>
              </w:rPr>
              <w:t xml:space="preserve"> che il Titolare del trattamento ha esperito gli adempimenti richiesti dall’art. 8 della Legge 23 settembre 2025, n. 132, avendo quindi anche comunicato al Garante per la protezione dei dati personali i trattamenti che saranno effettuati nell’ambito dello Studio (art. 8, comma 5°, della Legge 132/2025).</w:t>
            </w:r>
          </w:p>
          <w:p w14:paraId="77DBF009" w14:textId="77777777" w:rsidR="00C55F2E" w:rsidRPr="00E05DEB" w:rsidRDefault="00C55F2E" w:rsidP="00C55F2E">
            <w:pPr>
              <w:ind w:left="133" w:right="134"/>
              <w:jc w:val="both"/>
              <w:rPr>
                <w:rFonts w:ascii="Candara" w:hAnsi="Candara"/>
                <w:sz w:val="19"/>
                <w:szCs w:val="19"/>
              </w:rPr>
            </w:pPr>
            <w:commentRangeStart w:id="4"/>
            <w:r w:rsidRPr="00E05DEB">
              <w:rPr>
                <w:rFonts w:ascii="Candara" w:hAnsi="Candara"/>
                <w:sz w:val="19"/>
                <w:szCs w:val="19"/>
                <w:highlight w:val="yellow"/>
              </w:rPr>
              <w:t>Per</w:t>
            </w:r>
            <w:commentRangeEnd w:id="4"/>
            <w:r w:rsidRPr="00E05DEB">
              <w:rPr>
                <w:rStyle w:val="Rimandocommento"/>
              </w:rPr>
              <w:commentReference w:id="4"/>
            </w:r>
            <w:r w:rsidRPr="00E05DEB">
              <w:rPr>
                <w:rFonts w:ascii="Candara" w:hAnsi="Candara"/>
                <w:sz w:val="19"/>
                <w:szCs w:val="19"/>
                <w:highlight w:val="yellow"/>
              </w:rPr>
              <w:t xml:space="preserve"> quanto concerne la finalità relativa alla </w:t>
            </w:r>
            <w:r w:rsidRPr="00E05DEB">
              <w:rPr>
                <w:rFonts w:ascii="Candara" w:hAnsi="Candara"/>
                <w:sz w:val="19"/>
                <w:szCs w:val="19"/>
                <w:highlight w:val="yellow"/>
                <w:u w:val="single"/>
              </w:rPr>
              <w:t>farmacovigilanza</w:t>
            </w:r>
            <w:r w:rsidRPr="00E05DEB">
              <w:rPr>
                <w:rFonts w:ascii="Candara" w:hAnsi="Candara"/>
                <w:sz w:val="19"/>
                <w:szCs w:val="19"/>
                <w:highlight w:val="yellow"/>
              </w:rPr>
              <w:t xml:space="preserve">, il trattamento è </w:t>
            </w:r>
            <w:r w:rsidRPr="00E05DEB">
              <w:rPr>
                <w:rFonts w:ascii="Candara" w:hAnsi="Candara"/>
                <w:sz w:val="19"/>
                <w:szCs w:val="19"/>
                <w:highlight w:val="yellow"/>
              </w:rPr>
              <w:lastRenderedPageBreak/>
              <w:t>effettuato per adempiere ad obblighi di legge e per motivi di interesse pubblico nel settore della sanità pubblica, quali la protezione da gravi minacce per la salute a carattere transfrontaliero o la garanzia di parametri elevati di qualità e sicurezza dell'assistenza sanitaria e dei medicinali e dei dispositivi medici:</w:t>
            </w:r>
          </w:p>
          <w:p w14:paraId="4B947A7C" w14:textId="77777777" w:rsidR="00C55F2E" w:rsidRPr="00E05DEB" w:rsidRDefault="00C55F2E" w:rsidP="00C55F2E">
            <w:pPr>
              <w:ind w:left="133" w:right="134"/>
              <w:jc w:val="both"/>
              <w:rPr>
                <w:rFonts w:ascii="Candara" w:hAnsi="Candara"/>
                <w:sz w:val="19"/>
                <w:szCs w:val="19"/>
                <w:highlight w:val="yellow"/>
              </w:rPr>
            </w:pPr>
            <w:r w:rsidRPr="00E05DEB">
              <w:rPr>
                <w:rFonts w:ascii="Candara" w:hAnsi="Candara"/>
                <w:sz w:val="19"/>
                <w:szCs w:val="19"/>
              </w:rPr>
              <w:t>-</w:t>
            </w:r>
            <w:r w:rsidRPr="00E05DEB">
              <w:rPr>
                <w:rFonts w:ascii="Candara" w:hAnsi="Candara"/>
                <w:sz w:val="19"/>
                <w:szCs w:val="19"/>
              </w:rPr>
              <w:tab/>
            </w:r>
            <w:r w:rsidRPr="00E05DEB">
              <w:rPr>
                <w:rFonts w:ascii="Candara" w:hAnsi="Candara"/>
                <w:sz w:val="19"/>
                <w:szCs w:val="19"/>
                <w:highlight w:val="yellow"/>
              </w:rPr>
              <w:t xml:space="preserve">Art. 6, par. 1, </w:t>
            </w:r>
            <w:proofErr w:type="spellStart"/>
            <w:r w:rsidRPr="00E05DEB">
              <w:rPr>
                <w:rFonts w:ascii="Candara" w:hAnsi="Candara"/>
                <w:sz w:val="19"/>
                <w:szCs w:val="19"/>
                <w:highlight w:val="yellow"/>
              </w:rPr>
              <w:t>lett</w:t>
            </w:r>
            <w:proofErr w:type="spellEnd"/>
            <w:r w:rsidRPr="00E05DEB">
              <w:rPr>
                <w:rFonts w:ascii="Candara" w:hAnsi="Candara"/>
                <w:sz w:val="19"/>
                <w:szCs w:val="19"/>
                <w:highlight w:val="yellow"/>
              </w:rPr>
              <w:t>. c) GDPR</w:t>
            </w:r>
          </w:p>
          <w:p w14:paraId="1A2BD292" w14:textId="77777777" w:rsidR="00C55F2E" w:rsidRPr="00E05DEB" w:rsidRDefault="00C55F2E" w:rsidP="00C55F2E">
            <w:pPr>
              <w:ind w:left="133" w:right="134"/>
              <w:jc w:val="both"/>
              <w:rPr>
                <w:rFonts w:ascii="Candara" w:hAnsi="Candara"/>
                <w:sz w:val="19"/>
                <w:szCs w:val="19"/>
              </w:rPr>
            </w:pPr>
            <w:r w:rsidRPr="00E05DEB">
              <w:rPr>
                <w:rFonts w:ascii="Candara" w:hAnsi="Candara"/>
                <w:sz w:val="19"/>
                <w:szCs w:val="19"/>
                <w:highlight w:val="yellow"/>
              </w:rPr>
              <w:t>-</w:t>
            </w:r>
            <w:r w:rsidRPr="00E05DEB">
              <w:rPr>
                <w:rFonts w:ascii="Candara" w:hAnsi="Candara"/>
                <w:sz w:val="19"/>
                <w:szCs w:val="19"/>
                <w:highlight w:val="yellow"/>
              </w:rPr>
              <w:tab/>
              <w:t xml:space="preserve">Art. 9, par. 2, </w:t>
            </w:r>
            <w:proofErr w:type="spellStart"/>
            <w:r w:rsidRPr="00E05DEB">
              <w:rPr>
                <w:rFonts w:ascii="Candara" w:hAnsi="Candara"/>
                <w:sz w:val="19"/>
                <w:szCs w:val="19"/>
                <w:highlight w:val="yellow"/>
              </w:rPr>
              <w:t>lett</w:t>
            </w:r>
            <w:proofErr w:type="spellEnd"/>
            <w:r w:rsidRPr="00E05DEB">
              <w:rPr>
                <w:rFonts w:ascii="Candara" w:hAnsi="Candara"/>
                <w:sz w:val="19"/>
                <w:szCs w:val="19"/>
                <w:highlight w:val="yellow"/>
              </w:rPr>
              <w:t>. i) GDPR</w:t>
            </w:r>
          </w:p>
          <w:p w14:paraId="1E39F79E" w14:textId="77777777" w:rsidR="00C55F2E" w:rsidRPr="00E05DEB" w:rsidRDefault="00C55F2E" w:rsidP="00C55F2E">
            <w:pPr>
              <w:ind w:left="133" w:right="134"/>
              <w:jc w:val="both"/>
              <w:rPr>
                <w:rFonts w:ascii="Candara" w:hAnsi="Candara"/>
                <w:sz w:val="19"/>
                <w:szCs w:val="19"/>
              </w:rPr>
            </w:pPr>
          </w:p>
          <w:p w14:paraId="672D74C3" w14:textId="7655D11E" w:rsidR="00D10CCE" w:rsidRPr="005E1D09" w:rsidRDefault="00D10CCE" w:rsidP="00D10CCE">
            <w:pPr>
              <w:spacing w:after="0"/>
              <w:rPr>
                <w:rFonts w:ascii="Candara" w:hAnsi="Candara"/>
                <w:sz w:val="19"/>
                <w:szCs w:val="19"/>
              </w:rPr>
            </w:pPr>
          </w:p>
        </w:tc>
        <w:tc>
          <w:tcPr>
            <w:tcW w:w="1843" w:type="dxa"/>
          </w:tcPr>
          <w:p w14:paraId="4FC55F01" w14:textId="73FCFD70" w:rsidR="00A84520" w:rsidRPr="00E05DEB" w:rsidRDefault="00A84520" w:rsidP="0041366E">
            <w:pPr>
              <w:pStyle w:val="TableParagraph"/>
              <w:tabs>
                <w:tab w:val="left" w:pos="1305"/>
                <w:tab w:val="left" w:pos="1895"/>
                <w:tab w:val="left" w:pos="2496"/>
              </w:tabs>
              <w:spacing w:before="12"/>
              <w:ind w:right="108"/>
              <w:jc w:val="both"/>
              <w:rPr>
                <w:bCs/>
                <w:sz w:val="19"/>
                <w:szCs w:val="19"/>
              </w:rPr>
            </w:pPr>
          </w:p>
          <w:p w14:paraId="55E55A0B" w14:textId="702FBB3D" w:rsidR="00000F8C" w:rsidRPr="00E05DEB" w:rsidRDefault="0030543F" w:rsidP="00D55EFF">
            <w:pPr>
              <w:pStyle w:val="TableParagraph"/>
              <w:tabs>
                <w:tab w:val="left" w:pos="1305"/>
                <w:tab w:val="left" w:pos="1895"/>
                <w:tab w:val="left" w:pos="2496"/>
              </w:tabs>
              <w:spacing w:before="12"/>
              <w:ind w:right="108"/>
              <w:jc w:val="both"/>
              <w:rPr>
                <w:sz w:val="19"/>
                <w:szCs w:val="19"/>
              </w:rPr>
            </w:pPr>
            <w:r w:rsidRPr="00E05DEB">
              <w:rPr>
                <w:bCs/>
                <w:sz w:val="19"/>
                <w:szCs w:val="19"/>
              </w:rPr>
              <w:t>I Suoi dati personali saranno conservati per il periodo di tempo prescritto dalle vigenti normative in materia di conservazione dei dati personali e comunque non oltre il tempo necessario ad adempiere alle finalità indicate.</w:t>
            </w:r>
            <w:r w:rsidR="0081237F" w:rsidRPr="00E05DEB">
              <w:rPr>
                <w:bCs/>
                <w:sz w:val="19"/>
                <w:szCs w:val="19"/>
              </w:rPr>
              <w:t xml:space="preserve"> Nello specifico s</w:t>
            </w:r>
            <w:r w:rsidR="000B4D56" w:rsidRPr="00E05DEB">
              <w:rPr>
                <w:bCs/>
                <w:sz w:val="19"/>
                <w:szCs w:val="19"/>
              </w:rPr>
              <w:t xml:space="preserve">i </w:t>
            </w:r>
            <w:r w:rsidR="00511CA9" w:rsidRPr="00E05DEB">
              <w:rPr>
                <w:bCs/>
                <w:sz w:val="19"/>
                <w:szCs w:val="19"/>
              </w:rPr>
              <w:t xml:space="preserve">tratta </w:t>
            </w:r>
            <w:r w:rsidR="00511CA9" w:rsidRPr="00011AD7">
              <w:rPr>
                <w:bCs/>
                <w:sz w:val="19"/>
                <w:szCs w:val="19"/>
              </w:rPr>
              <w:t xml:space="preserve">di </w:t>
            </w:r>
            <w:r w:rsidR="001B25C3" w:rsidRPr="00C55F2E">
              <w:rPr>
                <w:bCs/>
                <w:sz w:val="19"/>
                <w:szCs w:val="19"/>
                <w:highlight w:val="yellow"/>
              </w:rPr>
              <w:t xml:space="preserve"> </w:t>
            </w:r>
            <w:r w:rsidR="00C55F2E">
              <w:rPr>
                <w:bCs/>
                <w:sz w:val="19"/>
                <w:szCs w:val="19"/>
                <w:highlight w:val="yellow"/>
              </w:rPr>
              <w:t xml:space="preserve">XX </w:t>
            </w:r>
            <w:r w:rsidR="001B25C3" w:rsidRPr="00C55F2E">
              <w:rPr>
                <w:bCs/>
                <w:sz w:val="19"/>
                <w:szCs w:val="19"/>
                <w:highlight w:val="yellow"/>
              </w:rPr>
              <w:t>anni</w:t>
            </w:r>
            <w:r w:rsidR="00EC087B" w:rsidRPr="00E05DEB">
              <w:rPr>
                <w:bCs/>
                <w:sz w:val="19"/>
                <w:szCs w:val="19"/>
              </w:rPr>
              <w:t xml:space="preserve"> dalla chiusura dello studio</w:t>
            </w:r>
            <w:r w:rsidR="008064EB" w:rsidRPr="00E05DEB">
              <w:rPr>
                <w:bCs/>
                <w:sz w:val="19"/>
                <w:szCs w:val="19"/>
              </w:rPr>
              <w:t>, salvo la necessità di ottemperare a obblighi legali, rispettare requisiti normativi, o risolvere controversie o liti.</w:t>
            </w:r>
          </w:p>
        </w:tc>
        <w:tc>
          <w:tcPr>
            <w:tcW w:w="1984" w:type="dxa"/>
          </w:tcPr>
          <w:p w14:paraId="167258DE" w14:textId="77777777" w:rsidR="00A84520" w:rsidRPr="00E05DEB" w:rsidRDefault="00A84520" w:rsidP="0041366E">
            <w:pPr>
              <w:pStyle w:val="TableParagraph"/>
              <w:tabs>
                <w:tab w:val="left" w:pos="1305"/>
                <w:tab w:val="left" w:pos="1895"/>
                <w:tab w:val="left" w:pos="2496"/>
              </w:tabs>
              <w:spacing w:before="12"/>
              <w:ind w:right="108"/>
              <w:jc w:val="both"/>
              <w:rPr>
                <w:b/>
                <w:bCs/>
                <w:sz w:val="19"/>
                <w:szCs w:val="19"/>
              </w:rPr>
            </w:pPr>
          </w:p>
          <w:p w14:paraId="324B5649" w14:textId="0575D4E3" w:rsidR="00C01C4D" w:rsidRPr="00E05DEB" w:rsidRDefault="006A4987" w:rsidP="00FD5494">
            <w:pPr>
              <w:widowControl w:val="0"/>
              <w:tabs>
                <w:tab w:val="left" w:pos="688"/>
              </w:tabs>
              <w:autoSpaceDE w:val="0"/>
              <w:autoSpaceDN w:val="0"/>
              <w:spacing w:before="2" w:after="0" w:line="273" w:lineRule="auto"/>
              <w:ind w:left="134" w:right="131"/>
              <w:jc w:val="both"/>
              <w:rPr>
                <w:rFonts w:ascii="Candara" w:eastAsia="Calibri" w:hAnsi="Candara" w:cs="Calibri"/>
                <w:sz w:val="19"/>
                <w:szCs w:val="19"/>
                <w:highlight w:val="yellow"/>
              </w:rPr>
            </w:pPr>
            <w:r w:rsidRPr="00E05DEB">
              <w:rPr>
                <w:rFonts w:ascii="Candara" w:eastAsia="Calibri" w:hAnsi="Candara" w:cs="Calibri"/>
                <w:sz w:val="19"/>
                <w:szCs w:val="19"/>
              </w:rPr>
              <w:t>I</w:t>
            </w:r>
            <w:r w:rsidR="00C01C4D" w:rsidRPr="00E05DEB">
              <w:rPr>
                <w:rFonts w:ascii="Candara" w:eastAsia="Calibri" w:hAnsi="Candara" w:cs="Calibri"/>
                <w:sz w:val="19"/>
                <w:szCs w:val="19"/>
              </w:rPr>
              <w:t xml:space="preserve">l conferimento dei dati personali è indispensabile per lo svolgimento delle attività volte al perseguimento delle finalità individuate; </w:t>
            </w:r>
            <w:r w:rsidR="00FD5494" w:rsidRPr="00E05DEB">
              <w:rPr>
                <w:rFonts w:ascii="Candara" w:eastAsia="Calibri" w:hAnsi="Candara" w:cs="Calibri"/>
                <w:sz w:val="19"/>
                <w:szCs w:val="19"/>
              </w:rPr>
              <w:t>p</w:t>
            </w:r>
            <w:r w:rsidR="00C01C4D" w:rsidRPr="00E05DEB">
              <w:rPr>
                <w:rFonts w:ascii="Candara" w:eastAsia="Calibri" w:hAnsi="Candara" w:cs="Calibri"/>
                <w:sz w:val="19"/>
                <w:szCs w:val="19"/>
              </w:rPr>
              <w:t>ertanto, il mancato conferimento</w:t>
            </w:r>
            <w:r w:rsidR="00FD5494" w:rsidRPr="00E05DEB">
              <w:rPr>
                <w:rFonts w:ascii="Candara" w:eastAsia="Calibri" w:hAnsi="Candara" w:cs="Calibri"/>
                <w:sz w:val="19"/>
                <w:szCs w:val="19"/>
              </w:rPr>
              <w:t xml:space="preserve"> dei dati</w:t>
            </w:r>
            <w:r w:rsidR="00C01C4D" w:rsidRPr="00E05DEB">
              <w:rPr>
                <w:rFonts w:ascii="Candara" w:eastAsia="Calibri" w:hAnsi="Candara" w:cs="Calibri"/>
                <w:sz w:val="19"/>
                <w:szCs w:val="19"/>
              </w:rPr>
              <w:t xml:space="preserve"> comporta</w:t>
            </w:r>
            <w:r w:rsidR="00FD5494" w:rsidRPr="00E05DEB">
              <w:rPr>
                <w:rFonts w:ascii="Candara" w:eastAsia="Calibri" w:hAnsi="Candara" w:cs="Calibri"/>
                <w:sz w:val="19"/>
                <w:szCs w:val="19"/>
              </w:rPr>
              <w:t xml:space="preserve"> per Lei l’impossibilità di partecipare al programma previsto dallo studio.</w:t>
            </w:r>
            <w:r w:rsidR="00C01C4D" w:rsidRPr="00E05DEB">
              <w:rPr>
                <w:rFonts w:ascii="Candara" w:eastAsia="Calibri" w:hAnsi="Candara" w:cs="Calibri"/>
                <w:sz w:val="19"/>
                <w:szCs w:val="19"/>
              </w:rPr>
              <w:t xml:space="preserve"> </w:t>
            </w:r>
          </w:p>
          <w:p w14:paraId="5ABC45D7" w14:textId="78821ACE" w:rsidR="00000F8C" w:rsidRPr="00E05DEB" w:rsidRDefault="00000F8C" w:rsidP="0041366E">
            <w:pPr>
              <w:pStyle w:val="TableParagraph"/>
              <w:tabs>
                <w:tab w:val="left" w:pos="1305"/>
                <w:tab w:val="left" w:pos="1895"/>
                <w:tab w:val="left" w:pos="2496"/>
              </w:tabs>
              <w:spacing w:before="12"/>
              <w:ind w:right="108"/>
              <w:jc w:val="both"/>
              <w:rPr>
                <w:sz w:val="19"/>
                <w:szCs w:val="19"/>
              </w:rPr>
            </w:pPr>
          </w:p>
        </w:tc>
      </w:tr>
      <w:tr w:rsidR="00E05DEB" w:rsidRPr="00E05DEB" w14:paraId="4F770530" w14:textId="77777777" w:rsidTr="0032298E">
        <w:trPr>
          <w:trHeight w:val="1482"/>
        </w:trPr>
        <w:tc>
          <w:tcPr>
            <w:tcW w:w="11766" w:type="dxa"/>
            <w:gridSpan w:val="5"/>
            <w:tcBorders>
              <w:left w:val="double" w:sz="2" w:space="0" w:color="EFEFEF"/>
            </w:tcBorders>
          </w:tcPr>
          <w:p w14:paraId="31CE1536" w14:textId="127BC5CB" w:rsidR="002F258A" w:rsidRPr="00E05DEB" w:rsidRDefault="002F258A" w:rsidP="008B6278">
            <w:pPr>
              <w:ind w:left="132" w:right="423"/>
              <w:jc w:val="both"/>
              <w:rPr>
                <w:rFonts w:ascii="Candara" w:hAnsi="Candara"/>
                <w:sz w:val="19"/>
                <w:szCs w:val="19"/>
              </w:rPr>
            </w:pPr>
            <w:r w:rsidRPr="00E05DEB">
              <w:rPr>
                <w:rFonts w:ascii="Candara" w:eastAsia="Candara" w:hAnsi="Candara" w:cs="Candara"/>
                <w:b/>
                <w:sz w:val="19"/>
                <w:szCs w:val="19"/>
              </w:rPr>
              <w:t>MODALITA’ DI TRATTAMENTO</w:t>
            </w:r>
            <w:r w:rsidRPr="00E05DEB">
              <w:rPr>
                <w:rFonts w:ascii="Candara" w:hAnsi="Candara"/>
                <w:sz w:val="19"/>
                <w:szCs w:val="19"/>
              </w:rPr>
              <w:t xml:space="preserve"> </w:t>
            </w:r>
          </w:p>
          <w:p w14:paraId="25E5DF60" w14:textId="42AA3878" w:rsidR="002F258A" w:rsidRPr="00E05DEB" w:rsidRDefault="002F258A" w:rsidP="008B6278">
            <w:pPr>
              <w:spacing w:before="120"/>
              <w:ind w:left="124" w:right="423"/>
              <w:jc w:val="both"/>
              <w:rPr>
                <w:rFonts w:ascii="Candara" w:eastAsia="Arial" w:hAnsi="Candara" w:cs="Arial"/>
                <w:sz w:val="19"/>
                <w:szCs w:val="19"/>
              </w:rPr>
            </w:pPr>
            <w:r w:rsidRPr="00E05DEB">
              <w:rPr>
                <w:rFonts w:ascii="Candara" w:eastAsia="Arial" w:hAnsi="Candara" w:cs="Arial"/>
                <w:spacing w:val="-2"/>
                <w:sz w:val="19"/>
                <w:szCs w:val="19"/>
              </w:rPr>
              <w:t>T</w:t>
            </w:r>
            <w:r w:rsidRPr="00E05DEB">
              <w:rPr>
                <w:rFonts w:ascii="Candara" w:eastAsia="Arial" w:hAnsi="Candara" w:cs="Arial"/>
                <w:spacing w:val="-1"/>
                <w:sz w:val="19"/>
                <w:szCs w:val="19"/>
              </w:rPr>
              <w:t>u</w:t>
            </w:r>
            <w:r w:rsidRPr="00E05DEB">
              <w:rPr>
                <w:rFonts w:ascii="Candara" w:eastAsia="Arial" w:hAnsi="Candara" w:cs="Arial"/>
                <w:sz w:val="19"/>
                <w:szCs w:val="19"/>
              </w:rPr>
              <w:t>t</w:t>
            </w:r>
            <w:r w:rsidRPr="00E05DEB">
              <w:rPr>
                <w:rFonts w:ascii="Candara" w:eastAsia="Arial" w:hAnsi="Candara" w:cs="Arial"/>
                <w:spacing w:val="-1"/>
                <w:sz w:val="19"/>
                <w:szCs w:val="19"/>
              </w:rPr>
              <w:t>t</w:t>
            </w:r>
            <w:r w:rsidRPr="00E05DEB">
              <w:rPr>
                <w:rFonts w:ascii="Candara" w:eastAsia="Arial" w:hAnsi="Candara" w:cs="Arial"/>
                <w:sz w:val="19"/>
                <w:szCs w:val="19"/>
              </w:rPr>
              <w:t>e le</w:t>
            </w:r>
            <w:r w:rsidRPr="00E05DEB">
              <w:rPr>
                <w:rFonts w:ascii="Candara" w:eastAsia="Arial" w:hAnsi="Candara" w:cs="Arial"/>
                <w:spacing w:val="1"/>
                <w:sz w:val="19"/>
                <w:szCs w:val="19"/>
              </w:rPr>
              <w:t xml:space="preserve"> </w:t>
            </w:r>
            <w:r w:rsidRPr="00E05DEB">
              <w:rPr>
                <w:rFonts w:ascii="Candara" w:eastAsia="Arial" w:hAnsi="Candara" w:cs="Arial"/>
                <w:spacing w:val="-1"/>
                <w:sz w:val="19"/>
                <w:szCs w:val="19"/>
              </w:rPr>
              <w:t>op</w:t>
            </w:r>
            <w:r w:rsidRPr="00E05DEB">
              <w:rPr>
                <w:rFonts w:ascii="Candara" w:eastAsia="Arial" w:hAnsi="Candara" w:cs="Arial"/>
                <w:spacing w:val="4"/>
                <w:sz w:val="19"/>
                <w:szCs w:val="19"/>
              </w:rPr>
              <w:t>e</w:t>
            </w:r>
            <w:r w:rsidRPr="00E05DEB">
              <w:rPr>
                <w:rFonts w:ascii="Candara" w:eastAsia="Arial" w:hAnsi="Candara" w:cs="Arial"/>
                <w:spacing w:val="-2"/>
                <w:sz w:val="19"/>
                <w:szCs w:val="19"/>
              </w:rPr>
              <w:t>r</w:t>
            </w:r>
            <w:r w:rsidRPr="00E05DEB">
              <w:rPr>
                <w:rFonts w:ascii="Candara" w:eastAsia="Arial" w:hAnsi="Candara" w:cs="Arial"/>
                <w:spacing w:val="-1"/>
                <w:sz w:val="19"/>
                <w:szCs w:val="19"/>
              </w:rPr>
              <w:t>a</w:t>
            </w:r>
            <w:r w:rsidRPr="00E05DEB">
              <w:rPr>
                <w:rFonts w:ascii="Candara" w:eastAsia="Arial" w:hAnsi="Candara" w:cs="Arial"/>
                <w:sz w:val="19"/>
                <w:szCs w:val="19"/>
              </w:rPr>
              <w:t>zi</w:t>
            </w:r>
            <w:r w:rsidRPr="00E05DEB">
              <w:rPr>
                <w:rFonts w:ascii="Candara" w:eastAsia="Arial" w:hAnsi="Candara" w:cs="Arial"/>
                <w:spacing w:val="-1"/>
                <w:sz w:val="19"/>
                <w:szCs w:val="19"/>
              </w:rPr>
              <w:t>on</w:t>
            </w:r>
            <w:r w:rsidRPr="00E05DEB">
              <w:rPr>
                <w:rFonts w:ascii="Candara" w:eastAsia="Arial" w:hAnsi="Candara" w:cs="Arial"/>
                <w:sz w:val="19"/>
                <w:szCs w:val="19"/>
              </w:rPr>
              <w:t xml:space="preserve">i </w:t>
            </w:r>
            <w:r w:rsidRPr="00E05DEB">
              <w:rPr>
                <w:rFonts w:ascii="Candara" w:eastAsia="Arial" w:hAnsi="Candara" w:cs="Arial"/>
                <w:spacing w:val="-1"/>
                <w:sz w:val="19"/>
                <w:szCs w:val="19"/>
              </w:rPr>
              <w:t>d</w:t>
            </w:r>
            <w:r w:rsidRPr="00E05DEB">
              <w:rPr>
                <w:rFonts w:ascii="Candara" w:eastAsia="Arial" w:hAnsi="Candara" w:cs="Arial"/>
                <w:sz w:val="19"/>
                <w:szCs w:val="19"/>
              </w:rPr>
              <w:t>i</w:t>
            </w:r>
            <w:r w:rsidRPr="00E05DEB">
              <w:rPr>
                <w:rFonts w:ascii="Candara" w:eastAsia="Arial" w:hAnsi="Candara" w:cs="Arial"/>
                <w:spacing w:val="2"/>
                <w:sz w:val="19"/>
                <w:szCs w:val="19"/>
              </w:rPr>
              <w:t xml:space="preserve"> </w:t>
            </w:r>
            <w:r w:rsidRPr="00E05DEB">
              <w:rPr>
                <w:rFonts w:ascii="Candara" w:eastAsia="Arial" w:hAnsi="Candara" w:cs="Arial"/>
                <w:sz w:val="19"/>
                <w:szCs w:val="19"/>
              </w:rPr>
              <w:t>t</w:t>
            </w:r>
            <w:r w:rsidRPr="00E05DEB">
              <w:rPr>
                <w:rFonts w:ascii="Candara" w:eastAsia="Arial" w:hAnsi="Candara" w:cs="Arial"/>
                <w:spacing w:val="-2"/>
                <w:sz w:val="19"/>
                <w:szCs w:val="19"/>
              </w:rPr>
              <w:t>r</w:t>
            </w:r>
            <w:r w:rsidRPr="00E05DEB">
              <w:rPr>
                <w:rFonts w:ascii="Candara" w:eastAsia="Arial" w:hAnsi="Candara" w:cs="Arial"/>
                <w:spacing w:val="-1"/>
                <w:sz w:val="19"/>
                <w:szCs w:val="19"/>
              </w:rPr>
              <w:t>a</w:t>
            </w:r>
            <w:r w:rsidRPr="00E05DEB">
              <w:rPr>
                <w:rFonts w:ascii="Candara" w:eastAsia="Arial" w:hAnsi="Candara" w:cs="Arial"/>
                <w:sz w:val="19"/>
                <w:szCs w:val="19"/>
              </w:rPr>
              <w:t>t</w:t>
            </w:r>
            <w:r w:rsidRPr="00E05DEB">
              <w:rPr>
                <w:rFonts w:ascii="Candara" w:eastAsia="Arial" w:hAnsi="Candara" w:cs="Arial"/>
                <w:spacing w:val="-1"/>
                <w:sz w:val="19"/>
                <w:szCs w:val="19"/>
              </w:rPr>
              <w:t>t</w:t>
            </w:r>
            <w:r w:rsidRPr="00E05DEB">
              <w:rPr>
                <w:rFonts w:ascii="Candara" w:eastAsia="Arial" w:hAnsi="Candara" w:cs="Arial"/>
                <w:spacing w:val="4"/>
                <w:sz w:val="19"/>
                <w:szCs w:val="19"/>
              </w:rPr>
              <w:t>a</w:t>
            </w:r>
            <w:r w:rsidRPr="00E05DEB">
              <w:rPr>
                <w:rFonts w:ascii="Candara" w:eastAsia="Arial" w:hAnsi="Candara" w:cs="Arial"/>
                <w:spacing w:val="-2"/>
                <w:sz w:val="19"/>
                <w:szCs w:val="19"/>
              </w:rPr>
              <w:t>m</w:t>
            </w:r>
            <w:r w:rsidRPr="00E05DEB">
              <w:rPr>
                <w:rFonts w:ascii="Candara" w:eastAsia="Arial" w:hAnsi="Candara" w:cs="Arial"/>
                <w:spacing w:val="-1"/>
                <w:sz w:val="19"/>
                <w:szCs w:val="19"/>
              </w:rPr>
              <w:t>en</w:t>
            </w:r>
            <w:r w:rsidRPr="00E05DEB">
              <w:rPr>
                <w:rFonts w:ascii="Candara" w:eastAsia="Arial" w:hAnsi="Candara" w:cs="Arial"/>
                <w:sz w:val="19"/>
                <w:szCs w:val="19"/>
              </w:rPr>
              <w:t>t</w:t>
            </w:r>
            <w:r w:rsidRPr="00E05DEB">
              <w:rPr>
                <w:rFonts w:ascii="Candara" w:eastAsia="Arial" w:hAnsi="Candara" w:cs="Arial"/>
                <w:spacing w:val="3"/>
                <w:sz w:val="19"/>
                <w:szCs w:val="19"/>
              </w:rPr>
              <w:t>o</w:t>
            </w:r>
            <w:r w:rsidRPr="00E05DEB">
              <w:rPr>
                <w:rFonts w:ascii="Candara" w:eastAsia="Arial" w:hAnsi="Candara" w:cs="Arial"/>
                <w:sz w:val="19"/>
                <w:szCs w:val="19"/>
              </w:rPr>
              <w:t>,</w:t>
            </w:r>
            <w:r w:rsidRPr="00E05DEB">
              <w:rPr>
                <w:rFonts w:ascii="Candara" w:eastAsia="Arial" w:hAnsi="Candara" w:cs="Arial"/>
                <w:spacing w:val="1"/>
                <w:sz w:val="19"/>
                <w:szCs w:val="19"/>
              </w:rPr>
              <w:t xml:space="preserve"> </w:t>
            </w:r>
            <w:r w:rsidRPr="00E05DEB">
              <w:rPr>
                <w:rFonts w:ascii="Candara" w:eastAsia="Arial" w:hAnsi="Candara" w:cs="Arial"/>
                <w:spacing w:val="-1"/>
                <w:sz w:val="19"/>
                <w:szCs w:val="19"/>
              </w:rPr>
              <w:t>e</w:t>
            </w:r>
            <w:r w:rsidRPr="00E05DEB">
              <w:rPr>
                <w:rFonts w:ascii="Candara" w:eastAsia="Arial" w:hAnsi="Candara" w:cs="Arial"/>
                <w:sz w:val="19"/>
                <w:szCs w:val="19"/>
              </w:rPr>
              <w:t>f</w:t>
            </w:r>
            <w:r w:rsidRPr="00E05DEB">
              <w:rPr>
                <w:rFonts w:ascii="Candara" w:eastAsia="Arial" w:hAnsi="Candara" w:cs="Arial"/>
                <w:spacing w:val="-1"/>
                <w:sz w:val="19"/>
                <w:szCs w:val="19"/>
              </w:rPr>
              <w:t>fe</w:t>
            </w:r>
            <w:r w:rsidRPr="00E05DEB">
              <w:rPr>
                <w:rFonts w:ascii="Candara" w:eastAsia="Arial" w:hAnsi="Candara" w:cs="Arial"/>
                <w:sz w:val="19"/>
                <w:szCs w:val="19"/>
              </w:rPr>
              <w:t>t</w:t>
            </w:r>
            <w:r w:rsidRPr="00E05DEB">
              <w:rPr>
                <w:rFonts w:ascii="Candara" w:eastAsia="Arial" w:hAnsi="Candara" w:cs="Arial"/>
                <w:spacing w:val="-1"/>
                <w:sz w:val="19"/>
                <w:szCs w:val="19"/>
              </w:rPr>
              <w:t>t</w:t>
            </w:r>
            <w:r w:rsidRPr="00E05DEB">
              <w:rPr>
                <w:rFonts w:ascii="Candara" w:eastAsia="Arial" w:hAnsi="Candara" w:cs="Arial"/>
                <w:spacing w:val="4"/>
                <w:sz w:val="19"/>
                <w:szCs w:val="19"/>
              </w:rPr>
              <w:t>u</w:t>
            </w:r>
            <w:r w:rsidRPr="00E05DEB">
              <w:rPr>
                <w:rFonts w:ascii="Candara" w:eastAsia="Arial" w:hAnsi="Candara" w:cs="Arial"/>
                <w:spacing w:val="-1"/>
                <w:sz w:val="19"/>
                <w:szCs w:val="19"/>
              </w:rPr>
              <w:t>a</w:t>
            </w:r>
            <w:r w:rsidRPr="00E05DEB">
              <w:rPr>
                <w:rFonts w:ascii="Candara" w:eastAsia="Arial" w:hAnsi="Candara" w:cs="Arial"/>
                <w:sz w:val="19"/>
                <w:szCs w:val="19"/>
              </w:rPr>
              <w:t>te s</w:t>
            </w:r>
            <w:r w:rsidRPr="00E05DEB">
              <w:rPr>
                <w:rFonts w:ascii="Candara" w:eastAsia="Arial" w:hAnsi="Candara" w:cs="Arial"/>
                <w:spacing w:val="-1"/>
                <w:sz w:val="19"/>
                <w:szCs w:val="19"/>
              </w:rPr>
              <w:t>o</w:t>
            </w:r>
            <w:r w:rsidRPr="00E05DEB">
              <w:rPr>
                <w:rFonts w:ascii="Candara" w:eastAsia="Arial" w:hAnsi="Candara" w:cs="Arial"/>
                <w:sz w:val="19"/>
                <w:szCs w:val="19"/>
              </w:rPr>
              <w:t>lo</w:t>
            </w:r>
            <w:r w:rsidRPr="00E05DEB">
              <w:rPr>
                <w:rFonts w:ascii="Candara" w:eastAsia="Arial" w:hAnsi="Candara" w:cs="Arial"/>
                <w:spacing w:val="1"/>
                <w:sz w:val="19"/>
                <w:szCs w:val="19"/>
              </w:rPr>
              <w:t xml:space="preserve"> </w:t>
            </w:r>
            <w:r w:rsidRPr="00E05DEB">
              <w:rPr>
                <w:rFonts w:ascii="Candara" w:eastAsia="Arial" w:hAnsi="Candara" w:cs="Arial"/>
                <w:spacing w:val="-1"/>
                <w:sz w:val="19"/>
                <w:szCs w:val="19"/>
              </w:rPr>
              <w:t>d</w:t>
            </w:r>
            <w:r w:rsidRPr="00E05DEB">
              <w:rPr>
                <w:rFonts w:ascii="Candara" w:eastAsia="Arial" w:hAnsi="Candara" w:cs="Arial"/>
                <w:sz w:val="19"/>
                <w:szCs w:val="19"/>
              </w:rPr>
              <w:t xml:space="preserve">a </w:t>
            </w:r>
            <w:r w:rsidRPr="00E05DEB">
              <w:rPr>
                <w:rFonts w:ascii="Candara" w:eastAsia="Arial" w:hAnsi="Candara" w:cs="Arial"/>
                <w:spacing w:val="-1"/>
                <w:sz w:val="19"/>
                <w:szCs w:val="19"/>
              </w:rPr>
              <w:t>p</w:t>
            </w:r>
            <w:r w:rsidRPr="00E05DEB">
              <w:rPr>
                <w:rFonts w:ascii="Candara" w:eastAsia="Arial" w:hAnsi="Candara" w:cs="Arial"/>
                <w:spacing w:val="4"/>
                <w:sz w:val="19"/>
                <w:szCs w:val="19"/>
              </w:rPr>
              <w:t>e</w:t>
            </w:r>
            <w:r w:rsidRPr="00E05DEB">
              <w:rPr>
                <w:rFonts w:ascii="Candara" w:eastAsia="Arial" w:hAnsi="Candara" w:cs="Arial"/>
                <w:spacing w:val="-2"/>
                <w:sz w:val="19"/>
                <w:szCs w:val="19"/>
              </w:rPr>
              <w:t>r</w:t>
            </w:r>
            <w:r w:rsidRPr="00E05DEB">
              <w:rPr>
                <w:rFonts w:ascii="Candara" w:eastAsia="Arial" w:hAnsi="Candara" w:cs="Arial"/>
                <w:sz w:val="19"/>
                <w:szCs w:val="19"/>
              </w:rPr>
              <w:t>s</w:t>
            </w:r>
            <w:r w:rsidRPr="00E05DEB">
              <w:rPr>
                <w:rFonts w:ascii="Candara" w:eastAsia="Arial" w:hAnsi="Candara" w:cs="Arial"/>
                <w:spacing w:val="-1"/>
                <w:sz w:val="19"/>
                <w:szCs w:val="19"/>
              </w:rPr>
              <w:t>ona</w:t>
            </w:r>
            <w:r w:rsidRPr="00E05DEB">
              <w:rPr>
                <w:rFonts w:ascii="Candara" w:eastAsia="Arial" w:hAnsi="Candara" w:cs="Arial"/>
                <w:sz w:val="19"/>
                <w:szCs w:val="19"/>
              </w:rPr>
              <w:t>le</w:t>
            </w:r>
            <w:r w:rsidRPr="00E05DEB">
              <w:rPr>
                <w:rFonts w:ascii="Candara" w:eastAsia="Arial" w:hAnsi="Candara" w:cs="Arial"/>
                <w:spacing w:val="1"/>
                <w:sz w:val="19"/>
                <w:szCs w:val="19"/>
              </w:rPr>
              <w:t xml:space="preserve"> </w:t>
            </w:r>
            <w:r w:rsidRPr="00E05DEB">
              <w:rPr>
                <w:rFonts w:ascii="Candara" w:eastAsia="Arial" w:hAnsi="Candara" w:cs="Arial"/>
                <w:spacing w:val="-1"/>
                <w:sz w:val="19"/>
                <w:szCs w:val="19"/>
              </w:rPr>
              <w:t>d</w:t>
            </w:r>
            <w:r w:rsidRPr="00E05DEB">
              <w:rPr>
                <w:rFonts w:ascii="Candara" w:eastAsia="Arial" w:hAnsi="Candara" w:cs="Arial"/>
                <w:spacing w:val="4"/>
                <w:sz w:val="19"/>
                <w:szCs w:val="19"/>
              </w:rPr>
              <w:t>e</w:t>
            </w:r>
            <w:r w:rsidRPr="00E05DEB">
              <w:rPr>
                <w:rFonts w:ascii="Candara" w:eastAsia="Arial" w:hAnsi="Candara" w:cs="Arial"/>
                <w:spacing w:val="-1"/>
                <w:sz w:val="19"/>
                <w:szCs w:val="19"/>
              </w:rPr>
              <w:t>b</w:t>
            </w:r>
            <w:r w:rsidRPr="00E05DEB">
              <w:rPr>
                <w:rFonts w:ascii="Candara" w:eastAsia="Arial" w:hAnsi="Candara" w:cs="Arial"/>
                <w:sz w:val="19"/>
                <w:szCs w:val="19"/>
              </w:rPr>
              <w:t>it</w:t>
            </w:r>
            <w:r w:rsidRPr="00E05DEB">
              <w:rPr>
                <w:rFonts w:ascii="Candara" w:eastAsia="Arial" w:hAnsi="Candara" w:cs="Arial"/>
                <w:spacing w:val="-1"/>
                <w:sz w:val="19"/>
                <w:szCs w:val="19"/>
              </w:rPr>
              <w:t>a</w:t>
            </w:r>
            <w:r w:rsidRPr="00E05DEB">
              <w:rPr>
                <w:rFonts w:ascii="Candara" w:eastAsia="Arial" w:hAnsi="Candara" w:cs="Arial"/>
                <w:spacing w:val="-2"/>
                <w:sz w:val="19"/>
                <w:szCs w:val="19"/>
              </w:rPr>
              <w:t>m</w:t>
            </w:r>
            <w:r w:rsidRPr="00E05DEB">
              <w:rPr>
                <w:rFonts w:ascii="Candara" w:eastAsia="Arial" w:hAnsi="Candara" w:cs="Arial"/>
                <w:spacing w:val="4"/>
                <w:sz w:val="19"/>
                <w:szCs w:val="19"/>
              </w:rPr>
              <w:t>e</w:t>
            </w:r>
            <w:r w:rsidRPr="00E05DEB">
              <w:rPr>
                <w:rFonts w:ascii="Candara" w:eastAsia="Arial" w:hAnsi="Candara" w:cs="Arial"/>
                <w:spacing w:val="-1"/>
                <w:sz w:val="19"/>
                <w:szCs w:val="19"/>
              </w:rPr>
              <w:t>n</w:t>
            </w:r>
            <w:r w:rsidRPr="00E05DEB">
              <w:rPr>
                <w:rFonts w:ascii="Candara" w:eastAsia="Arial" w:hAnsi="Candara" w:cs="Arial"/>
                <w:sz w:val="19"/>
                <w:szCs w:val="19"/>
              </w:rPr>
              <w:t>te ist</w:t>
            </w:r>
            <w:r w:rsidRPr="00E05DEB">
              <w:rPr>
                <w:rFonts w:ascii="Candara" w:eastAsia="Arial" w:hAnsi="Candara" w:cs="Arial"/>
                <w:spacing w:val="-2"/>
                <w:sz w:val="19"/>
                <w:szCs w:val="19"/>
              </w:rPr>
              <w:t>r</w:t>
            </w:r>
            <w:r w:rsidRPr="00E05DEB">
              <w:rPr>
                <w:rFonts w:ascii="Candara" w:eastAsia="Arial" w:hAnsi="Candara" w:cs="Arial"/>
                <w:spacing w:val="-1"/>
                <w:sz w:val="19"/>
                <w:szCs w:val="19"/>
              </w:rPr>
              <w:t>u</w:t>
            </w:r>
            <w:r w:rsidRPr="00E05DEB">
              <w:rPr>
                <w:rFonts w:ascii="Candara" w:eastAsia="Arial" w:hAnsi="Candara" w:cs="Arial"/>
                <w:sz w:val="19"/>
                <w:szCs w:val="19"/>
              </w:rPr>
              <w:t xml:space="preserve">ito </w:t>
            </w:r>
            <w:r w:rsidRPr="00E05DEB">
              <w:rPr>
                <w:rFonts w:ascii="Candara" w:eastAsia="Arial" w:hAnsi="Candara" w:cs="Arial"/>
                <w:spacing w:val="4"/>
                <w:sz w:val="19"/>
                <w:szCs w:val="19"/>
              </w:rPr>
              <w:t>e</w:t>
            </w:r>
            <w:r w:rsidRPr="00E05DEB">
              <w:rPr>
                <w:rFonts w:ascii="Candara" w:eastAsia="Arial" w:hAnsi="Candara" w:cs="Arial"/>
                <w:sz w:val="19"/>
                <w:szCs w:val="19"/>
              </w:rPr>
              <w:t xml:space="preserve">d </w:t>
            </w:r>
            <w:r w:rsidRPr="00E05DEB">
              <w:rPr>
                <w:rFonts w:ascii="Candara" w:eastAsia="Arial" w:hAnsi="Candara" w:cs="Arial"/>
                <w:spacing w:val="-1"/>
                <w:sz w:val="19"/>
                <w:szCs w:val="19"/>
              </w:rPr>
              <w:t>au</w:t>
            </w:r>
            <w:r w:rsidRPr="00E05DEB">
              <w:rPr>
                <w:rFonts w:ascii="Candara" w:eastAsia="Arial" w:hAnsi="Candara" w:cs="Arial"/>
                <w:sz w:val="19"/>
                <w:szCs w:val="19"/>
              </w:rPr>
              <w:t>t</w:t>
            </w:r>
            <w:r w:rsidRPr="00E05DEB">
              <w:rPr>
                <w:rFonts w:ascii="Candara" w:eastAsia="Arial" w:hAnsi="Candara" w:cs="Arial"/>
                <w:spacing w:val="-2"/>
                <w:sz w:val="19"/>
                <w:szCs w:val="19"/>
              </w:rPr>
              <w:t>or</w:t>
            </w:r>
            <w:r w:rsidRPr="00E05DEB">
              <w:rPr>
                <w:rFonts w:ascii="Candara" w:eastAsia="Arial" w:hAnsi="Candara" w:cs="Arial"/>
                <w:sz w:val="19"/>
                <w:szCs w:val="19"/>
              </w:rPr>
              <w:t>izz</w:t>
            </w:r>
            <w:r w:rsidRPr="00E05DEB">
              <w:rPr>
                <w:rFonts w:ascii="Candara" w:eastAsia="Arial" w:hAnsi="Candara" w:cs="Arial"/>
                <w:spacing w:val="4"/>
                <w:sz w:val="19"/>
                <w:szCs w:val="19"/>
              </w:rPr>
              <w:t>a</w:t>
            </w:r>
            <w:r w:rsidRPr="00E05DEB">
              <w:rPr>
                <w:rFonts w:ascii="Candara" w:eastAsia="Arial" w:hAnsi="Candara" w:cs="Arial"/>
                <w:sz w:val="19"/>
                <w:szCs w:val="19"/>
              </w:rPr>
              <w:t xml:space="preserve">to </w:t>
            </w:r>
            <w:r w:rsidR="008B6278" w:rsidRPr="00E05DEB">
              <w:rPr>
                <w:rFonts w:ascii="Candara" w:eastAsia="Arial" w:hAnsi="Candara" w:cs="Arial"/>
                <w:spacing w:val="-2"/>
                <w:sz w:val="19"/>
                <w:szCs w:val="19"/>
              </w:rPr>
              <w:t>d</w:t>
            </w:r>
            <w:r w:rsidR="008B6278" w:rsidRPr="00E05DEB">
              <w:rPr>
                <w:rFonts w:ascii="Candara" w:eastAsia="Arial" w:hAnsi="Candara" w:cs="Arial"/>
                <w:spacing w:val="4"/>
                <w:sz w:val="19"/>
                <w:szCs w:val="19"/>
              </w:rPr>
              <w:t>a</w:t>
            </w:r>
            <w:r w:rsidR="008B6278" w:rsidRPr="00E05DEB">
              <w:rPr>
                <w:rFonts w:ascii="Candara" w:eastAsia="Arial" w:hAnsi="Candara" w:cs="Arial"/>
                <w:sz w:val="19"/>
                <w:szCs w:val="19"/>
              </w:rPr>
              <w:t>l</w:t>
            </w:r>
            <w:r w:rsidR="008B6278" w:rsidRPr="00E05DEB">
              <w:rPr>
                <w:rFonts w:ascii="Candara" w:eastAsia="Arial" w:hAnsi="Candara" w:cs="Arial"/>
                <w:spacing w:val="-5"/>
                <w:sz w:val="19"/>
                <w:szCs w:val="19"/>
              </w:rPr>
              <w:t xml:space="preserve"> </w:t>
            </w:r>
            <w:r w:rsidR="008B6278" w:rsidRPr="00E05DEB">
              <w:rPr>
                <w:rFonts w:ascii="Candara" w:eastAsia="Arial" w:hAnsi="Candara" w:cs="Arial"/>
                <w:spacing w:val="-2"/>
                <w:sz w:val="19"/>
                <w:szCs w:val="19"/>
              </w:rPr>
              <w:t>T</w:t>
            </w:r>
            <w:r w:rsidR="008B6278" w:rsidRPr="00E05DEB">
              <w:rPr>
                <w:rFonts w:ascii="Candara" w:eastAsia="Arial" w:hAnsi="Candara" w:cs="Arial"/>
                <w:sz w:val="19"/>
                <w:szCs w:val="19"/>
              </w:rPr>
              <w:t>it</w:t>
            </w:r>
            <w:r w:rsidR="008B6278" w:rsidRPr="00E05DEB">
              <w:rPr>
                <w:rFonts w:ascii="Candara" w:eastAsia="Arial" w:hAnsi="Candara" w:cs="Arial"/>
                <w:spacing w:val="-1"/>
                <w:sz w:val="19"/>
                <w:szCs w:val="19"/>
              </w:rPr>
              <w:t>o</w:t>
            </w:r>
            <w:r w:rsidR="008B6278" w:rsidRPr="00E05DEB">
              <w:rPr>
                <w:rFonts w:ascii="Candara" w:eastAsia="Arial" w:hAnsi="Candara" w:cs="Arial"/>
                <w:sz w:val="19"/>
                <w:szCs w:val="19"/>
              </w:rPr>
              <w:t>l</w:t>
            </w:r>
            <w:r w:rsidR="008B6278" w:rsidRPr="00E05DEB">
              <w:rPr>
                <w:rFonts w:ascii="Candara" w:eastAsia="Arial" w:hAnsi="Candara" w:cs="Arial"/>
                <w:spacing w:val="-1"/>
                <w:sz w:val="19"/>
                <w:szCs w:val="19"/>
              </w:rPr>
              <w:t>a</w:t>
            </w:r>
            <w:r w:rsidR="008B6278" w:rsidRPr="00E05DEB">
              <w:rPr>
                <w:rFonts w:ascii="Candara" w:eastAsia="Arial" w:hAnsi="Candara" w:cs="Arial"/>
                <w:spacing w:val="3"/>
                <w:sz w:val="19"/>
                <w:szCs w:val="19"/>
              </w:rPr>
              <w:t>r</w:t>
            </w:r>
            <w:r w:rsidR="008B6278" w:rsidRPr="00E05DEB">
              <w:rPr>
                <w:rFonts w:ascii="Candara" w:eastAsia="Arial" w:hAnsi="Candara" w:cs="Arial"/>
                <w:sz w:val="19"/>
                <w:szCs w:val="19"/>
              </w:rPr>
              <w:t>e</w:t>
            </w:r>
            <w:r w:rsidR="008B6278" w:rsidRPr="00E05DEB">
              <w:rPr>
                <w:rFonts w:ascii="Candara" w:eastAsia="Arial" w:hAnsi="Candara" w:cs="Arial"/>
                <w:spacing w:val="-7"/>
                <w:sz w:val="19"/>
                <w:szCs w:val="19"/>
              </w:rPr>
              <w:t xml:space="preserve"> </w:t>
            </w:r>
            <w:r w:rsidR="008B6278" w:rsidRPr="00E05DEB">
              <w:rPr>
                <w:rFonts w:ascii="Candara" w:eastAsia="Arial" w:hAnsi="Candara" w:cs="Arial"/>
                <w:sz w:val="19"/>
                <w:szCs w:val="19"/>
              </w:rPr>
              <w:t>o</w:t>
            </w:r>
            <w:r w:rsidR="008B6278" w:rsidRPr="00E05DEB">
              <w:rPr>
                <w:rFonts w:ascii="Candara" w:eastAsia="Arial" w:hAnsi="Candara" w:cs="Arial"/>
                <w:spacing w:val="-7"/>
                <w:sz w:val="19"/>
                <w:szCs w:val="19"/>
              </w:rPr>
              <w:t xml:space="preserve"> </w:t>
            </w:r>
            <w:r w:rsidR="00D4122A" w:rsidRPr="00E05DEB">
              <w:rPr>
                <w:rFonts w:ascii="Candara" w:eastAsia="Arial" w:hAnsi="Candara" w:cs="Arial"/>
                <w:spacing w:val="-7"/>
                <w:sz w:val="19"/>
                <w:szCs w:val="19"/>
              </w:rPr>
              <w:t xml:space="preserve">da </w:t>
            </w:r>
            <w:r w:rsidR="008B6278" w:rsidRPr="00E05DEB">
              <w:rPr>
                <w:rFonts w:ascii="Candara" w:eastAsia="Arial" w:hAnsi="Candara" w:cs="Arial"/>
                <w:sz w:val="19"/>
                <w:szCs w:val="19"/>
              </w:rPr>
              <w:t>s</w:t>
            </w:r>
            <w:r w:rsidR="008B6278" w:rsidRPr="00E05DEB">
              <w:rPr>
                <w:rFonts w:ascii="Candara" w:eastAsia="Arial" w:hAnsi="Candara" w:cs="Arial"/>
                <w:spacing w:val="4"/>
                <w:sz w:val="19"/>
                <w:szCs w:val="19"/>
              </w:rPr>
              <w:t>u</w:t>
            </w:r>
            <w:r w:rsidR="008B6278" w:rsidRPr="00E05DEB">
              <w:rPr>
                <w:rFonts w:ascii="Candara" w:eastAsia="Arial" w:hAnsi="Candara" w:cs="Arial"/>
                <w:spacing w:val="-1"/>
                <w:sz w:val="19"/>
                <w:szCs w:val="19"/>
              </w:rPr>
              <w:t>o</w:t>
            </w:r>
            <w:r w:rsidR="008B6278" w:rsidRPr="00E05DEB">
              <w:rPr>
                <w:rFonts w:ascii="Candara" w:eastAsia="Arial" w:hAnsi="Candara" w:cs="Arial"/>
                <w:sz w:val="19"/>
                <w:szCs w:val="19"/>
              </w:rPr>
              <w:t>i</w:t>
            </w:r>
            <w:r w:rsidR="008B6278" w:rsidRPr="00E05DEB">
              <w:rPr>
                <w:rFonts w:ascii="Candara" w:eastAsia="Arial" w:hAnsi="Candara" w:cs="Arial"/>
                <w:spacing w:val="-5"/>
                <w:sz w:val="19"/>
                <w:szCs w:val="19"/>
              </w:rPr>
              <w:t xml:space="preserve"> </w:t>
            </w:r>
            <w:r w:rsidR="008B6278" w:rsidRPr="00E05DEB">
              <w:rPr>
                <w:rFonts w:ascii="Candara" w:eastAsia="Arial" w:hAnsi="Candara" w:cs="Arial"/>
                <w:spacing w:val="-1"/>
                <w:sz w:val="19"/>
                <w:szCs w:val="19"/>
              </w:rPr>
              <w:t>de</w:t>
            </w:r>
            <w:r w:rsidR="008B6278" w:rsidRPr="00E05DEB">
              <w:rPr>
                <w:rFonts w:ascii="Candara" w:eastAsia="Arial" w:hAnsi="Candara" w:cs="Arial"/>
                <w:spacing w:val="5"/>
                <w:sz w:val="19"/>
                <w:szCs w:val="19"/>
              </w:rPr>
              <w:t>l</w:t>
            </w:r>
            <w:r w:rsidR="008B6278" w:rsidRPr="00E05DEB">
              <w:rPr>
                <w:rFonts w:ascii="Candara" w:eastAsia="Arial" w:hAnsi="Candara" w:cs="Arial"/>
                <w:spacing w:val="-1"/>
                <w:sz w:val="19"/>
                <w:szCs w:val="19"/>
              </w:rPr>
              <w:t>ega</w:t>
            </w:r>
            <w:r w:rsidR="008B6278" w:rsidRPr="00E05DEB">
              <w:rPr>
                <w:rFonts w:ascii="Candara" w:eastAsia="Arial" w:hAnsi="Candara" w:cs="Arial"/>
                <w:sz w:val="19"/>
                <w:szCs w:val="19"/>
              </w:rPr>
              <w:t>ti</w:t>
            </w:r>
            <w:r w:rsidR="008B6278" w:rsidRPr="00E05DEB">
              <w:rPr>
                <w:rFonts w:ascii="Candara" w:eastAsia="Arial" w:hAnsi="Candara" w:cs="Arial"/>
                <w:spacing w:val="-2"/>
                <w:sz w:val="19"/>
                <w:szCs w:val="19"/>
              </w:rPr>
              <w:t xml:space="preserve"> </w:t>
            </w:r>
            <w:r w:rsidRPr="00E05DEB">
              <w:rPr>
                <w:rFonts w:ascii="Candara" w:eastAsia="Arial" w:hAnsi="Candara" w:cs="Arial"/>
                <w:spacing w:val="-2"/>
                <w:sz w:val="19"/>
                <w:szCs w:val="19"/>
              </w:rPr>
              <w:t>(</w:t>
            </w:r>
            <w:r w:rsidRPr="00E05DEB">
              <w:rPr>
                <w:rFonts w:ascii="Candara" w:eastAsia="Arial" w:hAnsi="Candara" w:cs="Arial"/>
                <w:spacing w:val="-1"/>
                <w:sz w:val="19"/>
                <w:szCs w:val="19"/>
              </w:rPr>
              <w:t>q</w:t>
            </w:r>
            <w:r w:rsidRPr="00E05DEB">
              <w:rPr>
                <w:rFonts w:ascii="Candara" w:eastAsia="Arial" w:hAnsi="Candara" w:cs="Arial"/>
                <w:spacing w:val="4"/>
                <w:sz w:val="19"/>
                <w:szCs w:val="19"/>
              </w:rPr>
              <w:t>u</w:t>
            </w:r>
            <w:r w:rsidRPr="00E05DEB">
              <w:rPr>
                <w:rFonts w:ascii="Candara" w:eastAsia="Arial" w:hAnsi="Candara" w:cs="Arial"/>
                <w:spacing w:val="-1"/>
                <w:sz w:val="19"/>
                <w:szCs w:val="19"/>
              </w:rPr>
              <w:t>a</w:t>
            </w:r>
            <w:r w:rsidRPr="00E05DEB">
              <w:rPr>
                <w:rFonts w:ascii="Candara" w:eastAsia="Arial" w:hAnsi="Candara" w:cs="Arial"/>
                <w:sz w:val="19"/>
                <w:szCs w:val="19"/>
              </w:rPr>
              <w:t>li</w:t>
            </w:r>
            <w:r w:rsidR="008B6278" w:rsidRPr="00E05DEB">
              <w:rPr>
                <w:rFonts w:ascii="Candara" w:eastAsia="Arial" w:hAnsi="Candara" w:cs="Arial"/>
                <w:sz w:val="19"/>
                <w:szCs w:val="19"/>
              </w:rPr>
              <w:t>, ad esempio,</w:t>
            </w:r>
            <w:r w:rsidRPr="00E05DEB">
              <w:rPr>
                <w:rFonts w:ascii="Candara" w:eastAsia="Arial" w:hAnsi="Candara" w:cs="Arial"/>
                <w:spacing w:val="2"/>
                <w:sz w:val="19"/>
                <w:szCs w:val="19"/>
              </w:rPr>
              <w:t xml:space="preserve"> </w:t>
            </w:r>
            <w:r w:rsidRPr="00E05DEB">
              <w:rPr>
                <w:rFonts w:ascii="Candara" w:eastAsia="Arial" w:hAnsi="Candara" w:cs="Arial"/>
                <w:sz w:val="19"/>
                <w:szCs w:val="19"/>
              </w:rPr>
              <w:t>il D</w:t>
            </w:r>
            <w:r w:rsidRPr="00E05DEB">
              <w:rPr>
                <w:rFonts w:ascii="Candara" w:eastAsia="Arial" w:hAnsi="Candara" w:cs="Arial"/>
                <w:spacing w:val="-1"/>
                <w:sz w:val="19"/>
                <w:szCs w:val="19"/>
              </w:rPr>
              <w:t>a</w:t>
            </w:r>
            <w:r w:rsidRPr="00E05DEB">
              <w:rPr>
                <w:rFonts w:ascii="Candara" w:eastAsia="Arial" w:hAnsi="Candara" w:cs="Arial"/>
                <w:sz w:val="19"/>
                <w:szCs w:val="19"/>
              </w:rPr>
              <w:t>ta</w:t>
            </w:r>
            <w:r w:rsidRPr="00E05DEB">
              <w:rPr>
                <w:rFonts w:ascii="Candara" w:eastAsia="Arial" w:hAnsi="Candara" w:cs="Arial"/>
                <w:spacing w:val="44"/>
                <w:sz w:val="19"/>
                <w:szCs w:val="19"/>
              </w:rPr>
              <w:t xml:space="preserve"> </w:t>
            </w:r>
            <w:r w:rsidRPr="00E05DEB">
              <w:rPr>
                <w:rFonts w:ascii="Candara" w:eastAsia="Arial" w:hAnsi="Candara" w:cs="Arial"/>
                <w:spacing w:val="3"/>
                <w:sz w:val="19"/>
                <w:szCs w:val="19"/>
              </w:rPr>
              <w:t>M</w:t>
            </w:r>
            <w:r w:rsidRPr="00E05DEB">
              <w:rPr>
                <w:rFonts w:ascii="Candara" w:eastAsia="Arial" w:hAnsi="Candara" w:cs="Arial"/>
                <w:spacing w:val="-1"/>
                <w:sz w:val="19"/>
                <w:szCs w:val="19"/>
              </w:rPr>
              <w:t>ana</w:t>
            </w:r>
            <w:r w:rsidRPr="00E05DEB">
              <w:rPr>
                <w:rFonts w:ascii="Candara" w:eastAsia="Arial" w:hAnsi="Candara" w:cs="Arial"/>
                <w:spacing w:val="4"/>
                <w:sz w:val="19"/>
                <w:szCs w:val="19"/>
              </w:rPr>
              <w:t>g</w:t>
            </w:r>
            <w:r w:rsidRPr="00E05DEB">
              <w:rPr>
                <w:rFonts w:ascii="Candara" w:eastAsia="Arial" w:hAnsi="Candara" w:cs="Arial"/>
                <w:spacing w:val="-1"/>
                <w:sz w:val="19"/>
                <w:szCs w:val="19"/>
              </w:rPr>
              <w:t>e</w:t>
            </w:r>
            <w:r w:rsidRPr="00E05DEB">
              <w:rPr>
                <w:rFonts w:ascii="Candara" w:eastAsia="Arial" w:hAnsi="Candara" w:cs="Arial"/>
                <w:sz w:val="19"/>
                <w:szCs w:val="19"/>
              </w:rPr>
              <w:t>r</w:t>
            </w:r>
            <w:r w:rsidRPr="00E05DEB">
              <w:rPr>
                <w:rFonts w:ascii="Candara" w:eastAsia="Arial" w:hAnsi="Candara" w:cs="Arial"/>
                <w:spacing w:val="44"/>
                <w:sz w:val="19"/>
                <w:szCs w:val="19"/>
              </w:rPr>
              <w:t xml:space="preserve"> </w:t>
            </w:r>
            <w:r w:rsidRPr="00E05DEB">
              <w:rPr>
                <w:rFonts w:ascii="Candara" w:eastAsia="Arial" w:hAnsi="Candara" w:cs="Arial"/>
                <w:spacing w:val="5"/>
                <w:sz w:val="19"/>
                <w:szCs w:val="19"/>
              </w:rPr>
              <w:t>c</w:t>
            </w:r>
            <w:r w:rsidRPr="00E05DEB">
              <w:rPr>
                <w:rFonts w:ascii="Candara" w:eastAsia="Arial" w:hAnsi="Candara" w:cs="Arial"/>
                <w:spacing w:val="-1"/>
                <w:sz w:val="19"/>
                <w:szCs w:val="19"/>
              </w:rPr>
              <w:t>h</w:t>
            </w:r>
            <w:r w:rsidRPr="00E05DEB">
              <w:rPr>
                <w:rFonts w:ascii="Candara" w:eastAsia="Arial" w:hAnsi="Candara" w:cs="Arial"/>
                <w:sz w:val="19"/>
                <w:szCs w:val="19"/>
              </w:rPr>
              <w:t>e</w:t>
            </w:r>
            <w:r w:rsidRPr="00E05DEB">
              <w:rPr>
                <w:rFonts w:ascii="Candara" w:eastAsia="Arial" w:hAnsi="Candara" w:cs="Arial"/>
                <w:spacing w:val="50"/>
                <w:sz w:val="19"/>
                <w:szCs w:val="19"/>
              </w:rPr>
              <w:t xml:space="preserve"> </w:t>
            </w:r>
            <w:r w:rsidRPr="00E05DEB">
              <w:rPr>
                <w:rFonts w:ascii="Candara" w:eastAsia="Arial" w:hAnsi="Candara" w:cs="Arial"/>
                <w:spacing w:val="-1"/>
                <w:sz w:val="19"/>
                <w:szCs w:val="19"/>
              </w:rPr>
              <w:t>p</w:t>
            </w:r>
            <w:r w:rsidRPr="00E05DEB">
              <w:rPr>
                <w:rFonts w:ascii="Candara" w:eastAsia="Arial" w:hAnsi="Candara" w:cs="Arial"/>
                <w:spacing w:val="-2"/>
                <w:sz w:val="19"/>
                <w:szCs w:val="19"/>
              </w:rPr>
              <w:t>r</w:t>
            </w:r>
            <w:r w:rsidRPr="00E05DEB">
              <w:rPr>
                <w:rFonts w:ascii="Candara" w:eastAsia="Arial" w:hAnsi="Candara" w:cs="Arial"/>
                <w:spacing w:val="-1"/>
                <w:sz w:val="19"/>
                <w:szCs w:val="19"/>
              </w:rPr>
              <w:t>e</w:t>
            </w:r>
            <w:r w:rsidRPr="00E05DEB">
              <w:rPr>
                <w:rFonts w:ascii="Candara" w:eastAsia="Arial" w:hAnsi="Candara" w:cs="Arial"/>
                <w:sz w:val="19"/>
                <w:szCs w:val="19"/>
              </w:rPr>
              <w:t>s</w:t>
            </w:r>
            <w:r w:rsidRPr="00E05DEB">
              <w:rPr>
                <w:rFonts w:ascii="Candara" w:eastAsia="Arial" w:hAnsi="Candara" w:cs="Arial"/>
                <w:spacing w:val="4"/>
                <w:sz w:val="19"/>
                <w:szCs w:val="19"/>
              </w:rPr>
              <w:t>t</w:t>
            </w:r>
            <w:r w:rsidRPr="00E05DEB">
              <w:rPr>
                <w:rFonts w:ascii="Candara" w:eastAsia="Arial" w:hAnsi="Candara" w:cs="Arial"/>
                <w:sz w:val="19"/>
                <w:szCs w:val="19"/>
              </w:rPr>
              <w:t>a</w:t>
            </w:r>
            <w:r w:rsidRPr="00E05DEB">
              <w:rPr>
                <w:rFonts w:ascii="Candara" w:eastAsia="Arial" w:hAnsi="Candara" w:cs="Arial"/>
                <w:spacing w:val="45"/>
                <w:sz w:val="19"/>
                <w:szCs w:val="19"/>
              </w:rPr>
              <w:t xml:space="preserve"> </w:t>
            </w:r>
            <w:r w:rsidRPr="00E05DEB">
              <w:rPr>
                <w:rFonts w:ascii="Candara" w:eastAsia="Arial" w:hAnsi="Candara" w:cs="Arial"/>
                <w:sz w:val="19"/>
                <w:szCs w:val="19"/>
              </w:rPr>
              <w:t>la</w:t>
            </w:r>
            <w:r w:rsidRPr="00E05DEB">
              <w:rPr>
                <w:rFonts w:ascii="Candara" w:eastAsia="Arial" w:hAnsi="Candara" w:cs="Arial"/>
                <w:spacing w:val="50"/>
                <w:sz w:val="19"/>
                <w:szCs w:val="19"/>
              </w:rPr>
              <w:t xml:space="preserve"> </w:t>
            </w:r>
            <w:r w:rsidRPr="00E05DEB">
              <w:rPr>
                <w:rFonts w:ascii="Candara" w:eastAsia="Arial" w:hAnsi="Candara" w:cs="Arial"/>
                <w:sz w:val="19"/>
                <w:szCs w:val="19"/>
              </w:rPr>
              <w:t>s</w:t>
            </w:r>
            <w:r w:rsidRPr="00E05DEB">
              <w:rPr>
                <w:rFonts w:ascii="Candara" w:eastAsia="Arial" w:hAnsi="Candara" w:cs="Arial"/>
                <w:spacing w:val="-1"/>
                <w:sz w:val="19"/>
                <w:szCs w:val="19"/>
              </w:rPr>
              <w:t>u</w:t>
            </w:r>
            <w:r w:rsidRPr="00E05DEB">
              <w:rPr>
                <w:rFonts w:ascii="Candara" w:eastAsia="Arial" w:hAnsi="Candara" w:cs="Arial"/>
                <w:sz w:val="19"/>
                <w:szCs w:val="19"/>
              </w:rPr>
              <w:t>a</w:t>
            </w:r>
            <w:r w:rsidRPr="00E05DEB">
              <w:rPr>
                <w:rFonts w:ascii="Candara" w:eastAsia="Arial" w:hAnsi="Candara" w:cs="Arial"/>
                <w:spacing w:val="50"/>
                <w:sz w:val="19"/>
                <w:szCs w:val="19"/>
              </w:rPr>
              <w:t xml:space="preserve"> </w:t>
            </w:r>
            <w:r w:rsidRPr="00E05DEB">
              <w:rPr>
                <w:rFonts w:ascii="Candara" w:eastAsia="Arial" w:hAnsi="Candara" w:cs="Arial"/>
                <w:spacing w:val="-1"/>
                <w:sz w:val="19"/>
                <w:szCs w:val="19"/>
              </w:rPr>
              <w:t>a</w:t>
            </w:r>
            <w:r w:rsidRPr="00E05DEB">
              <w:rPr>
                <w:rFonts w:ascii="Candara" w:eastAsia="Arial" w:hAnsi="Candara" w:cs="Arial"/>
                <w:sz w:val="19"/>
                <w:szCs w:val="19"/>
              </w:rPr>
              <w:t>t</w:t>
            </w:r>
            <w:r w:rsidRPr="00E05DEB">
              <w:rPr>
                <w:rFonts w:ascii="Candara" w:eastAsia="Arial" w:hAnsi="Candara" w:cs="Arial"/>
                <w:spacing w:val="-1"/>
                <w:sz w:val="19"/>
                <w:szCs w:val="19"/>
              </w:rPr>
              <w:t>t</w:t>
            </w:r>
            <w:r w:rsidRPr="00E05DEB">
              <w:rPr>
                <w:rFonts w:ascii="Candara" w:eastAsia="Arial" w:hAnsi="Candara" w:cs="Arial"/>
                <w:sz w:val="19"/>
                <w:szCs w:val="19"/>
              </w:rPr>
              <w:t>ività</w:t>
            </w:r>
            <w:r w:rsidRPr="00E05DEB">
              <w:rPr>
                <w:rFonts w:ascii="Candara" w:eastAsia="Arial" w:hAnsi="Candara" w:cs="Arial"/>
                <w:spacing w:val="50"/>
                <w:sz w:val="19"/>
                <w:szCs w:val="19"/>
              </w:rPr>
              <w:t xml:space="preserve"> </w:t>
            </w:r>
            <w:r w:rsidRPr="00E05DEB">
              <w:rPr>
                <w:rFonts w:ascii="Candara" w:eastAsia="Arial" w:hAnsi="Candara" w:cs="Arial"/>
                <w:spacing w:val="-1"/>
                <w:sz w:val="19"/>
                <w:szCs w:val="19"/>
              </w:rPr>
              <w:t>p</w:t>
            </w:r>
            <w:r w:rsidRPr="00E05DEB">
              <w:rPr>
                <w:rFonts w:ascii="Candara" w:eastAsia="Arial" w:hAnsi="Candara" w:cs="Arial"/>
                <w:spacing w:val="4"/>
                <w:sz w:val="19"/>
                <w:szCs w:val="19"/>
              </w:rPr>
              <w:t>e</w:t>
            </w:r>
            <w:r w:rsidRPr="00E05DEB">
              <w:rPr>
                <w:rFonts w:ascii="Candara" w:eastAsia="Arial" w:hAnsi="Candara" w:cs="Arial"/>
                <w:sz w:val="19"/>
                <w:szCs w:val="19"/>
              </w:rPr>
              <w:t>r</w:t>
            </w:r>
            <w:r w:rsidRPr="00E05DEB">
              <w:rPr>
                <w:rFonts w:ascii="Candara" w:eastAsia="Arial" w:hAnsi="Candara" w:cs="Arial"/>
                <w:spacing w:val="44"/>
                <w:sz w:val="19"/>
                <w:szCs w:val="19"/>
              </w:rPr>
              <w:t xml:space="preserve"> </w:t>
            </w:r>
            <w:r w:rsidRPr="00E05DEB">
              <w:rPr>
                <w:rFonts w:ascii="Candara" w:eastAsia="Arial" w:hAnsi="Candara" w:cs="Arial"/>
                <w:sz w:val="19"/>
                <w:szCs w:val="19"/>
              </w:rPr>
              <w:t>il Titolare</w:t>
            </w:r>
            <w:r w:rsidRPr="00E05DEB">
              <w:rPr>
                <w:rFonts w:ascii="Candara" w:eastAsia="Arial" w:hAnsi="Candara" w:cs="Arial"/>
                <w:spacing w:val="50"/>
                <w:sz w:val="19"/>
                <w:szCs w:val="19"/>
              </w:rPr>
              <w:t xml:space="preserve"> </w:t>
            </w:r>
            <w:r w:rsidRPr="00E05DEB">
              <w:rPr>
                <w:rFonts w:ascii="Candara" w:eastAsia="Arial" w:hAnsi="Candara" w:cs="Arial"/>
                <w:sz w:val="19"/>
                <w:szCs w:val="19"/>
              </w:rPr>
              <w:t>e</w:t>
            </w:r>
            <w:r w:rsidRPr="00E05DEB">
              <w:rPr>
                <w:rFonts w:ascii="Candara" w:eastAsia="Arial" w:hAnsi="Candara" w:cs="Arial"/>
                <w:spacing w:val="45"/>
                <w:sz w:val="19"/>
                <w:szCs w:val="19"/>
              </w:rPr>
              <w:t xml:space="preserve"> </w:t>
            </w:r>
            <w:r w:rsidRPr="00E05DEB">
              <w:rPr>
                <w:rFonts w:ascii="Candara" w:eastAsia="Arial" w:hAnsi="Candara" w:cs="Arial"/>
                <w:sz w:val="19"/>
                <w:szCs w:val="19"/>
              </w:rPr>
              <w:t>si</w:t>
            </w:r>
            <w:r w:rsidRPr="00E05DEB">
              <w:rPr>
                <w:rFonts w:ascii="Candara" w:eastAsia="Arial" w:hAnsi="Candara" w:cs="Arial"/>
                <w:spacing w:val="51"/>
                <w:sz w:val="19"/>
                <w:szCs w:val="19"/>
              </w:rPr>
              <w:t xml:space="preserve"> </w:t>
            </w:r>
            <w:r w:rsidRPr="00E05DEB">
              <w:rPr>
                <w:rFonts w:ascii="Candara" w:eastAsia="Arial" w:hAnsi="Candara" w:cs="Arial"/>
                <w:spacing w:val="-1"/>
                <w:sz w:val="19"/>
                <w:szCs w:val="19"/>
              </w:rPr>
              <w:t>o</w:t>
            </w:r>
            <w:r w:rsidRPr="00E05DEB">
              <w:rPr>
                <w:rFonts w:ascii="Candara" w:eastAsia="Arial" w:hAnsi="Candara" w:cs="Arial"/>
                <w:sz w:val="19"/>
                <w:szCs w:val="19"/>
              </w:rPr>
              <w:t>cc</w:t>
            </w:r>
            <w:r w:rsidRPr="00E05DEB">
              <w:rPr>
                <w:rFonts w:ascii="Candara" w:eastAsia="Arial" w:hAnsi="Candara" w:cs="Arial"/>
                <w:spacing w:val="-1"/>
                <w:sz w:val="19"/>
                <w:szCs w:val="19"/>
              </w:rPr>
              <w:t>u</w:t>
            </w:r>
            <w:r w:rsidRPr="00E05DEB">
              <w:rPr>
                <w:rFonts w:ascii="Candara" w:eastAsia="Arial" w:hAnsi="Candara" w:cs="Arial"/>
                <w:spacing w:val="4"/>
                <w:sz w:val="19"/>
                <w:szCs w:val="19"/>
              </w:rPr>
              <w:t>p</w:t>
            </w:r>
            <w:r w:rsidRPr="00E05DEB">
              <w:rPr>
                <w:rFonts w:ascii="Candara" w:eastAsia="Arial" w:hAnsi="Candara" w:cs="Arial"/>
                <w:spacing w:val="-1"/>
                <w:sz w:val="19"/>
                <w:szCs w:val="19"/>
              </w:rPr>
              <w:t>a</w:t>
            </w:r>
            <w:r w:rsidRPr="00E05DEB">
              <w:rPr>
                <w:rFonts w:ascii="Candara" w:eastAsia="Arial" w:hAnsi="Candara" w:cs="Arial"/>
                <w:sz w:val="19"/>
                <w:szCs w:val="19"/>
              </w:rPr>
              <w:t>,</w:t>
            </w:r>
            <w:r w:rsidR="00D4122A" w:rsidRPr="00E05DEB">
              <w:rPr>
                <w:rFonts w:ascii="Candara" w:eastAsia="Arial" w:hAnsi="Candara" w:cs="Arial"/>
                <w:sz w:val="19"/>
                <w:szCs w:val="19"/>
              </w:rPr>
              <w:t xml:space="preserve"> tra le altre</w:t>
            </w:r>
            <w:r w:rsidRPr="00E05DEB">
              <w:rPr>
                <w:rFonts w:ascii="Candara" w:eastAsia="Arial" w:hAnsi="Candara" w:cs="Arial"/>
                <w:sz w:val="19"/>
                <w:szCs w:val="19"/>
              </w:rPr>
              <w:t>,</w:t>
            </w:r>
            <w:r w:rsidRPr="00E05DEB">
              <w:rPr>
                <w:rFonts w:ascii="Candara" w:eastAsia="Arial" w:hAnsi="Candara" w:cs="Arial"/>
                <w:spacing w:val="45"/>
                <w:sz w:val="19"/>
                <w:szCs w:val="19"/>
              </w:rPr>
              <w:t xml:space="preserve"> </w:t>
            </w:r>
            <w:r w:rsidRPr="00E05DEB">
              <w:rPr>
                <w:rFonts w:ascii="Candara" w:eastAsia="Arial" w:hAnsi="Candara" w:cs="Arial"/>
                <w:spacing w:val="4"/>
                <w:sz w:val="19"/>
                <w:szCs w:val="19"/>
              </w:rPr>
              <w:t>d</w:t>
            </w:r>
            <w:r w:rsidRPr="00E05DEB">
              <w:rPr>
                <w:rFonts w:ascii="Candara" w:eastAsia="Arial" w:hAnsi="Candara" w:cs="Arial"/>
                <w:spacing w:val="-1"/>
                <w:sz w:val="19"/>
                <w:szCs w:val="19"/>
              </w:rPr>
              <w:t>e</w:t>
            </w:r>
            <w:r w:rsidRPr="00E05DEB">
              <w:rPr>
                <w:rFonts w:ascii="Candara" w:eastAsia="Arial" w:hAnsi="Candara" w:cs="Arial"/>
                <w:sz w:val="19"/>
                <w:szCs w:val="19"/>
              </w:rPr>
              <w:t>l</w:t>
            </w:r>
            <w:r w:rsidRPr="00E05DEB">
              <w:rPr>
                <w:rFonts w:ascii="Candara" w:eastAsia="Arial" w:hAnsi="Candara" w:cs="Arial"/>
                <w:spacing w:val="1"/>
                <w:sz w:val="19"/>
                <w:szCs w:val="19"/>
              </w:rPr>
              <w:t>l</w:t>
            </w:r>
            <w:r w:rsidRPr="00E05DEB">
              <w:rPr>
                <w:rFonts w:ascii="Candara" w:eastAsia="Arial" w:hAnsi="Candara" w:cs="Arial"/>
                <w:sz w:val="19"/>
                <w:szCs w:val="19"/>
              </w:rPr>
              <w:t>a c</w:t>
            </w:r>
            <w:r w:rsidRPr="00E05DEB">
              <w:rPr>
                <w:rFonts w:ascii="Candara" w:eastAsia="Arial" w:hAnsi="Candara" w:cs="Arial"/>
                <w:spacing w:val="-1"/>
                <w:sz w:val="19"/>
                <w:szCs w:val="19"/>
              </w:rPr>
              <w:t>o</w:t>
            </w:r>
            <w:r w:rsidRPr="00E05DEB">
              <w:rPr>
                <w:rFonts w:ascii="Candara" w:eastAsia="Arial" w:hAnsi="Candara" w:cs="Arial"/>
                <w:spacing w:val="-2"/>
                <w:sz w:val="19"/>
                <w:szCs w:val="19"/>
              </w:rPr>
              <w:t>m</w:t>
            </w:r>
            <w:r w:rsidRPr="00E05DEB">
              <w:rPr>
                <w:rFonts w:ascii="Candara" w:eastAsia="Arial" w:hAnsi="Candara" w:cs="Arial"/>
                <w:spacing w:val="-1"/>
                <w:sz w:val="19"/>
                <w:szCs w:val="19"/>
              </w:rPr>
              <w:t>p</w:t>
            </w:r>
            <w:r w:rsidRPr="00E05DEB">
              <w:rPr>
                <w:rFonts w:ascii="Candara" w:eastAsia="Arial" w:hAnsi="Candara" w:cs="Arial"/>
                <w:sz w:val="19"/>
                <w:szCs w:val="19"/>
              </w:rPr>
              <w:t>i</w:t>
            </w:r>
            <w:r w:rsidRPr="00E05DEB">
              <w:rPr>
                <w:rFonts w:ascii="Candara" w:eastAsia="Arial" w:hAnsi="Candara" w:cs="Arial"/>
                <w:spacing w:val="1"/>
                <w:sz w:val="19"/>
                <w:szCs w:val="19"/>
              </w:rPr>
              <w:t>l</w:t>
            </w:r>
            <w:r w:rsidRPr="00E05DEB">
              <w:rPr>
                <w:rFonts w:ascii="Candara" w:eastAsia="Arial" w:hAnsi="Candara" w:cs="Arial"/>
                <w:spacing w:val="-1"/>
                <w:sz w:val="19"/>
                <w:szCs w:val="19"/>
              </w:rPr>
              <w:t>a</w:t>
            </w:r>
            <w:r w:rsidRPr="00E05DEB">
              <w:rPr>
                <w:rFonts w:ascii="Candara" w:eastAsia="Arial" w:hAnsi="Candara" w:cs="Arial"/>
                <w:sz w:val="19"/>
                <w:szCs w:val="19"/>
              </w:rPr>
              <w:t>zi</w:t>
            </w:r>
            <w:r w:rsidRPr="00E05DEB">
              <w:rPr>
                <w:rFonts w:ascii="Candara" w:eastAsia="Arial" w:hAnsi="Candara" w:cs="Arial"/>
                <w:spacing w:val="-1"/>
                <w:sz w:val="19"/>
                <w:szCs w:val="19"/>
              </w:rPr>
              <w:t>on</w:t>
            </w:r>
            <w:r w:rsidRPr="00E05DEB">
              <w:rPr>
                <w:rFonts w:ascii="Candara" w:eastAsia="Arial" w:hAnsi="Candara" w:cs="Arial"/>
                <w:sz w:val="19"/>
                <w:szCs w:val="19"/>
              </w:rPr>
              <w:t>e</w:t>
            </w:r>
            <w:r w:rsidRPr="00E05DEB">
              <w:rPr>
                <w:rFonts w:ascii="Candara" w:eastAsia="Arial" w:hAnsi="Candara" w:cs="Arial"/>
                <w:spacing w:val="-2"/>
                <w:sz w:val="19"/>
                <w:szCs w:val="19"/>
              </w:rPr>
              <w:t xml:space="preserve"> </w:t>
            </w:r>
            <w:r w:rsidRPr="00E05DEB">
              <w:rPr>
                <w:rFonts w:ascii="Candara" w:eastAsia="Arial" w:hAnsi="Candara" w:cs="Arial"/>
                <w:spacing w:val="-1"/>
                <w:sz w:val="19"/>
                <w:szCs w:val="19"/>
              </w:rPr>
              <w:t>de</w:t>
            </w:r>
            <w:r w:rsidRPr="00E05DEB">
              <w:rPr>
                <w:rFonts w:ascii="Candara" w:eastAsia="Arial" w:hAnsi="Candara" w:cs="Arial"/>
                <w:sz w:val="19"/>
                <w:szCs w:val="19"/>
              </w:rPr>
              <w:t xml:space="preserve">i </w:t>
            </w:r>
            <w:r w:rsidRPr="00E05DEB">
              <w:rPr>
                <w:rFonts w:ascii="Candara" w:eastAsia="Arial" w:hAnsi="Candara" w:cs="Arial"/>
                <w:spacing w:val="-1"/>
                <w:sz w:val="19"/>
                <w:szCs w:val="19"/>
              </w:rPr>
              <w:t>do</w:t>
            </w:r>
            <w:r w:rsidRPr="00E05DEB">
              <w:rPr>
                <w:rFonts w:ascii="Candara" w:eastAsia="Arial" w:hAnsi="Candara" w:cs="Arial"/>
                <w:sz w:val="19"/>
                <w:szCs w:val="19"/>
              </w:rPr>
              <w:t>c</w:t>
            </w:r>
            <w:r w:rsidRPr="00E05DEB">
              <w:rPr>
                <w:rFonts w:ascii="Candara" w:eastAsia="Arial" w:hAnsi="Candara" w:cs="Arial"/>
                <w:spacing w:val="-1"/>
                <w:sz w:val="19"/>
                <w:szCs w:val="19"/>
              </w:rPr>
              <w:t>u</w:t>
            </w:r>
            <w:r w:rsidRPr="00E05DEB">
              <w:rPr>
                <w:rFonts w:ascii="Candara" w:eastAsia="Arial" w:hAnsi="Candara" w:cs="Arial"/>
                <w:spacing w:val="3"/>
                <w:sz w:val="19"/>
                <w:szCs w:val="19"/>
              </w:rPr>
              <w:t>m</w:t>
            </w:r>
            <w:r w:rsidRPr="00E05DEB">
              <w:rPr>
                <w:rFonts w:ascii="Candara" w:eastAsia="Arial" w:hAnsi="Candara" w:cs="Arial"/>
                <w:spacing w:val="-1"/>
                <w:sz w:val="19"/>
                <w:szCs w:val="19"/>
              </w:rPr>
              <w:t>en</w:t>
            </w:r>
            <w:r w:rsidRPr="00E05DEB">
              <w:rPr>
                <w:rFonts w:ascii="Candara" w:eastAsia="Arial" w:hAnsi="Candara" w:cs="Arial"/>
                <w:sz w:val="19"/>
                <w:szCs w:val="19"/>
              </w:rPr>
              <w:t>ti</w:t>
            </w:r>
            <w:r w:rsidRPr="00E05DEB">
              <w:rPr>
                <w:rFonts w:ascii="Candara" w:eastAsia="Arial" w:hAnsi="Candara" w:cs="Arial"/>
                <w:spacing w:val="-5"/>
                <w:sz w:val="19"/>
                <w:szCs w:val="19"/>
              </w:rPr>
              <w:t xml:space="preserve"> </w:t>
            </w:r>
            <w:r w:rsidRPr="00E05DEB">
              <w:rPr>
                <w:rFonts w:ascii="Candara" w:eastAsia="Arial" w:hAnsi="Candara" w:cs="Arial"/>
                <w:sz w:val="19"/>
                <w:szCs w:val="19"/>
              </w:rPr>
              <w:t>e</w:t>
            </w:r>
            <w:r w:rsidRPr="00E05DEB">
              <w:rPr>
                <w:rFonts w:ascii="Candara" w:eastAsia="Arial" w:hAnsi="Candara" w:cs="Arial"/>
                <w:spacing w:val="-2"/>
                <w:sz w:val="19"/>
                <w:szCs w:val="19"/>
              </w:rPr>
              <w:t xml:space="preserve"> </w:t>
            </w:r>
            <w:r w:rsidRPr="00E05DEB">
              <w:rPr>
                <w:rFonts w:ascii="Candara" w:eastAsia="Arial" w:hAnsi="Candara" w:cs="Arial"/>
                <w:spacing w:val="-1"/>
                <w:sz w:val="19"/>
                <w:szCs w:val="19"/>
              </w:rPr>
              <w:t>de</w:t>
            </w:r>
            <w:r w:rsidRPr="00E05DEB">
              <w:rPr>
                <w:rFonts w:ascii="Candara" w:eastAsia="Arial" w:hAnsi="Candara" w:cs="Arial"/>
                <w:sz w:val="19"/>
                <w:szCs w:val="19"/>
              </w:rPr>
              <w:t>l</w:t>
            </w:r>
            <w:r w:rsidRPr="00E05DEB">
              <w:rPr>
                <w:rFonts w:ascii="Candara" w:eastAsia="Arial" w:hAnsi="Candara" w:cs="Arial"/>
                <w:spacing w:val="1"/>
                <w:sz w:val="19"/>
                <w:szCs w:val="19"/>
              </w:rPr>
              <w:t>l</w:t>
            </w:r>
            <w:r w:rsidRPr="00E05DEB">
              <w:rPr>
                <w:rFonts w:ascii="Candara" w:eastAsia="Arial" w:hAnsi="Candara" w:cs="Arial"/>
                <w:sz w:val="19"/>
                <w:szCs w:val="19"/>
              </w:rPr>
              <w:t>a</w:t>
            </w:r>
            <w:r w:rsidRPr="00E05DEB">
              <w:rPr>
                <w:rFonts w:ascii="Candara" w:eastAsia="Arial" w:hAnsi="Candara" w:cs="Arial"/>
                <w:spacing w:val="-1"/>
                <w:sz w:val="19"/>
                <w:szCs w:val="19"/>
              </w:rPr>
              <w:t xml:space="preserve"> </w:t>
            </w:r>
            <w:r w:rsidRPr="00E05DEB">
              <w:rPr>
                <w:rFonts w:ascii="Candara" w:eastAsia="Arial" w:hAnsi="Candara" w:cs="Arial"/>
                <w:spacing w:val="-2"/>
                <w:sz w:val="19"/>
                <w:szCs w:val="19"/>
              </w:rPr>
              <w:t>r</w:t>
            </w:r>
            <w:r w:rsidRPr="00E05DEB">
              <w:rPr>
                <w:rFonts w:ascii="Candara" w:eastAsia="Arial" w:hAnsi="Candara" w:cs="Arial"/>
                <w:spacing w:val="-1"/>
                <w:sz w:val="19"/>
                <w:szCs w:val="19"/>
              </w:rPr>
              <w:t>a</w:t>
            </w:r>
            <w:r w:rsidRPr="00E05DEB">
              <w:rPr>
                <w:rFonts w:ascii="Candara" w:eastAsia="Arial" w:hAnsi="Candara" w:cs="Arial"/>
                <w:sz w:val="19"/>
                <w:szCs w:val="19"/>
              </w:rPr>
              <w:t>cc</w:t>
            </w:r>
            <w:r w:rsidRPr="00E05DEB">
              <w:rPr>
                <w:rFonts w:ascii="Candara" w:eastAsia="Arial" w:hAnsi="Candara" w:cs="Arial"/>
                <w:spacing w:val="-1"/>
                <w:sz w:val="19"/>
                <w:szCs w:val="19"/>
              </w:rPr>
              <w:t>o</w:t>
            </w:r>
            <w:r w:rsidRPr="00E05DEB">
              <w:rPr>
                <w:rFonts w:ascii="Candara" w:eastAsia="Arial" w:hAnsi="Candara" w:cs="Arial"/>
                <w:sz w:val="19"/>
                <w:szCs w:val="19"/>
              </w:rPr>
              <w:t>lta</w:t>
            </w:r>
            <w:r w:rsidRPr="00E05DEB">
              <w:rPr>
                <w:rFonts w:ascii="Candara" w:eastAsia="Arial" w:hAnsi="Candara" w:cs="Arial"/>
                <w:spacing w:val="-2"/>
                <w:sz w:val="19"/>
                <w:szCs w:val="19"/>
              </w:rPr>
              <w:t xml:space="preserve"> </w:t>
            </w:r>
            <w:r w:rsidRPr="00E05DEB">
              <w:rPr>
                <w:rFonts w:ascii="Candara" w:eastAsia="Arial" w:hAnsi="Candara" w:cs="Arial"/>
                <w:spacing w:val="-1"/>
                <w:sz w:val="19"/>
                <w:szCs w:val="19"/>
              </w:rPr>
              <w:t>de</w:t>
            </w:r>
            <w:r w:rsidRPr="00E05DEB">
              <w:rPr>
                <w:rFonts w:ascii="Candara" w:eastAsia="Arial" w:hAnsi="Candara" w:cs="Arial"/>
                <w:sz w:val="19"/>
                <w:szCs w:val="19"/>
              </w:rPr>
              <w:t>i</w:t>
            </w:r>
            <w:r w:rsidRPr="00E05DEB">
              <w:rPr>
                <w:rFonts w:ascii="Candara" w:eastAsia="Arial" w:hAnsi="Candara" w:cs="Arial"/>
                <w:spacing w:val="4"/>
                <w:sz w:val="19"/>
                <w:szCs w:val="19"/>
              </w:rPr>
              <w:t xml:space="preserve"> </w:t>
            </w:r>
            <w:r w:rsidRPr="00E05DEB">
              <w:rPr>
                <w:rFonts w:ascii="Candara" w:eastAsia="Arial" w:hAnsi="Candara" w:cs="Arial"/>
                <w:i/>
                <w:spacing w:val="-2"/>
                <w:sz w:val="19"/>
                <w:szCs w:val="19"/>
              </w:rPr>
              <w:t>r</w:t>
            </w:r>
            <w:r w:rsidRPr="00E05DEB">
              <w:rPr>
                <w:rFonts w:ascii="Candara" w:eastAsia="Arial" w:hAnsi="Candara" w:cs="Arial"/>
                <w:i/>
                <w:spacing w:val="-1"/>
                <w:sz w:val="19"/>
                <w:szCs w:val="19"/>
              </w:rPr>
              <w:t>ep</w:t>
            </w:r>
            <w:r w:rsidRPr="00E05DEB">
              <w:rPr>
                <w:rFonts w:ascii="Candara" w:eastAsia="Arial" w:hAnsi="Candara" w:cs="Arial"/>
                <w:i/>
                <w:spacing w:val="4"/>
                <w:sz w:val="19"/>
                <w:szCs w:val="19"/>
              </w:rPr>
              <w:t>o</w:t>
            </w:r>
            <w:r w:rsidRPr="00E05DEB">
              <w:rPr>
                <w:rFonts w:ascii="Candara" w:eastAsia="Arial" w:hAnsi="Candara" w:cs="Arial"/>
                <w:i/>
                <w:spacing w:val="-2"/>
                <w:sz w:val="19"/>
                <w:szCs w:val="19"/>
              </w:rPr>
              <w:t>r</w:t>
            </w:r>
            <w:r w:rsidRPr="00E05DEB">
              <w:rPr>
                <w:rFonts w:ascii="Candara" w:eastAsia="Arial" w:hAnsi="Candara" w:cs="Arial"/>
                <w:i/>
                <w:sz w:val="19"/>
                <w:szCs w:val="19"/>
              </w:rPr>
              <w:t>t</w:t>
            </w:r>
            <w:r w:rsidRPr="00E05DEB">
              <w:rPr>
                <w:rFonts w:ascii="Candara" w:eastAsia="Arial" w:hAnsi="Candara" w:cs="Arial"/>
                <w:sz w:val="19"/>
                <w:szCs w:val="19"/>
              </w:rPr>
              <w:t xml:space="preserve">), </w:t>
            </w:r>
            <w:r w:rsidRPr="00E05DEB">
              <w:rPr>
                <w:rFonts w:ascii="Candara" w:eastAsia="Arial" w:hAnsi="Candara" w:cs="Arial"/>
                <w:spacing w:val="-2"/>
                <w:sz w:val="19"/>
                <w:szCs w:val="19"/>
              </w:rPr>
              <w:t>a</w:t>
            </w:r>
            <w:r w:rsidRPr="00E05DEB">
              <w:rPr>
                <w:rFonts w:ascii="Candara" w:eastAsia="Arial" w:hAnsi="Candara" w:cs="Arial"/>
                <w:sz w:val="19"/>
                <w:szCs w:val="19"/>
              </w:rPr>
              <w:t>vv</w:t>
            </w:r>
            <w:r w:rsidRPr="00E05DEB">
              <w:rPr>
                <w:rFonts w:ascii="Candara" w:eastAsia="Arial" w:hAnsi="Candara" w:cs="Arial"/>
                <w:spacing w:val="-1"/>
                <w:sz w:val="19"/>
                <w:szCs w:val="19"/>
              </w:rPr>
              <w:t>e</w:t>
            </w:r>
            <w:r w:rsidRPr="00E05DEB">
              <w:rPr>
                <w:rFonts w:ascii="Candara" w:eastAsia="Arial" w:hAnsi="Candara" w:cs="Arial"/>
                <w:spacing w:val="-2"/>
                <w:sz w:val="19"/>
                <w:szCs w:val="19"/>
              </w:rPr>
              <w:t>r</w:t>
            </w:r>
            <w:r w:rsidRPr="00E05DEB">
              <w:rPr>
                <w:rFonts w:ascii="Candara" w:eastAsia="Arial" w:hAnsi="Candara" w:cs="Arial"/>
                <w:spacing w:val="3"/>
                <w:sz w:val="19"/>
                <w:szCs w:val="19"/>
              </w:rPr>
              <w:t>r</w:t>
            </w:r>
            <w:r w:rsidRPr="00E05DEB">
              <w:rPr>
                <w:rFonts w:ascii="Candara" w:eastAsia="Arial" w:hAnsi="Candara" w:cs="Arial"/>
                <w:spacing w:val="-1"/>
                <w:sz w:val="19"/>
                <w:szCs w:val="19"/>
              </w:rPr>
              <w:t>ann</w:t>
            </w:r>
            <w:r w:rsidRPr="00E05DEB">
              <w:rPr>
                <w:rFonts w:ascii="Candara" w:eastAsia="Arial" w:hAnsi="Candara" w:cs="Arial"/>
                <w:sz w:val="19"/>
                <w:szCs w:val="19"/>
              </w:rPr>
              <w:t>o</w:t>
            </w:r>
            <w:r w:rsidRPr="00E05DEB">
              <w:rPr>
                <w:rFonts w:ascii="Candara" w:eastAsia="Arial" w:hAnsi="Candara" w:cs="Arial"/>
                <w:spacing w:val="-2"/>
                <w:sz w:val="19"/>
                <w:szCs w:val="19"/>
              </w:rPr>
              <w:t xml:space="preserve"> </w:t>
            </w:r>
            <w:r w:rsidRPr="00E05DEB">
              <w:rPr>
                <w:rFonts w:ascii="Candara" w:eastAsia="Arial" w:hAnsi="Candara" w:cs="Arial"/>
                <w:spacing w:val="-1"/>
                <w:sz w:val="19"/>
                <w:szCs w:val="19"/>
              </w:rPr>
              <w:t>ne</w:t>
            </w:r>
            <w:r w:rsidRPr="00E05DEB">
              <w:rPr>
                <w:rFonts w:ascii="Candara" w:eastAsia="Arial" w:hAnsi="Candara" w:cs="Arial"/>
                <w:sz w:val="19"/>
                <w:szCs w:val="19"/>
              </w:rPr>
              <w:t xml:space="preserve">l </w:t>
            </w:r>
            <w:r w:rsidRPr="00E05DEB">
              <w:rPr>
                <w:rFonts w:ascii="Candara" w:eastAsia="Arial" w:hAnsi="Candara" w:cs="Arial"/>
                <w:spacing w:val="-2"/>
                <w:sz w:val="19"/>
                <w:szCs w:val="19"/>
              </w:rPr>
              <w:t>r</w:t>
            </w:r>
            <w:r w:rsidRPr="00E05DEB">
              <w:rPr>
                <w:rFonts w:ascii="Candara" w:eastAsia="Arial" w:hAnsi="Candara" w:cs="Arial"/>
                <w:sz w:val="19"/>
                <w:szCs w:val="19"/>
              </w:rPr>
              <w:t>is</w:t>
            </w:r>
            <w:r w:rsidRPr="00E05DEB">
              <w:rPr>
                <w:rFonts w:ascii="Candara" w:eastAsia="Arial" w:hAnsi="Candara" w:cs="Arial"/>
                <w:spacing w:val="-1"/>
                <w:sz w:val="19"/>
                <w:szCs w:val="19"/>
              </w:rPr>
              <w:t>pe</w:t>
            </w:r>
            <w:r w:rsidRPr="00E05DEB">
              <w:rPr>
                <w:rFonts w:ascii="Candara" w:eastAsia="Arial" w:hAnsi="Candara" w:cs="Arial"/>
                <w:sz w:val="19"/>
                <w:szCs w:val="19"/>
              </w:rPr>
              <w:t>t</w:t>
            </w:r>
            <w:r w:rsidRPr="00E05DEB">
              <w:rPr>
                <w:rFonts w:ascii="Candara" w:eastAsia="Arial" w:hAnsi="Candara" w:cs="Arial"/>
                <w:spacing w:val="4"/>
                <w:sz w:val="19"/>
                <w:szCs w:val="19"/>
              </w:rPr>
              <w:t>t</w:t>
            </w:r>
            <w:r w:rsidRPr="00E05DEB">
              <w:rPr>
                <w:rFonts w:ascii="Candara" w:eastAsia="Arial" w:hAnsi="Candara" w:cs="Arial"/>
                <w:sz w:val="19"/>
                <w:szCs w:val="19"/>
              </w:rPr>
              <w:t>o</w:t>
            </w:r>
            <w:r w:rsidRPr="00E05DEB">
              <w:rPr>
                <w:rFonts w:ascii="Candara" w:eastAsia="Arial" w:hAnsi="Candara" w:cs="Arial"/>
                <w:spacing w:val="-7"/>
                <w:sz w:val="19"/>
                <w:szCs w:val="19"/>
              </w:rPr>
              <w:t xml:space="preserve"> </w:t>
            </w:r>
            <w:r w:rsidRPr="00E05DEB">
              <w:rPr>
                <w:rFonts w:ascii="Candara" w:eastAsia="Arial" w:hAnsi="Candara" w:cs="Arial"/>
                <w:spacing w:val="-1"/>
                <w:sz w:val="19"/>
                <w:szCs w:val="19"/>
              </w:rPr>
              <w:t>de</w:t>
            </w:r>
            <w:r w:rsidRPr="00E05DEB">
              <w:rPr>
                <w:rFonts w:ascii="Candara" w:eastAsia="Arial" w:hAnsi="Candara" w:cs="Arial"/>
                <w:sz w:val="19"/>
                <w:szCs w:val="19"/>
              </w:rPr>
              <w:t>l s</w:t>
            </w:r>
            <w:r w:rsidRPr="00E05DEB">
              <w:rPr>
                <w:rFonts w:ascii="Candara" w:eastAsia="Arial" w:hAnsi="Candara" w:cs="Arial"/>
                <w:spacing w:val="-1"/>
                <w:sz w:val="19"/>
                <w:szCs w:val="19"/>
              </w:rPr>
              <w:t>eg</w:t>
            </w:r>
            <w:r w:rsidRPr="00E05DEB">
              <w:rPr>
                <w:rFonts w:ascii="Candara" w:eastAsia="Arial" w:hAnsi="Candara" w:cs="Arial"/>
                <w:spacing w:val="-2"/>
                <w:sz w:val="19"/>
                <w:szCs w:val="19"/>
              </w:rPr>
              <w:t>r</w:t>
            </w:r>
            <w:r w:rsidRPr="00E05DEB">
              <w:rPr>
                <w:rFonts w:ascii="Candara" w:eastAsia="Arial" w:hAnsi="Candara" w:cs="Arial"/>
                <w:spacing w:val="-1"/>
                <w:sz w:val="19"/>
                <w:szCs w:val="19"/>
              </w:rPr>
              <w:t>e</w:t>
            </w:r>
            <w:r w:rsidRPr="00E05DEB">
              <w:rPr>
                <w:rFonts w:ascii="Candara" w:eastAsia="Arial" w:hAnsi="Candara" w:cs="Arial"/>
                <w:sz w:val="19"/>
                <w:szCs w:val="19"/>
              </w:rPr>
              <w:t>to</w:t>
            </w:r>
            <w:r w:rsidRPr="00E05DEB">
              <w:rPr>
                <w:rFonts w:ascii="Candara" w:eastAsia="Arial" w:hAnsi="Candara" w:cs="Arial"/>
                <w:spacing w:val="3"/>
                <w:sz w:val="19"/>
                <w:szCs w:val="19"/>
              </w:rPr>
              <w:t xml:space="preserve"> </w:t>
            </w:r>
            <w:r w:rsidRPr="00E05DEB">
              <w:rPr>
                <w:rFonts w:ascii="Candara" w:eastAsia="Arial" w:hAnsi="Candara" w:cs="Arial"/>
                <w:spacing w:val="-2"/>
                <w:sz w:val="19"/>
                <w:szCs w:val="19"/>
              </w:rPr>
              <w:t>p</w:t>
            </w:r>
            <w:r w:rsidRPr="00E05DEB">
              <w:rPr>
                <w:rFonts w:ascii="Candara" w:eastAsia="Arial" w:hAnsi="Candara" w:cs="Arial"/>
                <w:spacing w:val="3"/>
                <w:sz w:val="19"/>
                <w:szCs w:val="19"/>
              </w:rPr>
              <w:t>r</w:t>
            </w:r>
            <w:r w:rsidRPr="00E05DEB">
              <w:rPr>
                <w:rFonts w:ascii="Candara" w:eastAsia="Arial" w:hAnsi="Candara" w:cs="Arial"/>
                <w:spacing w:val="-1"/>
                <w:sz w:val="19"/>
                <w:szCs w:val="19"/>
              </w:rPr>
              <w:t>o</w:t>
            </w:r>
            <w:r w:rsidRPr="00E05DEB">
              <w:rPr>
                <w:rFonts w:ascii="Candara" w:eastAsia="Arial" w:hAnsi="Candara" w:cs="Arial"/>
                <w:sz w:val="19"/>
                <w:szCs w:val="19"/>
              </w:rPr>
              <w:t>f</w:t>
            </w:r>
            <w:r w:rsidRPr="00E05DEB">
              <w:rPr>
                <w:rFonts w:ascii="Candara" w:eastAsia="Arial" w:hAnsi="Candara" w:cs="Arial"/>
                <w:spacing w:val="-2"/>
                <w:sz w:val="19"/>
                <w:szCs w:val="19"/>
              </w:rPr>
              <w:t>e</w:t>
            </w:r>
            <w:r w:rsidRPr="00E05DEB">
              <w:rPr>
                <w:rFonts w:ascii="Candara" w:eastAsia="Arial" w:hAnsi="Candara" w:cs="Arial"/>
                <w:sz w:val="19"/>
                <w:szCs w:val="19"/>
              </w:rPr>
              <w:t>ssi</w:t>
            </w:r>
            <w:r w:rsidRPr="00E05DEB">
              <w:rPr>
                <w:rFonts w:ascii="Candara" w:eastAsia="Arial" w:hAnsi="Candara" w:cs="Arial"/>
                <w:spacing w:val="-1"/>
                <w:sz w:val="19"/>
                <w:szCs w:val="19"/>
              </w:rPr>
              <w:t>o</w:t>
            </w:r>
            <w:r w:rsidRPr="00E05DEB">
              <w:rPr>
                <w:rFonts w:ascii="Candara" w:eastAsia="Arial" w:hAnsi="Candara" w:cs="Arial"/>
                <w:spacing w:val="4"/>
                <w:sz w:val="19"/>
                <w:szCs w:val="19"/>
              </w:rPr>
              <w:t>n</w:t>
            </w:r>
            <w:r w:rsidRPr="00E05DEB">
              <w:rPr>
                <w:rFonts w:ascii="Candara" w:eastAsia="Arial" w:hAnsi="Candara" w:cs="Arial"/>
                <w:spacing w:val="-1"/>
                <w:sz w:val="19"/>
                <w:szCs w:val="19"/>
              </w:rPr>
              <w:t>a</w:t>
            </w:r>
            <w:r w:rsidRPr="00E05DEB">
              <w:rPr>
                <w:rFonts w:ascii="Candara" w:eastAsia="Arial" w:hAnsi="Candara" w:cs="Arial"/>
                <w:sz w:val="19"/>
                <w:szCs w:val="19"/>
              </w:rPr>
              <w:t>l</w:t>
            </w:r>
            <w:r w:rsidRPr="00E05DEB">
              <w:rPr>
                <w:rFonts w:ascii="Candara" w:eastAsia="Arial" w:hAnsi="Candara" w:cs="Arial"/>
                <w:spacing w:val="-1"/>
                <w:sz w:val="19"/>
                <w:szCs w:val="19"/>
              </w:rPr>
              <w:t>e</w:t>
            </w:r>
            <w:r w:rsidRPr="00E05DEB">
              <w:rPr>
                <w:rFonts w:ascii="Candara" w:eastAsia="Arial" w:hAnsi="Candara" w:cs="Arial"/>
                <w:sz w:val="19"/>
                <w:szCs w:val="19"/>
              </w:rPr>
              <w:t>,</w:t>
            </w:r>
            <w:r w:rsidRPr="00E05DEB">
              <w:rPr>
                <w:rFonts w:ascii="Candara" w:eastAsia="Arial" w:hAnsi="Candara" w:cs="Arial"/>
                <w:spacing w:val="-1"/>
                <w:sz w:val="19"/>
                <w:szCs w:val="19"/>
              </w:rPr>
              <w:t xml:space="preserve"> </w:t>
            </w:r>
            <w:r w:rsidRPr="00E05DEB">
              <w:rPr>
                <w:rFonts w:ascii="Candara" w:eastAsia="Arial" w:hAnsi="Candara" w:cs="Arial"/>
                <w:spacing w:val="4"/>
                <w:sz w:val="19"/>
                <w:szCs w:val="19"/>
              </w:rPr>
              <w:t>d</w:t>
            </w:r>
            <w:r w:rsidRPr="00E05DEB">
              <w:rPr>
                <w:rFonts w:ascii="Candara" w:eastAsia="Arial" w:hAnsi="Candara" w:cs="Arial"/>
                <w:spacing w:val="-1"/>
                <w:sz w:val="19"/>
                <w:szCs w:val="19"/>
              </w:rPr>
              <w:t>e</w:t>
            </w:r>
            <w:r w:rsidRPr="00E05DEB">
              <w:rPr>
                <w:rFonts w:ascii="Candara" w:eastAsia="Arial" w:hAnsi="Candara" w:cs="Arial"/>
                <w:sz w:val="19"/>
                <w:szCs w:val="19"/>
              </w:rPr>
              <w:t>l s</w:t>
            </w:r>
            <w:r w:rsidRPr="00E05DEB">
              <w:rPr>
                <w:rFonts w:ascii="Candara" w:eastAsia="Arial" w:hAnsi="Candara" w:cs="Arial"/>
                <w:spacing w:val="-1"/>
                <w:sz w:val="19"/>
                <w:szCs w:val="19"/>
              </w:rPr>
              <w:t>e</w:t>
            </w:r>
            <w:r w:rsidRPr="00E05DEB">
              <w:rPr>
                <w:rFonts w:ascii="Candara" w:eastAsia="Arial" w:hAnsi="Candara" w:cs="Arial"/>
                <w:spacing w:val="4"/>
                <w:sz w:val="19"/>
                <w:szCs w:val="19"/>
              </w:rPr>
              <w:t>g</w:t>
            </w:r>
            <w:r w:rsidRPr="00E05DEB">
              <w:rPr>
                <w:rFonts w:ascii="Candara" w:eastAsia="Arial" w:hAnsi="Candara" w:cs="Arial"/>
                <w:spacing w:val="-2"/>
                <w:sz w:val="19"/>
                <w:szCs w:val="19"/>
              </w:rPr>
              <w:t>r</w:t>
            </w:r>
            <w:r w:rsidRPr="00E05DEB">
              <w:rPr>
                <w:rFonts w:ascii="Candara" w:eastAsia="Arial" w:hAnsi="Candara" w:cs="Arial"/>
                <w:spacing w:val="-1"/>
                <w:sz w:val="19"/>
                <w:szCs w:val="19"/>
              </w:rPr>
              <w:t>e</w:t>
            </w:r>
            <w:r w:rsidRPr="00E05DEB">
              <w:rPr>
                <w:rFonts w:ascii="Candara" w:eastAsia="Arial" w:hAnsi="Candara" w:cs="Arial"/>
                <w:sz w:val="19"/>
                <w:szCs w:val="19"/>
              </w:rPr>
              <w:t>to</w:t>
            </w:r>
            <w:r w:rsidRPr="00E05DEB">
              <w:rPr>
                <w:rFonts w:ascii="Candara" w:eastAsia="Arial" w:hAnsi="Candara" w:cs="Arial"/>
                <w:spacing w:val="3"/>
                <w:sz w:val="19"/>
                <w:szCs w:val="19"/>
              </w:rPr>
              <w:t xml:space="preserve"> </w:t>
            </w:r>
            <w:r w:rsidRPr="00E05DEB">
              <w:rPr>
                <w:rFonts w:ascii="Candara" w:eastAsia="Arial" w:hAnsi="Candara" w:cs="Arial"/>
                <w:spacing w:val="-2"/>
                <w:sz w:val="19"/>
                <w:szCs w:val="19"/>
              </w:rPr>
              <w:t>d</w:t>
            </w:r>
            <w:r w:rsidRPr="00E05DEB">
              <w:rPr>
                <w:rFonts w:ascii="Candara" w:eastAsia="Arial" w:hAnsi="Candara" w:cs="Arial"/>
                <w:spacing w:val="2"/>
                <w:sz w:val="19"/>
                <w:szCs w:val="19"/>
              </w:rPr>
              <w:t>'</w:t>
            </w:r>
            <w:r w:rsidRPr="00E05DEB">
              <w:rPr>
                <w:rFonts w:ascii="Candara" w:eastAsia="Arial" w:hAnsi="Candara" w:cs="Arial"/>
                <w:spacing w:val="-1"/>
                <w:sz w:val="19"/>
                <w:szCs w:val="19"/>
              </w:rPr>
              <w:t>u</w:t>
            </w:r>
            <w:r w:rsidRPr="00E05DEB">
              <w:rPr>
                <w:rFonts w:ascii="Candara" w:eastAsia="Arial" w:hAnsi="Candara" w:cs="Arial"/>
                <w:sz w:val="19"/>
                <w:szCs w:val="19"/>
              </w:rPr>
              <w:t>f</w:t>
            </w:r>
            <w:r w:rsidRPr="00E05DEB">
              <w:rPr>
                <w:rFonts w:ascii="Candara" w:eastAsia="Arial" w:hAnsi="Candara" w:cs="Arial"/>
                <w:spacing w:val="-1"/>
                <w:sz w:val="19"/>
                <w:szCs w:val="19"/>
              </w:rPr>
              <w:t>f</w:t>
            </w:r>
            <w:r w:rsidRPr="00E05DEB">
              <w:rPr>
                <w:rFonts w:ascii="Candara" w:eastAsia="Arial" w:hAnsi="Candara" w:cs="Arial"/>
                <w:sz w:val="19"/>
                <w:szCs w:val="19"/>
              </w:rPr>
              <w:t>icio e</w:t>
            </w:r>
            <w:r w:rsidRPr="00E05DEB">
              <w:rPr>
                <w:rFonts w:ascii="Candara" w:eastAsia="Arial" w:hAnsi="Candara" w:cs="Arial"/>
                <w:spacing w:val="3"/>
                <w:sz w:val="19"/>
                <w:szCs w:val="19"/>
              </w:rPr>
              <w:t xml:space="preserve"> </w:t>
            </w:r>
            <w:r w:rsidRPr="00E05DEB">
              <w:rPr>
                <w:rFonts w:ascii="Candara" w:eastAsia="Arial" w:hAnsi="Candara" w:cs="Arial"/>
                <w:spacing w:val="-2"/>
                <w:sz w:val="19"/>
                <w:szCs w:val="19"/>
              </w:rPr>
              <w:t>d</w:t>
            </w:r>
            <w:r w:rsidRPr="00E05DEB">
              <w:rPr>
                <w:rFonts w:ascii="Candara" w:eastAsia="Arial" w:hAnsi="Candara" w:cs="Arial"/>
                <w:spacing w:val="-1"/>
                <w:sz w:val="19"/>
                <w:szCs w:val="19"/>
              </w:rPr>
              <w:t>e</w:t>
            </w:r>
            <w:r w:rsidRPr="00E05DEB">
              <w:rPr>
                <w:rFonts w:ascii="Candara" w:eastAsia="Arial" w:hAnsi="Candara" w:cs="Arial"/>
                <w:sz w:val="19"/>
                <w:szCs w:val="19"/>
              </w:rPr>
              <w:t>i</w:t>
            </w:r>
            <w:r w:rsidRPr="00E05DEB">
              <w:rPr>
                <w:rFonts w:ascii="Candara" w:eastAsia="Arial" w:hAnsi="Candara" w:cs="Arial"/>
                <w:spacing w:val="6"/>
                <w:sz w:val="19"/>
                <w:szCs w:val="19"/>
              </w:rPr>
              <w:t xml:space="preserve"> </w:t>
            </w:r>
            <w:r w:rsidRPr="00E05DEB">
              <w:rPr>
                <w:rFonts w:ascii="Candara" w:eastAsia="Arial" w:hAnsi="Candara" w:cs="Arial"/>
                <w:spacing w:val="-2"/>
                <w:sz w:val="19"/>
                <w:szCs w:val="19"/>
              </w:rPr>
              <w:t>pr</w:t>
            </w:r>
            <w:r w:rsidRPr="00E05DEB">
              <w:rPr>
                <w:rFonts w:ascii="Candara" w:eastAsia="Arial" w:hAnsi="Candara" w:cs="Arial"/>
                <w:sz w:val="19"/>
                <w:szCs w:val="19"/>
              </w:rPr>
              <w:t>i</w:t>
            </w:r>
            <w:r w:rsidRPr="00E05DEB">
              <w:rPr>
                <w:rFonts w:ascii="Candara" w:eastAsia="Arial" w:hAnsi="Candara" w:cs="Arial"/>
                <w:spacing w:val="-1"/>
                <w:sz w:val="19"/>
                <w:szCs w:val="19"/>
              </w:rPr>
              <w:t>n</w:t>
            </w:r>
            <w:r w:rsidRPr="00E05DEB">
              <w:rPr>
                <w:rFonts w:ascii="Candara" w:eastAsia="Arial" w:hAnsi="Candara" w:cs="Arial"/>
                <w:sz w:val="19"/>
                <w:szCs w:val="19"/>
              </w:rPr>
              <w:t>ci</w:t>
            </w:r>
            <w:r w:rsidRPr="00E05DEB">
              <w:rPr>
                <w:rFonts w:ascii="Candara" w:eastAsia="Arial" w:hAnsi="Candara" w:cs="Arial"/>
                <w:spacing w:val="-1"/>
                <w:sz w:val="19"/>
                <w:szCs w:val="19"/>
              </w:rPr>
              <w:t>p</w:t>
            </w:r>
            <w:r w:rsidRPr="00E05DEB">
              <w:rPr>
                <w:rFonts w:ascii="Candara" w:eastAsia="Arial" w:hAnsi="Candara" w:cs="Arial"/>
                <w:sz w:val="19"/>
                <w:szCs w:val="19"/>
              </w:rPr>
              <w:t>i</w:t>
            </w:r>
            <w:r w:rsidRPr="00E05DEB">
              <w:rPr>
                <w:rFonts w:ascii="Candara" w:eastAsia="Arial" w:hAnsi="Candara" w:cs="Arial"/>
                <w:spacing w:val="6"/>
                <w:sz w:val="19"/>
                <w:szCs w:val="19"/>
              </w:rPr>
              <w:t xml:space="preserve"> </w:t>
            </w:r>
            <w:r w:rsidRPr="00E05DEB">
              <w:rPr>
                <w:rFonts w:ascii="Candara" w:eastAsia="Arial" w:hAnsi="Candara" w:cs="Arial"/>
                <w:spacing w:val="3"/>
                <w:sz w:val="19"/>
                <w:szCs w:val="19"/>
              </w:rPr>
              <w:t>d</w:t>
            </w:r>
            <w:r w:rsidRPr="00E05DEB">
              <w:rPr>
                <w:rFonts w:ascii="Candara" w:eastAsia="Arial" w:hAnsi="Candara" w:cs="Arial"/>
                <w:sz w:val="19"/>
                <w:szCs w:val="19"/>
              </w:rPr>
              <w:t>i c</w:t>
            </w:r>
            <w:r w:rsidRPr="00E05DEB">
              <w:rPr>
                <w:rFonts w:ascii="Candara" w:eastAsia="Arial" w:hAnsi="Candara" w:cs="Arial"/>
                <w:spacing w:val="-1"/>
                <w:sz w:val="19"/>
                <w:szCs w:val="19"/>
              </w:rPr>
              <w:t>o</w:t>
            </w:r>
            <w:r w:rsidRPr="00E05DEB">
              <w:rPr>
                <w:rFonts w:ascii="Candara" w:eastAsia="Arial" w:hAnsi="Candara" w:cs="Arial"/>
                <w:spacing w:val="-2"/>
                <w:sz w:val="19"/>
                <w:szCs w:val="19"/>
              </w:rPr>
              <w:t>rr</w:t>
            </w:r>
            <w:r w:rsidRPr="00E05DEB">
              <w:rPr>
                <w:rFonts w:ascii="Candara" w:eastAsia="Arial" w:hAnsi="Candara" w:cs="Arial"/>
                <w:spacing w:val="-1"/>
                <w:sz w:val="19"/>
                <w:szCs w:val="19"/>
              </w:rPr>
              <w:t>e</w:t>
            </w:r>
            <w:r w:rsidRPr="00E05DEB">
              <w:rPr>
                <w:rFonts w:ascii="Candara" w:eastAsia="Arial" w:hAnsi="Candara" w:cs="Arial"/>
                <w:spacing w:val="4"/>
                <w:sz w:val="19"/>
                <w:szCs w:val="19"/>
              </w:rPr>
              <w:t>t</w:t>
            </w:r>
            <w:r w:rsidRPr="00E05DEB">
              <w:rPr>
                <w:rFonts w:ascii="Candara" w:eastAsia="Arial" w:hAnsi="Candara" w:cs="Arial"/>
                <w:sz w:val="19"/>
                <w:szCs w:val="19"/>
              </w:rPr>
              <w:t>t</w:t>
            </w:r>
            <w:r w:rsidRPr="00E05DEB">
              <w:rPr>
                <w:rFonts w:ascii="Candara" w:eastAsia="Arial" w:hAnsi="Candara" w:cs="Arial"/>
                <w:spacing w:val="-2"/>
                <w:sz w:val="19"/>
                <w:szCs w:val="19"/>
              </w:rPr>
              <w:t>e</w:t>
            </w:r>
            <w:r w:rsidRPr="00E05DEB">
              <w:rPr>
                <w:rFonts w:ascii="Candara" w:eastAsia="Arial" w:hAnsi="Candara" w:cs="Arial"/>
                <w:sz w:val="19"/>
                <w:szCs w:val="19"/>
              </w:rPr>
              <w:t>zz</w:t>
            </w:r>
            <w:r w:rsidRPr="00E05DEB">
              <w:rPr>
                <w:rFonts w:ascii="Candara" w:eastAsia="Arial" w:hAnsi="Candara" w:cs="Arial"/>
                <w:spacing w:val="-1"/>
                <w:sz w:val="19"/>
                <w:szCs w:val="19"/>
              </w:rPr>
              <w:t>a</w:t>
            </w:r>
            <w:r w:rsidRPr="00E05DEB">
              <w:rPr>
                <w:rFonts w:ascii="Candara" w:eastAsia="Arial" w:hAnsi="Candara" w:cs="Arial"/>
                <w:sz w:val="19"/>
                <w:szCs w:val="19"/>
              </w:rPr>
              <w:t>,</w:t>
            </w:r>
            <w:r w:rsidRPr="00E05DEB">
              <w:rPr>
                <w:rFonts w:ascii="Candara" w:eastAsia="Arial" w:hAnsi="Candara" w:cs="Arial"/>
                <w:spacing w:val="-1"/>
                <w:sz w:val="19"/>
                <w:szCs w:val="19"/>
              </w:rPr>
              <w:t xml:space="preserve"> </w:t>
            </w:r>
            <w:r w:rsidRPr="00E05DEB">
              <w:rPr>
                <w:rFonts w:ascii="Candara" w:eastAsia="Arial" w:hAnsi="Candara" w:cs="Arial"/>
                <w:sz w:val="19"/>
                <w:szCs w:val="19"/>
              </w:rPr>
              <w:t>l</w:t>
            </w:r>
            <w:r w:rsidRPr="00E05DEB">
              <w:rPr>
                <w:rFonts w:ascii="Candara" w:eastAsia="Arial" w:hAnsi="Candara" w:cs="Arial"/>
                <w:spacing w:val="1"/>
                <w:sz w:val="19"/>
                <w:szCs w:val="19"/>
              </w:rPr>
              <w:t>i</w:t>
            </w:r>
            <w:r w:rsidRPr="00E05DEB">
              <w:rPr>
                <w:rFonts w:ascii="Candara" w:eastAsia="Arial" w:hAnsi="Candara" w:cs="Arial"/>
                <w:spacing w:val="5"/>
                <w:sz w:val="19"/>
                <w:szCs w:val="19"/>
              </w:rPr>
              <w:t>c</w:t>
            </w:r>
            <w:r w:rsidRPr="00E05DEB">
              <w:rPr>
                <w:rFonts w:ascii="Candara" w:eastAsia="Arial" w:hAnsi="Candara" w:cs="Arial"/>
                <w:spacing w:val="-1"/>
                <w:sz w:val="19"/>
                <w:szCs w:val="19"/>
              </w:rPr>
              <w:t>e</w:t>
            </w:r>
            <w:r w:rsidRPr="00E05DEB">
              <w:rPr>
                <w:rFonts w:ascii="Candara" w:eastAsia="Arial" w:hAnsi="Candara" w:cs="Arial"/>
                <w:sz w:val="19"/>
                <w:szCs w:val="19"/>
              </w:rPr>
              <w:t>ità</w:t>
            </w:r>
            <w:r w:rsidRPr="00E05DEB">
              <w:rPr>
                <w:rFonts w:ascii="Candara" w:eastAsia="Arial" w:hAnsi="Candara" w:cs="Arial"/>
                <w:spacing w:val="-1"/>
                <w:sz w:val="19"/>
                <w:szCs w:val="19"/>
              </w:rPr>
              <w:t xml:space="preserve"> </w:t>
            </w:r>
            <w:r w:rsidRPr="00E05DEB">
              <w:rPr>
                <w:rFonts w:ascii="Candara" w:eastAsia="Arial" w:hAnsi="Candara" w:cs="Arial"/>
                <w:sz w:val="19"/>
                <w:szCs w:val="19"/>
              </w:rPr>
              <w:t>e</w:t>
            </w:r>
            <w:r w:rsidRPr="00E05DEB">
              <w:rPr>
                <w:rFonts w:ascii="Candara" w:eastAsia="Arial" w:hAnsi="Candara" w:cs="Arial"/>
                <w:spacing w:val="3"/>
                <w:sz w:val="19"/>
                <w:szCs w:val="19"/>
              </w:rPr>
              <w:t xml:space="preserve"> </w:t>
            </w:r>
            <w:r w:rsidRPr="00E05DEB">
              <w:rPr>
                <w:rFonts w:ascii="Candara" w:eastAsia="Arial" w:hAnsi="Candara" w:cs="Arial"/>
                <w:spacing w:val="-1"/>
                <w:sz w:val="19"/>
                <w:szCs w:val="19"/>
              </w:rPr>
              <w:t>t</w:t>
            </w:r>
            <w:r w:rsidRPr="00E05DEB">
              <w:rPr>
                <w:rFonts w:ascii="Candara" w:eastAsia="Arial" w:hAnsi="Candara" w:cs="Arial"/>
                <w:spacing w:val="-2"/>
                <w:sz w:val="19"/>
                <w:szCs w:val="19"/>
              </w:rPr>
              <w:t>r</w:t>
            </w:r>
            <w:r w:rsidRPr="00E05DEB">
              <w:rPr>
                <w:rFonts w:ascii="Candara" w:eastAsia="Arial" w:hAnsi="Candara" w:cs="Arial"/>
                <w:spacing w:val="-1"/>
                <w:sz w:val="19"/>
                <w:szCs w:val="19"/>
              </w:rPr>
              <w:t>a</w:t>
            </w:r>
            <w:r w:rsidRPr="00E05DEB">
              <w:rPr>
                <w:rFonts w:ascii="Candara" w:eastAsia="Arial" w:hAnsi="Candara" w:cs="Arial"/>
                <w:spacing w:val="5"/>
                <w:sz w:val="19"/>
                <w:szCs w:val="19"/>
              </w:rPr>
              <w:t>s</w:t>
            </w:r>
            <w:r w:rsidRPr="00E05DEB">
              <w:rPr>
                <w:rFonts w:ascii="Candara" w:eastAsia="Arial" w:hAnsi="Candara" w:cs="Arial"/>
                <w:spacing w:val="-1"/>
                <w:sz w:val="19"/>
                <w:szCs w:val="19"/>
              </w:rPr>
              <w:t>pa</w:t>
            </w:r>
            <w:r w:rsidRPr="00E05DEB">
              <w:rPr>
                <w:rFonts w:ascii="Candara" w:eastAsia="Arial" w:hAnsi="Candara" w:cs="Arial"/>
                <w:spacing w:val="-2"/>
                <w:sz w:val="19"/>
                <w:szCs w:val="19"/>
              </w:rPr>
              <w:t>r</w:t>
            </w:r>
            <w:r w:rsidRPr="00E05DEB">
              <w:rPr>
                <w:rFonts w:ascii="Candara" w:eastAsia="Arial" w:hAnsi="Candara" w:cs="Arial"/>
                <w:spacing w:val="4"/>
                <w:sz w:val="19"/>
                <w:szCs w:val="19"/>
              </w:rPr>
              <w:t>e</w:t>
            </w:r>
            <w:r w:rsidRPr="00E05DEB">
              <w:rPr>
                <w:rFonts w:ascii="Candara" w:eastAsia="Arial" w:hAnsi="Candara" w:cs="Arial"/>
                <w:spacing w:val="-1"/>
                <w:sz w:val="19"/>
                <w:szCs w:val="19"/>
              </w:rPr>
              <w:t>n</w:t>
            </w:r>
            <w:r w:rsidRPr="00E05DEB">
              <w:rPr>
                <w:rFonts w:ascii="Candara" w:eastAsia="Arial" w:hAnsi="Candara" w:cs="Arial"/>
                <w:sz w:val="19"/>
                <w:szCs w:val="19"/>
              </w:rPr>
              <w:t>z</w:t>
            </w:r>
            <w:r w:rsidRPr="00E05DEB">
              <w:rPr>
                <w:rFonts w:ascii="Candara" w:eastAsia="Arial" w:hAnsi="Candara" w:cs="Arial"/>
                <w:spacing w:val="-1"/>
                <w:sz w:val="19"/>
                <w:szCs w:val="19"/>
              </w:rPr>
              <w:t>a</w:t>
            </w:r>
            <w:r w:rsidRPr="00E05DEB">
              <w:rPr>
                <w:rFonts w:ascii="Candara" w:eastAsia="Arial" w:hAnsi="Candara" w:cs="Arial"/>
                <w:sz w:val="19"/>
                <w:szCs w:val="19"/>
              </w:rPr>
              <w:t>,</w:t>
            </w:r>
            <w:r w:rsidRPr="00E05DEB">
              <w:rPr>
                <w:rFonts w:ascii="Candara" w:eastAsia="Arial" w:hAnsi="Candara" w:cs="Arial"/>
                <w:spacing w:val="-1"/>
                <w:sz w:val="19"/>
                <w:szCs w:val="19"/>
              </w:rPr>
              <w:t xml:space="preserve"> </w:t>
            </w:r>
            <w:r w:rsidRPr="00E05DEB">
              <w:rPr>
                <w:rFonts w:ascii="Candara" w:eastAsia="Arial" w:hAnsi="Candara" w:cs="Arial"/>
                <w:spacing w:val="5"/>
                <w:sz w:val="19"/>
                <w:szCs w:val="19"/>
              </w:rPr>
              <w:t>s</w:t>
            </w:r>
            <w:r w:rsidRPr="00E05DEB">
              <w:rPr>
                <w:rFonts w:ascii="Candara" w:eastAsia="Arial" w:hAnsi="Candara" w:cs="Arial"/>
                <w:spacing w:val="-1"/>
                <w:sz w:val="19"/>
                <w:szCs w:val="19"/>
              </w:rPr>
              <w:t>e</w:t>
            </w:r>
            <w:r w:rsidRPr="00E05DEB">
              <w:rPr>
                <w:rFonts w:ascii="Candara" w:eastAsia="Arial" w:hAnsi="Candara" w:cs="Arial"/>
                <w:sz w:val="19"/>
                <w:szCs w:val="19"/>
              </w:rPr>
              <w:t>c</w:t>
            </w:r>
            <w:r w:rsidRPr="00E05DEB">
              <w:rPr>
                <w:rFonts w:ascii="Candara" w:eastAsia="Arial" w:hAnsi="Candara" w:cs="Arial"/>
                <w:spacing w:val="-1"/>
                <w:sz w:val="19"/>
                <w:szCs w:val="19"/>
              </w:rPr>
              <w:t>on</w:t>
            </w:r>
            <w:r w:rsidRPr="00E05DEB">
              <w:rPr>
                <w:rFonts w:ascii="Candara" w:eastAsia="Arial" w:hAnsi="Candara" w:cs="Arial"/>
                <w:spacing w:val="4"/>
                <w:sz w:val="19"/>
                <w:szCs w:val="19"/>
              </w:rPr>
              <w:t>d</w:t>
            </w:r>
            <w:r w:rsidRPr="00E05DEB">
              <w:rPr>
                <w:rFonts w:ascii="Candara" w:eastAsia="Arial" w:hAnsi="Candara" w:cs="Arial"/>
                <w:sz w:val="19"/>
                <w:szCs w:val="19"/>
              </w:rPr>
              <w:t>o</w:t>
            </w:r>
            <w:r w:rsidRPr="00E05DEB">
              <w:rPr>
                <w:rFonts w:ascii="Candara" w:eastAsia="Arial" w:hAnsi="Candara" w:cs="Arial"/>
                <w:spacing w:val="-1"/>
                <w:sz w:val="19"/>
                <w:szCs w:val="19"/>
              </w:rPr>
              <w:t xml:space="preserve"> </w:t>
            </w:r>
            <w:r w:rsidRPr="00E05DEB">
              <w:rPr>
                <w:rFonts w:ascii="Candara" w:eastAsia="Arial" w:hAnsi="Candara" w:cs="Arial"/>
                <w:spacing w:val="-2"/>
                <w:sz w:val="19"/>
                <w:szCs w:val="19"/>
              </w:rPr>
              <w:t>q</w:t>
            </w:r>
            <w:r w:rsidRPr="00E05DEB">
              <w:rPr>
                <w:rFonts w:ascii="Candara" w:eastAsia="Arial" w:hAnsi="Candara" w:cs="Arial"/>
                <w:spacing w:val="4"/>
                <w:sz w:val="19"/>
                <w:szCs w:val="19"/>
              </w:rPr>
              <w:t>u</w:t>
            </w:r>
            <w:r w:rsidRPr="00E05DEB">
              <w:rPr>
                <w:rFonts w:ascii="Candara" w:eastAsia="Arial" w:hAnsi="Candara" w:cs="Arial"/>
                <w:spacing w:val="-1"/>
                <w:sz w:val="19"/>
                <w:szCs w:val="19"/>
              </w:rPr>
              <w:t>an</w:t>
            </w:r>
            <w:r w:rsidRPr="00E05DEB">
              <w:rPr>
                <w:rFonts w:ascii="Candara" w:eastAsia="Arial" w:hAnsi="Candara" w:cs="Arial"/>
                <w:sz w:val="19"/>
                <w:szCs w:val="19"/>
              </w:rPr>
              <w:t xml:space="preserve">to </w:t>
            </w:r>
            <w:r w:rsidRPr="00E05DEB">
              <w:rPr>
                <w:rFonts w:ascii="Candara" w:eastAsia="Arial" w:hAnsi="Candara" w:cs="Arial"/>
                <w:spacing w:val="-1"/>
                <w:sz w:val="19"/>
                <w:szCs w:val="19"/>
              </w:rPr>
              <w:t>d</w:t>
            </w:r>
            <w:r w:rsidRPr="00E05DEB">
              <w:rPr>
                <w:rFonts w:ascii="Candara" w:eastAsia="Arial" w:hAnsi="Candara" w:cs="Arial"/>
                <w:sz w:val="19"/>
                <w:szCs w:val="19"/>
              </w:rPr>
              <w:t>is</w:t>
            </w:r>
            <w:r w:rsidRPr="00E05DEB">
              <w:rPr>
                <w:rFonts w:ascii="Candara" w:eastAsia="Arial" w:hAnsi="Candara" w:cs="Arial"/>
                <w:spacing w:val="-1"/>
                <w:sz w:val="19"/>
                <w:szCs w:val="19"/>
              </w:rPr>
              <w:t>po</w:t>
            </w:r>
            <w:r w:rsidRPr="00E05DEB">
              <w:rPr>
                <w:rFonts w:ascii="Candara" w:eastAsia="Arial" w:hAnsi="Candara" w:cs="Arial"/>
                <w:sz w:val="19"/>
                <w:szCs w:val="19"/>
              </w:rPr>
              <w:t>s</w:t>
            </w:r>
            <w:r w:rsidRPr="00E05DEB">
              <w:rPr>
                <w:rFonts w:ascii="Candara" w:eastAsia="Arial" w:hAnsi="Candara" w:cs="Arial"/>
                <w:spacing w:val="-1"/>
                <w:sz w:val="19"/>
                <w:szCs w:val="19"/>
              </w:rPr>
              <w:t>t</w:t>
            </w:r>
            <w:r w:rsidRPr="00E05DEB">
              <w:rPr>
                <w:rFonts w:ascii="Candara" w:eastAsia="Arial" w:hAnsi="Candara" w:cs="Arial"/>
                <w:sz w:val="19"/>
                <w:szCs w:val="19"/>
              </w:rPr>
              <w:t>o</w:t>
            </w:r>
            <w:r w:rsidRPr="00E05DEB">
              <w:rPr>
                <w:rFonts w:ascii="Candara" w:eastAsia="Arial" w:hAnsi="Candara" w:cs="Arial"/>
                <w:spacing w:val="-1"/>
                <w:sz w:val="19"/>
                <w:szCs w:val="19"/>
              </w:rPr>
              <w:t xml:space="preserve"> </w:t>
            </w:r>
            <w:r w:rsidRPr="00E05DEB">
              <w:rPr>
                <w:rFonts w:ascii="Candara" w:eastAsia="Arial" w:hAnsi="Candara" w:cs="Arial"/>
                <w:spacing w:val="4"/>
                <w:sz w:val="19"/>
                <w:szCs w:val="19"/>
              </w:rPr>
              <w:t>d</w:t>
            </w:r>
            <w:r w:rsidRPr="00E05DEB">
              <w:rPr>
                <w:rFonts w:ascii="Candara" w:eastAsia="Arial" w:hAnsi="Candara" w:cs="Arial"/>
                <w:spacing w:val="-1"/>
                <w:sz w:val="19"/>
                <w:szCs w:val="19"/>
              </w:rPr>
              <w:t>a</w:t>
            </w:r>
            <w:r w:rsidRPr="00E05DEB">
              <w:rPr>
                <w:rFonts w:ascii="Candara" w:eastAsia="Arial" w:hAnsi="Candara" w:cs="Arial"/>
                <w:sz w:val="19"/>
                <w:szCs w:val="19"/>
              </w:rPr>
              <w:t>l</w:t>
            </w:r>
            <w:r w:rsidRPr="00E05DEB">
              <w:rPr>
                <w:rFonts w:ascii="Candara" w:eastAsia="Arial" w:hAnsi="Candara" w:cs="Arial"/>
                <w:spacing w:val="1"/>
                <w:sz w:val="19"/>
                <w:szCs w:val="19"/>
              </w:rPr>
              <w:t>l</w:t>
            </w:r>
            <w:r w:rsidRPr="00E05DEB">
              <w:rPr>
                <w:rFonts w:ascii="Candara" w:eastAsia="Arial" w:hAnsi="Candara" w:cs="Arial"/>
                <w:sz w:val="19"/>
                <w:szCs w:val="19"/>
              </w:rPr>
              <w:t>e</w:t>
            </w:r>
            <w:r w:rsidRPr="00E05DEB">
              <w:rPr>
                <w:rFonts w:ascii="Candara" w:eastAsia="Arial" w:hAnsi="Candara" w:cs="Arial"/>
                <w:spacing w:val="-1"/>
                <w:sz w:val="19"/>
                <w:szCs w:val="19"/>
              </w:rPr>
              <w:t xml:space="preserve"> </w:t>
            </w:r>
            <w:r w:rsidRPr="00E05DEB">
              <w:rPr>
                <w:rFonts w:ascii="Candara" w:eastAsia="Arial" w:hAnsi="Candara" w:cs="Arial"/>
                <w:spacing w:val="-2"/>
                <w:sz w:val="19"/>
                <w:szCs w:val="19"/>
              </w:rPr>
              <w:t>n</w:t>
            </w:r>
            <w:r w:rsidRPr="00E05DEB">
              <w:rPr>
                <w:rFonts w:ascii="Candara" w:eastAsia="Arial" w:hAnsi="Candara" w:cs="Arial"/>
                <w:spacing w:val="4"/>
                <w:sz w:val="19"/>
                <w:szCs w:val="19"/>
              </w:rPr>
              <w:t>o</w:t>
            </w:r>
            <w:r w:rsidRPr="00E05DEB">
              <w:rPr>
                <w:rFonts w:ascii="Candara" w:eastAsia="Arial" w:hAnsi="Candara" w:cs="Arial"/>
                <w:spacing w:val="-2"/>
                <w:sz w:val="19"/>
                <w:szCs w:val="19"/>
              </w:rPr>
              <w:t>rm</w:t>
            </w:r>
            <w:r w:rsidRPr="00E05DEB">
              <w:rPr>
                <w:rFonts w:ascii="Candara" w:eastAsia="Arial" w:hAnsi="Candara" w:cs="Arial"/>
                <w:spacing w:val="-1"/>
                <w:sz w:val="19"/>
                <w:szCs w:val="19"/>
              </w:rPr>
              <w:t>a</w:t>
            </w:r>
            <w:r w:rsidRPr="00E05DEB">
              <w:rPr>
                <w:rFonts w:ascii="Candara" w:eastAsia="Arial" w:hAnsi="Candara" w:cs="Arial"/>
                <w:sz w:val="19"/>
                <w:szCs w:val="19"/>
              </w:rPr>
              <w:t>tive</w:t>
            </w:r>
            <w:r w:rsidRPr="00E05DEB">
              <w:rPr>
                <w:rFonts w:ascii="Candara" w:eastAsia="Arial" w:hAnsi="Candara" w:cs="Arial"/>
                <w:spacing w:val="-1"/>
                <w:sz w:val="19"/>
                <w:szCs w:val="19"/>
              </w:rPr>
              <w:t xml:space="preserve"> v</w:t>
            </w:r>
            <w:r w:rsidRPr="00E05DEB">
              <w:rPr>
                <w:rFonts w:ascii="Candara" w:eastAsia="Arial" w:hAnsi="Candara" w:cs="Arial"/>
                <w:spacing w:val="5"/>
                <w:sz w:val="19"/>
                <w:szCs w:val="19"/>
              </w:rPr>
              <w:t>i</w:t>
            </w:r>
            <w:r w:rsidRPr="00E05DEB">
              <w:rPr>
                <w:rFonts w:ascii="Candara" w:eastAsia="Arial" w:hAnsi="Candara" w:cs="Arial"/>
                <w:spacing w:val="-1"/>
                <w:sz w:val="19"/>
                <w:szCs w:val="19"/>
              </w:rPr>
              <w:t>gen</w:t>
            </w:r>
            <w:r w:rsidRPr="00E05DEB">
              <w:rPr>
                <w:rFonts w:ascii="Candara" w:eastAsia="Arial" w:hAnsi="Candara" w:cs="Arial"/>
                <w:sz w:val="19"/>
                <w:szCs w:val="19"/>
              </w:rPr>
              <w:t>ti.</w:t>
            </w:r>
          </w:p>
          <w:p w14:paraId="069C5FDE" w14:textId="39A6B591" w:rsidR="002F258A" w:rsidRDefault="002F258A" w:rsidP="008B6278">
            <w:pPr>
              <w:pStyle w:val="NormaleWeb"/>
              <w:spacing w:before="120" w:beforeAutospacing="0" w:after="0" w:line="240" w:lineRule="auto"/>
              <w:ind w:left="124" w:right="423"/>
              <w:jc w:val="both"/>
              <w:rPr>
                <w:rFonts w:ascii="Candara" w:eastAsia="Lucida Sans Unicode" w:hAnsi="Candara" w:cs="Arial"/>
                <w:kern w:val="1"/>
                <w:sz w:val="19"/>
                <w:szCs w:val="19"/>
                <w:lang w:eastAsia="ar-SA"/>
              </w:rPr>
            </w:pPr>
            <w:r w:rsidRPr="00E05DEB">
              <w:rPr>
                <w:rFonts w:ascii="Candara" w:eastAsia="Lucida Sans Unicode" w:hAnsi="Candara" w:cs="Arial"/>
                <w:kern w:val="1"/>
                <w:sz w:val="19"/>
                <w:szCs w:val="19"/>
                <w:lang w:eastAsia="ar-SA"/>
              </w:rPr>
              <w:t>I dati, trattati mediante strumenti cartacei ed elettronici</w:t>
            </w:r>
            <w:r w:rsidR="005E1D09">
              <w:rPr>
                <w:rFonts w:ascii="Candara" w:eastAsia="Lucida Sans Unicode" w:hAnsi="Candara" w:cs="Arial"/>
                <w:kern w:val="1"/>
                <w:sz w:val="19"/>
                <w:szCs w:val="19"/>
                <w:lang w:eastAsia="ar-SA"/>
              </w:rPr>
              <w:t xml:space="preserve"> </w:t>
            </w:r>
            <w:r w:rsidRPr="00E05DEB">
              <w:rPr>
                <w:rFonts w:ascii="Candara" w:eastAsia="Lucida Sans Unicode" w:hAnsi="Candara" w:cs="Arial"/>
                <w:kern w:val="1"/>
                <w:sz w:val="19"/>
                <w:szCs w:val="19"/>
                <w:lang w:eastAsia="ar-SA"/>
              </w:rPr>
              <w:t>saranno diffusi solo in forma rigorosamente anonima, ad esempio attraverso pubblicazioni scientifiche, statistiche e convegni scientifici. La Sua partecipazione allo studio implica che, in conformità alla normativa vigente, il personale individuato dal Promotore o delle società esterne che eseguono per conto del prim</w:t>
            </w:r>
            <w:r w:rsidR="00D4122A" w:rsidRPr="00E05DEB">
              <w:rPr>
                <w:rFonts w:ascii="Candara" w:eastAsia="Lucida Sans Unicode" w:hAnsi="Candara" w:cs="Arial"/>
                <w:kern w:val="1"/>
                <w:sz w:val="19"/>
                <w:szCs w:val="19"/>
                <w:lang w:eastAsia="ar-SA"/>
              </w:rPr>
              <w:t>o</w:t>
            </w:r>
            <w:r w:rsidRPr="00E05DEB">
              <w:rPr>
                <w:rFonts w:ascii="Candara" w:eastAsia="Lucida Sans Unicode" w:hAnsi="Candara" w:cs="Arial"/>
                <w:kern w:val="1"/>
                <w:sz w:val="19"/>
                <w:szCs w:val="19"/>
                <w:lang w:eastAsia="ar-SA"/>
              </w:rPr>
              <w:t xml:space="preserve"> il monitoraggio e la verifica dello studio, il Comitato etico e le autorità sanitarie italiane e straniere potranno conoscere i dati che La riguardano, contenuti anche nella Sua documentazione clinica originale, con modalità tali da garantire la riservatezza della Sua identità.</w:t>
            </w:r>
          </w:p>
          <w:p w14:paraId="4B9060C1" w14:textId="65C2DBB2" w:rsidR="00C55F2E" w:rsidRDefault="00C55F2E" w:rsidP="008B6278">
            <w:pPr>
              <w:pStyle w:val="NormaleWeb"/>
              <w:spacing w:before="120" w:beforeAutospacing="0" w:after="0" w:line="240" w:lineRule="auto"/>
              <w:ind w:left="124" w:right="423"/>
              <w:jc w:val="both"/>
              <w:rPr>
                <w:rFonts w:ascii="Candara" w:eastAsia="Lucida Sans Unicode" w:hAnsi="Candara" w:cs="Arial"/>
                <w:kern w:val="1"/>
                <w:sz w:val="19"/>
                <w:szCs w:val="19"/>
                <w:lang w:eastAsia="ar-SA"/>
              </w:rPr>
            </w:pPr>
          </w:p>
          <w:p w14:paraId="5E79B6D6" w14:textId="77777777" w:rsidR="00C55F2E" w:rsidRPr="00E05DEB" w:rsidRDefault="00C55F2E" w:rsidP="00C55F2E">
            <w:pPr>
              <w:pStyle w:val="NormaleWeb"/>
              <w:spacing w:before="120" w:beforeAutospacing="0" w:after="0" w:line="240" w:lineRule="auto"/>
              <w:ind w:left="124" w:right="423"/>
              <w:jc w:val="both"/>
              <w:rPr>
                <w:rFonts w:ascii="Candara" w:eastAsia="Lucida Sans Unicode" w:hAnsi="Candara" w:cs="Arial"/>
                <w:kern w:val="1"/>
                <w:sz w:val="19"/>
                <w:szCs w:val="19"/>
                <w:highlight w:val="yellow"/>
                <w:lang w:eastAsia="ar-SA"/>
              </w:rPr>
            </w:pPr>
            <w:r w:rsidRPr="00E05DEB">
              <w:rPr>
                <w:rFonts w:ascii="Candara" w:eastAsia="Lucida Sans Unicode" w:hAnsi="Candara" w:cs="Arial"/>
                <w:kern w:val="1"/>
                <w:sz w:val="19"/>
                <w:szCs w:val="19"/>
                <w:highlight w:val="yellow"/>
                <w:lang w:eastAsia="ar-SA"/>
              </w:rPr>
              <w:t xml:space="preserve">I Suoi dati personali e quelli appartenenti a particolari categorie, nello specifico quelli inerenti </w:t>
            </w:r>
            <w:r w:rsidRPr="00E05DEB">
              <w:rPr>
                <w:rFonts w:ascii="Candara" w:eastAsia="Lucida Sans Unicode" w:hAnsi="Candara" w:cs="Arial"/>
                <w:b/>
                <w:kern w:val="1"/>
                <w:sz w:val="19"/>
                <w:szCs w:val="19"/>
                <w:highlight w:val="yellow"/>
                <w:lang w:eastAsia="ar-SA"/>
              </w:rPr>
              <w:t>dati genetici e/o campioni biologici</w:t>
            </w:r>
            <w:r w:rsidRPr="00E05DEB">
              <w:rPr>
                <w:rFonts w:ascii="Candara" w:eastAsia="Lucida Sans Unicode" w:hAnsi="Candara" w:cs="Arial"/>
                <w:kern w:val="1"/>
                <w:sz w:val="19"/>
                <w:szCs w:val="19"/>
                <w:highlight w:val="yellow"/>
                <w:lang w:eastAsia="ar-SA"/>
              </w:rPr>
              <w:t xml:space="preserve"> sono raccolti </w:t>
            </w:r>
            <w:commentRangeStart w:id="5"/>
            <w:r w:rsidRPr="00E05DEB">
              <w:rPr>
                <w:rFonts w:ascii="Candara" w:eastAsia="Lucida Sans Unicode" w:hAnsi="Candara" w:cs="Arial"/>
                <w:kern w:val="1"/>
                <w:sz w:val="19"/>
                <w:szCs w:val="19"/>
                <w:highlight w:val="yellow"/>
                <w:lang w:eastAsia="ar-SA"/>
              </w:rPr>
              <w:t>e</w:t>
            </w:r>
            <w:commentRangeEnd w:id="5"/>
            <w:r>
              <w:rPr>
                <w:rStyle w:val="Rimandocommento"/>
                <w:rFonts w:asciiTheme="minorHAnsi" w:eastAsiaTheme="minorHAnsi" w:hAnsiTheme="minorHAnsi" w:cstheme="minorBidi"/>
                <w:lang w:eastAsia="en-US"/>
              </w:rPr>
              <w:commentReference w:id="5"/>
            </w:r>
            <w:r w:rsidRPr="00E05DEB">
              <w:rPr>
                <w:rFonts w:ascii="Candara" w:eastAsia="Lucida Sans Unicode" w:hAnsi="Candara" w:cs="Arial"/>
                <w:kern w:val="1"/>
                <w:sz w:val="19"/>
                <w:szCs w:val="19"/>
                <w:highlight w:val="yellow"/>
                <w:lang w:eastAsia="ar-SA"/>
              </w:rPr>
              <w:t xml:space="preserve"> trattati al fine di eseguire la ricerca scientifica sopra indicata. Il Titolare si impegna a non trattare i dati personali, compresi quelli particolari e genetici e a non utilizzare i campioni biologici per fini diversi da quelli qui descritti e a non comunicarli o trasferirli a soggetti terzi senza il Suo espresso consenso.</w:t>
            </w:r>
          </w:p>
          <w:p w14:paraId="7E6827B3" w14:textId="77777777" w:rsidR="00C55F2E" w:rsidRPr="00E05DEB" w:rsidRDefault="00C55F2E" w:rsidP="00C55F2E">
            <w:pPr>
              <w:ind w:left="124" w:right="423"/>
              <w:jc w:val="both"/>
              <w:rPr>
                <w:rFonts w:ascii="Candara" w:eastAsia="Lucida Sans Unicode" w:hAnsi="Candara" w:cs="Arial"/>
                <w:kern w:val="1"/>
                <w:sz w:val="19"/>
                <w:szCs w:val="19"/>
                <w:lang w:eastAsia="ar-SA"/>
              </w:rPr>
            </w:pPr>
            <w:r w:rsidRPr="00E05DEB">
              <w:rPr>
                <w:rFonts w:ascii="Candara" w:eastAsia="Lucida Sans Unicode" w:hAnsi="Candara" w:cs="Arial"/>
                <w:kern w:val="1"/>
                <w:sz w:val="19"/>
                <w:szCs w:val="19"/>
                <w:highlight w:val="yellow"/>
                <w:lang w:eastAsia="ar-SA"/>
              </w:rPr>
              <w:t xml:space="preserve">Si specifica che il Suo </w:t>
            </w:r>
            <w:proofErr w:type="gramStart"/>
            <w:r w:rsidRPr="00E05DEB">
              <w:rPr>
                <w:rFonts w:ascii="Candara" w:eastAsia="Lucida Sans Unicode" w:hAnsi="Candara" w:cs="Arial"/>
                <w:kern w:val="1"/>
                <w:sz w:val="19"/>
                <w:szCs w:val="19"/>
                <w:highlight w:val="yellow"/>
                <w:lang w:eastAsia="ar-SA"/>
              </w:rPr>
              <w:t>nominativo  non</w:t>
            </w:r>
            <w:proofErr w:type="gramEnd"/>
            <w:r w:rsidRPr="00E05DEB">
              <w:rPr>
                <w:rFonts w:ascii="Candara" w:eastAsia="Lucida Sans Unicode" w:hAnsi="Candara" w:cs="Arial"/>
                <w:kern w:val="1"/>
                <w:sz w:val="19"/>
                <w:szCs w:val="19"/>
                <w:highlight w:val="yellow"/>
                <w:lang w:eastAsia="ar-SA"/>
              </w:rPr>
              <w:t xml:space="preserve"> sarà riportato sul campione di materiale biologico raccolto, né su qualsiasi campione da esso derivante. Ogni campione biologico sarà sempre identificato unicamente da un codice numerico e sarà conservato presso Ufficio/ambulatorio/struttura………</w:t>
            </w:r>
            <w:proofErr w:type="gramStart"/>
            <w:r w:rsidRPr="00E05DEB">
              <w:rPr>
                <w:rFonts w:ascii="Candara" w:eastAsia="Lucida Sans Unicode" w:hAnsi="Candara" w:cs="Arial"/>
                <w:kern w:val="1"/>
                <w:sz w:val="19"/>
                <w:szCs w:val="19"/>
                <w:highlight w:val="yellow"/>
                <w:lang w:eastAsia="ar-SA"/>
              </w:rPr>
              <w:t>…….</w:t>
            </w:r>
            <w:proofErr w:type="gramEnd"/>
            <w:r w:rsidRPr="00E05DEB">
              <w:rPr>
                <w:rFonts w:ascii="Candara" w:eastAsia="Lucida Sans Unicode" w:hAnsi="Candara" w:cs="Arial"/>
                <w:kern w:val="1"/>
                <w:sz w:val="19"/>
                <w:szCs w:val="19"/>
                <w:highlight w:val="yellow"/>
                <w:lang w:eastAsia="ar-SA"/>
              </w:rPr>
              <w:t xml:space="preserve">. sotto la responsabilità dello Sperimentatore Principale. In particolare, al fine di consentire l’identificazione  soltanto per il tempo necessario agli scopi della raccolta e/o del successivo trattamento, il Titolare manterrà separati i dati identificativi dai campioni biologici e/o dai dati genetici, garantendo altresì che i campioni prelevati e i relativi dati personali saranno conservati in elenchi, registri o altre soluzioni che consentano di renderli temporaneamente inintelligibili anche a chi è autorizzato ad accedervi e che permettano di </w:t>
            </w:r>
            <w:proofErr w:type="spellStart"/>
            <w:r w:rsidRPr="00E05DEB">
              <w:rPr>
                <w:rFonts w:ascii="Candara" w:eastAsia="Lucida Sans Unicode" w:hAnsi="Candara" w:cs="Arial"/>
                <w:kern w:val="1"/>
                <w:sz w:val="19"/>
                <w:szCs w:val="19"/>
                <w:highlight w:val="yellow"/>
                <w:lang w:eastAsia="ar-SA"/>
              </w:rPr>
              <w:t>identificarLa</w:t>
            </w:r>
            <w:proofErr w:type="spellEnd"/>
            <w:r w:rsidRPr="00E05DEB">
              <w:rPr>
                <w:rFonts w:ascii="Candara" w:eastAsia="Lucida Sans Unicode" w:hAnsi="Candara" w:cs="Arial"/>
                <w:kern w:val="1"/>
                <w:sz w:val="19"/>
                <w:szCs w:val="19"/>
                <w:highlight w:val="yellow"/>
                <w:lang w:eastAsia="ar-SA"/>
              </w:rPr>
              <w:t xml:space="preserve"> solo in caso di necessità.</w:t>
            </w:r>
          </w:p>
          <w:p w14:paraId="7CC7F6CF" w14:textId="77777777" w:rsidR="00C55F2E" w:rsidRDefault="00C55F2E" w:rsidP="00C55F2E">
            <w:pPr>
              <w:ind w:left="124" w:right="423"/>
              <w:jc w:val="both"/>
              <w:rPr>
                <w:rFonts w:ascii="Candara" w:eastAsia="Lucida Sans Unicode" w:hAnsi="Candara" w:cs="Arial"/>
                <w:kern w:val="1"/>
                <w:sz w:val="19"/>
                <w:szCs w:val="19"/>
                <w:lang w:eastAsia="ar-SA"/>
              </w:rPr>
            </w:pPr>
            <w:r w:rsidRPr="00E05DEB">
              <w:rPr>
                <w:rFonts w:ascii="Candara" w:eastAsia="Lucida Sans Unicode" w:hAnsi="Candara" w:cs="Arial"/>
                <w:kern w:val="1"/>
                <w:sz w:val="19"/>
                <w:szCs w:val="19"/>
                <w:highlight w:val="yellow"/>
                <w:lang w:eastAsia="ar-SA"/>
              </w:rPr>
              <w:t xml:space="preserve">Inoltre, previo Suo consenso, potrà essere disposta la conservazione prolungata (_INDICARE IL PERIODO DELLA CONSERVAZIONE PROLUNGATA__) dei Suoi campioni biologici e dei Suoi dati, non necessaria ai della partecipazione al presente studio e al suo svolgimento, per future attività di ricerca, per le quali riceverà comunque apposita informativa e formula di </w:t>
            </w:r>
            <w:commentRangeStart w:id="6"/>
            <w:r w:rsidRPr="00E05DEB">
              <w:rPr>
                <w:rFonts w:ascii="Candara" w:eastAsia="Lucida Sans Unicode" w:hAnsi="Candara" w:cs="Arial"/>
                <w:kern w:val="1"/>
                <w:sz w:val="19"/>
                <w:szCs w:val="19"/>
                <w:highlight w:val="yellow"/>
                <w:lang w:eastAsia="ar-SA"/>
              </w:rPr>
              <w:t>consenso</w:t>
            </w:r>
            <w:commentRangeEnd w:id="6"/>
            <w:r>
              <w:rPr>
                <w:rStyle w:val="Rimandocommento"/>
              </w:rPr>
              <w:commentReference w:id="6"/>
            </w:r>
            <w:r w:rsidRPr="00E05DEB">
              <w:rPr>
                <w:rFonts w:ascii="Candara" w:eastAsia="Lucida Sans Unicode" w:hAnsi="Candara" w:cs="Arial"/>
                <w:kern w:val="1"/>
                <w:sz w:val="19"/>
                <w:szCs w:val="19"/>
                <w:highlight w:val="yellow"/>
                <w:lang w:eastAsia="ar-SA"/>
              </w:rPr>
              <w:t>.</w:t>
            </w:r>
          </w:p>
          <w:p w14:paraId="08650694" w14:textId="47416CA4" w:rsidR="00D515B8" w:rsidRDefault="00D515B8" w:rsidP="00D515B8">
            <w:pPr>
              <w:pStyle w:val="NormaleWeb"/>
              <w:spacing w:before="120" w:beforeAutospacing="0" w:after="0" w:line="240" w:lineRule="auto"/>
              <w:ind w:left="124" w:right="423"/>
              <w:jc w:val="both"/>
              <w:rPr>
                <w:rFonts w:ascii="Candara" w:eastAsia="Lucida Sans Unicode" w:hAnsi="Candara" w:cs="Arial"/>
                <w:kern w:val="1"/>
                <w:sz w:val="19"/>
                <w:szCs w:val="19"/>
                <w:lang w:eastAsia="ar-SA"/>
              </w:rPr>
            </w:pPr>
            <w:r w:rsidRPr="005E1D09">
              <w:rPr>
                <w:rFonts w:ascii="Candara" w:eastAsia="Lucida Sans Unicode" w:hAnsi="Candara" w:cs="Arial"/>
                <w:kern w:val="1"/>
                <w:sz w:val="19"/>
                <w:szCs w:val="19"/>
                <w:lang w:eastAsia="ar-SA"/>
              </w:rPr>
              <w:t>I dati saranno trattati mediante strumenti cartacei ed elettronici, nonché mediante strumenti innovativi o applicazioni di nuove soluzioni tecnologiche, quali strumenti di intelligenza artificiale</w:t>
            </w:r>
            <w:r w:rsidR="00D23CDB" w:rsidRPr="005E1D09">
              <w:rPr>
                <w:rFonts w:ascii="Candara" w:eastAsia="Lucida Sans Unicode" w:hAnsi="Candara" w:cs="Arial"/>
                <w:kern w:val="1"/>
                <w:sz w:val="19"/>
                <w:szCs w:val="19"/>
                <w:lang w:eastAsia="ar-SA"/>
              </w:rPr>
              <w:t>. In particolare, l’obiettivo primario dello Studio è</w:t>
            </w:r>
            <w:r w:rsidR="00D23CDB" w:rsidRPr="005E1D09">
              <w:t xml:space="preserve"> </w:t>
            </w:r>
            <w:r w:rsidR="00D23CDB" w:rsidRPr="005E1D09">
              <w:rPr>
                <w:rFonts w:ascii="Candara" w:eastAsia="Lucida Sans Unicode" w:hAnsi="Candara" w:cs="Arial"/>
                <w:kern w:val="1"/>
                <w:sz w:val="19"/>
                <w:szCs w:val="19"/>
                <w:lang w:eastAsia="ar-SA"/>
              </w:rPr>
              <w:t xml:space="preserve">testare l'accuratezza di un sistema basato sull'intelligenza artificiale come strumento di assistenza nella diagnosi </w:t>
            </w:r>
            <w:r w:rsidR="00D23CDB" w:rsidRPr="00C55F2E">
              <w:rPr>
                <w:rFonts w:ascii="Candara" w:eastAsia="Lucida Sans Unicode" w:hAnsi="Candara" w:cs="Arial"/>
                <w:kern w:val="1"/>
                <w:sz w:val="19"/>
                <w:szCs w:val="19"/>
                <w:highlight w:val="yellow"/>
                <w:lang w:eastAsia="ar-SA"/>
              </w:rPr>
              <w:t>di</w:t>
            </w:r>
            <w:r w:rsidR="00C55F2E" w:rsidRPr="00C55F2E">
              <w:rPr>
                <w:rFonts w:ascii="Candara" w:eastAsia="Lucida Sans Unicode" w:hAnsi="Candara" w:cs="Arial"/>
                <w:kern w:val="1"/>
                <w:sz w:val="19"/>
                <w:szCs w:val="19"/>
                <w:highlight w:val="yellow"/>
                <w:lang w:eastAsia="ar-SA"/>
              </w:rPr>
              <w:t>……</w:t>
            </w:r>
            <w:proofErr w:type="gramStart"/>
            <w:r w:rsidR="00C55F2E" w:rsidRPr="00C55F2E">
              <w:rPr>
                <w:rFonts w:ascii="Candara" w:eastAsia="Lucida Sans Unicode" w:hAnsi="Candara" w:cs="Arial"/>
                <w:kern w:val="1"/>
                <w:sz w:val="19"/>
                <w:szCs w:val="19"/>
                <w:highlight w:val="yellow"/>
                <w:lang w:eastAsia="ar-SA"/>
              </w:rPr>
              <w:t>…….</w:t>
            </w:r>
            <w:proofErr w:type="gramEnd"/>
            <w:r w:rsidR="00C55F2E" w:rsidRPr="00C55F2E">
              <w:rPr>
                <w:rFonts w:ascii="Candara" w:eastAsia="Lucida Sans Unicode" w:hAnsi="Candara" w:cs="Arial"/>
                <w:kern w:val="1"/>
                <w:sz w:val="19"/>
                <w:szCs w:val="19"/>
                <w:highlight w:val="yellow"/>
                <w:lang w:eastAsia="ar-SA"/>
              </w:rPr>
              <w:t>.</w:t>
            </w:r>
            <w:r w:rsidR="00D23CDB" w:rsidRPr="005E1D09">
              <w:rPr>
                <w:rFonts w:ascii="Candara" w:eastAsia="Lucida Sans Unicode" w:hAnsi="Candara" w:cs="Arial"/>
                <w:kern w:val="1"/>
                <w:sz w:val="19"/>
                <w:szCs w:val="19"/>
                <w:lang w:eastAsia="ar-SA"/>
              </w:rPr>
              <w:t xml:space="preserve">, con l'obiettivo </w:t>
            </w:r>
            <w:r w:rsidR="00D23CDB" w:rsidRPr="00C55F2E">
              <w:rPr>
                <w:rFonts w:ascii="Candara" w:eastAsia="Lucida Sans Unicode" w:hAnsi="Candara" w:cs="Arial"/>
                <w:kern w:val="1"/>
                <w:sz w:val="19"/>
                <w:szCs w:val="19"/>
                <w:highlight w:val="yellow"/>
                <w:lang w:eastAsia="ar-SA"/>
              </w:rPr>
              <w:t xml:space="preserve">di </w:t>
            </w:r>
            <w:r w:rsidR="00C55F2E" w:rsidRPr="00C55F2E">
              <w:rPr>
                <w:rFonts w:ascii="Candara" w:eastAsia="Lucida Sans Unicode" w:hAnsi="Candara" w:cs="Arial"/>
                <w:kern w:val="1"/>
                <w:sz w:val="19"/>
                <w:szCs w:val="19"/>
                <w:highlight w:val="yellow"/>
                <w:lang w:eastAsia="ar-SA"/>
              </w:rPr>
              <w:t>………….</w:t>
            </w:r>
            <w:r w:rsidRPr="005E1D09">
              <w:rPr>
                <w:rFonts w:ascii="Candara" w:eastAsia="Lucida Sans Unicode" w:hAnsi="Candara" w:cs="Arial"/>
                <w:kern w:val="1"/>
                <w:sz w:val="19"/>
                <w:szCs w:val="19"/>
                <w:lang w:eastAsia="ar-SA"/>
              </w:rPr>
              <w:t>; in merito, si rimettono di seguito ulteriori informazioni:</w:t>
            </w:r>
          </w:p>
          <w:p w14:paraId="7250568C" w14:textId="77777777" w:rsidR="009C5049" w:rsidRPr="00E05DEB" w:rsidRDefault="009C5049" w:rsidP="009C5049">
            <w:pPr>
              <w:ind w:left="124" w:right="423"/>
              <w:jc w:val="both"/>
              <w:rPr>
                <w:rFonts w:ascii="Candara" w:eastAsia="Lucida Sans Unicode" w:hAnsi="Candara" w:cs="Arial"/>
                <w:kern w:val="1"/>
                <w:sz w:val="19"/>
                <w:szCs w:val="19"/>
                <w:lang w:eastAsia="ar-SA"/>
              </w:rPr>
            </w:pPr>
          </w:p>
          <w:p w14:paraId="0F151FE4" w14:textId="77777777" w:rsidR="009C5049" w:rsidRDefault="009C5049" w:rsidP="009C5049">
            <w:pPr>
              <w:pStyle w:val="NormaleWeb"/>
              <w:spacing w:before="120" w:beforeAutospacing="0" w:after="0" w:line="240" w:lineRule="auto"/>
              <w:ind w:left="124" w:right="423"/>
              <w:jc w:val="both"/>
              <w:rPr>
                <w:rFonts w:ascii="Candara" w:eastAsia="Lucida Sans Unicode" w:hAnsi="Candara" w:cs="Arial"/>
                <w:kern w:val="2"/>
                <w:sz w:val="19"/>
                <w:szCs w:val="19"/>
                <w:highlight w:val="yellow"/>
                <w:lang w:eastAsia="ar-SA"/>
              </w:rPr>
            </w:pPr>
            <w:commentRangeStart w:id="7"/>
            <w:r w:rsidRPr="00E05DEB">
              <w:rPr>
                <w:rFonts w:ascii="Candara" w:eastAsia="Lucida Sans Unicode" w:hAnsi="Candara" w:cs="Arial"/>
                <w:kern w:val="1"/>
                <w:sz w:val="19"/>
                <w:szCs w:val="19"/>
                <w:lang w:eastAsia="ar-SA"/>
              </w:rPr>
              <w:t>.</w:t>
            </w:r>
            <w:commentRangeEnd w:id="7"/>
            <w:r w:rsidRPr="00E05DEB">
              <w:rPr>
                <w:rStyle w:val="Rimandocommento"/>
              </w:rPr>
              <w:commentReference w:id="7"/>
            </w:r>
            <w:r>
              <w:rPr>
                <w:rFonts w:ascii="Candara" w:eastAsia="Lucida Sans Unicode" w:hAnsi="Candara" w:cs="Arial"/>
                <w:kern w:val="2"/>
                <w:sz w:val="19"/>
                <w:szCs w:val="19"/>
                <w:highlight w:val="yellow"/>
                <w:lang w:eastAsia="ar-SA"/>
              </w:rPr>
              <w:t>I dati saranno trattati mediante strumenti cartacei ed elettronici, nonché mediante strumenti innovativi o applicazioni di nuove soluzioni tecnologiche, quali strumenti di intelligenza artificiale; in merito, si rimettono di seguito ulteriori informazioni:</w:t>
            </w:r>
          </w:p>
          <w:p w14:paraId="38751803" w14:textId="77777777" w:rsidR="009C5049" w:rsidRDefault="009C5049" w:rsidP="009C5049">
            <w:pPr>
              <w:pStyle w:val="NormaleWeb"/>
              <w:spacing w:before="120" w:beforeAutospacing="0" w:after="0" w:line="240" w:lineRule="auto"/>
              <w:ind w:left="124" w:right="423"/>
              <w:jc w:val="both"/>
              <w:rPr>
                <w:rFonts w:ascii="Candara" w:eastAsia="Lucida Sans Unicode" w:hAnsi="Candara" w:cs="Arial"/>
                <w:b/>
                <w:kern w:val="2"/>
                <w:sz w:val="19"/>
                <w:szCs w:val="19"/>
                <w:highlight w:val="yellow"/>
                <w:lang w:eastAsia="ar-SA"/>
              </w:rPr>
            </w:pPr>
            <w:r>
              <w:rPr>
                <w:rFonts w:ascii="Candara" w:eastAsia="Lucida Sans Unicode" w:hAnsi="Candara" w:cs="Arial"/>
                <w:b/>
                <w:kern w:val="2"/>
                <w:sz w:val="19"/>
                <w:szCs w:val="19"/>
                <w:highlight w:val="yellow"/>
                <w:lang w:eastAsia="ar-SA"/>
              </w:rPr>
              <w:t>1. Principio di conoscibilità</w:t>
            </w:r>
          </w:p>
          <w:p w14:paraId="7F270F0A" w14:textId="77777777" w:rsidR="009C5049" w:rsidRDefault="009C5049" w:rsidP="009C5049">
            <w:pPr>
              <w:pStyle w:val="NormaleWeb"/>
              <w:spacing w:before="120" w:beforeAutospacing="0" w:after="0" w:line="240" w:lineRule="auto"/>
              <w:ind w:left="124" w:right="423"/>
              <w:jc w:val="both"/>
              <w:rPr>
                <w:rFonts w:ascii="Candara" w:eastAsia="Lucida Sans Unicode" w:hAnsi="Candara" w:cs="Arial"/>
                <w:kern w:val="2"/>
                <w:sz w:val="19"/>
                <w:szCs w:val="19"/>
                <w:highlight w:val="yellow"/>
                <w:lang w:eastAsia="ar-SA"/>
              </w:rPr>
            </w:pPr>
            <w:r>
              <w:rPr>
                <w:rFonts w:ascii="Candara" w:eastAsia="Lucida Sans Unicode" w:hAnsi="Candara" w:cs="Arial"/>
                <w:kern w:val="2"/>
                <w:sz w:val="19"/>
                <w:szCs w:val="19"/>
                <w:highlight w:val="yellow"/>
                <w:lang w:eastAsia="ar-SA"/>
              </w:rPr>
              <w:t>Questo studio è stato ideato per creare………………………………...</w:t>
            </w:r>
          </w:p>
          <w:p w14:paraId="1878FEAD" w14:textId="77777777" w:rsidR="009C5049" w:rsidRDefault="009C5049" w:rsidP="009C5049">
            <w:pPr>
              <w:pStyle w:val="NormaleWeb"/>
              <w:spacing w:before="120" w:beforeAutospacing="0" w:after="0" w:line="240" w:lineRule="auto"/>
              <w:ind w:left="124" w:right="423"/>
              <w:jc w:val="both"/>
              <w:rPr>
                <w:rFonts w:ascii="Candara" w:eastAsia="Lucida Sans Unicode" w:hAnsi="Candara" w:cs="Arial"/>
                <w:b/>
                <w:kern w:val="2"/>
                <w:sz w:val="19"/>
                <w:szCs w:val="19"/>
                <w:highlight w:val="yellow"/>
                <w:lang w:eastAsia="ar-SA"/>
              </w:rPr>
            </w:pPr>
            <w:r>
              <w:rPr>
                <w:rFonts w:ascii="Candara" w:eastAsia="Lucida Sans Unicode" w:hAnsi="Candara" w:cs="Arial"/>
                <w:b/>
                <w:kern w:val="2"/>
                <w:sz w:val="19"/>
                <w:szCs w:val="19"/>
                <w:highlight w:val="yellow"/>
                <w:lang w:eastAsia="ar-SA"/>
              </w:rPr>
              <w:t>2. Principio di non esclusività</w:t>
            </w:r>
          </w:p>
          <w:p w14:paraId="74CEF90D" w14:textId="77777777" w:rsidR="009C5049" w:rsidRDefault="009C5049" w:rsidP="009C5049">
            <w:pPr>
              <w:pStyle w:val="NormaleWeb"/>
              <w:spacing w:before="120" w:beforeAutospacing="0" w:after="0" w:line="240" w:lineRule="auto"/>
              <w:ind w:left="124" w:right="423"/>
              <w:jc w:val="both"/>
              <w:rPr>
                <w:rFonts w:ascii="Candara" w:eastAsia="Lucida Sans Unicode" w:hAnsi="Candara" w:cs="Arial"/>
                <w:kern w:val="2"/>
                <w:sz w:val="19"/>
                <w:szCs w:val="19"/>
                <w:highlight w:val="yellow"/>
                <w:lang w:eastAsia="ar-SA"/>
              </w:rPr>
            </w:pPr>
            <w:commentRangeStart w:id="8"/>
            <w:r>
              <w:rPr>
                <w:rFonts w:ascii="Candara" w:eastAsia="Lucida Sans Unicode" w:hAnsi="Candara" w:cs="Arial"/>
                <w:kern w:val="2"/>
                <w:sz w:val="19"/>
                <w:szCs w:val="19"/>
                <w:highlight w:val="yellow"/>
                <w:lang w:eastAsia="ar-SA"/>
              </w:rPr>
              <w:lastRenderedPageBreak/>
              <w:t xml:space="preserve">Nel processo di sviluppo e decisionale riguardante il modello di intelligenza artificiale che sarà sviluppato nell’ambito dello Studio, è previsto un intervento umano capace di controllare, validare ovvero smentire la decisione automatica (c.d. human in the </w:t>
            </w:r>
            <w:proofErr w:type="spellStart"/>
            <w:r>
              <w:rPr>
                <w:rFonts w:ascii="Candara" w:eastAsia="Lucida Sans Unicode" w:hAnsi="Candara" w:cs="Arial"/>
                <w:kern w:val="2"/>
                <w:sz w:val="19"/>
                <w:szCs w:val="19"/>
                <w:highlight w:val="yellow"/>
                <w:lang w:eastAsia="ar-SA"/>
              </w:rPr>
              <w:t>loop</w:t>
            </w:r>
            <w:proofErr w:type="spellEnd"/>
            <w:r>
              <w:rPr>
                <w:rFonts w:ascii="Candara" w:eastAsia="Lucida Sans Unicode" w:hAnsi="Candara" w:cs="Arial"/>
                <w:kern w:val="2"/>
                <w:sz w:val="19"/>
                <w:szCs w:val="19"/>
                <w:highlight w:val="yellow"/>
                <w:lang w:eastAsia="ar-SA"/>
              </w:rPr>
              <w:t>).</w:t>
            </w:r>
            <w:commentRangeEnd w:id="8"/>
            <w:r>
              <w:rPr>
                <w:rStyle w:val="Rimandocommento"/>
                <w:rFonts w:eastAsiaTheme="minorHAnsi"/>
                <w:highlight w:val="yellow"/>
                <w:lang w:eastAsia="en-US"/>
              </w:rPr>
              <w:commentReference w:id="8"/>
            </w:r>
          </w:p>
          <w:p w14:paraId="43356F7E" w14:textId="77777777" w:rsidR="009C5049" w:rsidRDefault="009C5049" w:rsidP="009C5049">
            <w:pPr>
              <w:pStyle w:val="NormaleWeb"/>
              <w:spacing w:before="120" w:beforeAutospacing="0" w:after="0" w:line="240" w:lineRule="auto"/>
              <w:ind w:left="124" w:right="423"/>
              <w:jc w:val="both"/>
              <w:rPr>
                <w:rFonts w:ascii="Candara" w:eastAsia="Lucida Sans Unicode" w:hAnsi="Candara" w:cs="Arial"/>
                <w:b/>
                <w:kern w:val="2"/>
                <w:sz w:val="19"/>
                <w:szCs w:val="19"/>
                <w:highlight w:val="yellow"/>
                <w:lang w:eastAsia="ar-SA"/>
              </w:rPr>
            </w:pPr>
            <w:commentRangeStart w:id="9"/>
            <w:r>
              <w:rPr>
                <w:rFonts w:ascii="Candara" w:eastAsia="Lucida Sans Unicode" w:hAnsi="Candara" w:cs="Arial"/>
                <w:b/>
                <w:kern w:val="2"/>
                <w:sz w:val="19"/>
                <w:szCs w:val="19"/>
                <w:highlight w:val="yellow"/>
                <w:lang w:eastAsia="ar-SA"/>
              </w:rPr>
              <w:t>3. Principio di non discriminazione algoritmica</w:t>
            </w:r>
          </w:p>
          <w:p w14:paraId="740313B4" w14:textId="77777777" w:rsidR="009C5049" w:rsidRDefault="009C5049" w:rsidP="009C5049">
            <w:pPr>
              <w:pStyle w:val="NormaleWeb"/>
              <w:spacing w:before="120" w:beforeAutospacing="0" w:after="0" w:line="240" w:lineRule="auto"/>
              <w:ind w:left="124" w:right="423"/>
              <w:jc w:val="both"/>
              <w:rPr>
                <w:rFonts w:ascii="Candara" w:eastAsia="Lucida Sans Unicode" w:hAnsi="Candara" w:cs="Arial"/>
                <w:kern w:val="2"/>
                <w:sz w:val="19"/>
                <w:szCs w:val="19"/>
                <w:lang w:eastAsia="ar-SA"/>
              </w:rPr>
            </w:pPr>
            <w:r>
              <w:rPr>
                <w:rFonts w:ascii="Candara" w:eastAsia="Lucida Sans Unicode" w:hAnsi="Candara" w:cs="Arial"/>
                <w:kern w:val="2"/>
                <w:sz w:val="19"/>
                <w:szCs w:val="19"/>
                <w:highlight w:val="yellow"/>
                <w:lang w:eastAsia="ar-SA"/>
              </w:rPr>
              <w:t>Il personale dello studio impiegato nelle attività di sviluppo e utilizzo dello strumento di I.A. (personale del Promotore e/o dei partner dallo stesso individuati), verifica periodicamente l’applicazione e l’efficacia del modello, evidenziando eventuali difformità rispetto alle previsioni predittive del modello di I.A. stesso. Saranno utilizzati strumenti di I.A. affidabili che riducano le opacità, gli errori dovuti a cause tecnologiche e/o umane, verificandone periodicamente l’efficacia anche alla luce della rapida evoluzione delle tecnologie impiegate, delle procedure matematiche o statistiche appropriate, mettendo in atto misure tecniche e organizzative adeguate. Ciò anche al fine di garantire che siano rettificati i fattori che comportano inesattezze dei dati e sia minimizzato il rischio di errori.</w:t>
            </w:r>
            <w:commentRangeEnd w:id="9"/>
            <w:r>
              <w:rPr>
                <w:rStyle w:val="Rimandocommento"/>
                <w:rFonts w:eastAsiaTheme="minorHAnsi"/>
                <w:highlight w:val="yellow"/>
                <w:lang w:eastAsia="en-US"/>
              </w:rPr>
              <w:commentReference w:id="9"/>
            </w:r>
          </w:p>
          <w:p w14:paraId="5D650B07" w14:textId="77777777" w:rsidR="00D515B8" w:rsidRPr="005E1D09" w:rsidRDefault="00D515B8" w:rsidP="008B6278">
            <w:pPr>
              <w:pStyle w:val="NormaleWeb"/>
              <w:spacing w:before="120" w:beforeAutospacing="0" w:after="0" w:line="240" w:lineRule="auto"/>
              <w:ind w:left="124" w:right="423"/>
              <w:jc w:val="both"/>
              <w:rPr>
                <w:rFonts w:ascii="Candara" w:eastAsia="Lucida Sans Unicode" w:hAnsi="Candara" w:cs="Arial"/>
                <w:kern w:val="1"/>
                <w:sz w:val="19"/>
                <w:szCs w:val="19"/>
                <w:lang w:eastAsia="ar-SA"/>
              </w:rPr>
            </w:pPr>
          </w:p>
          <w:p w14:paraId="315FAD05" w14:textId="450CC95E" w:rsidR="007D1E31" w:rsidRPr="00E05DEB" w:rsidRDefault="007D1E31" w:rsidP="00011AD7">
            <w:pPr>
              <w:ind w:right="423"/>
              <w:jc w:val="both"/>
              <w:rPr>
                <w:rFonts w:ascii="Candara" w:eastAsia="Lucida Sans Unicode" w:hAnsi="Candara" w:cs="Arial"/>
                <w:kern w:val="1"/>
                <w:sz w:val="19"/>
                <w:szCs w:val="19"/>
                <w:lang w:eastAsia="ar-SA"/>
              </w:rPr>
            </w:pPr>
          </w:p>
        </w:tc>
      </w:tr>
      <w:tr w:rsidR="00E05DEB" w:rsidRPr="00E05DEB" w14:paraId="7FBBC910" w14:textId="77777777" w:rsidTr="0032298E">
        <w:trPr>
          <w:trHeight w:val="1482"/>
        </w:trPr>
        <w:tc>
          <w:tcPr>
            <w:tcW w:w="1844" w:type="dxa"/>
            <w:tcBorders>
              <w:left w:val="double" w:sz="2" w:space="0" w:color="EFEFEF"/>
            </w:tcBorders>
          </w:tcPr>
          <w:p w14:paraId="204C0618" w14:textId="77777777" w:rsidR="00000F8C" w:rsidRPr="00011AD7" w:rsidRDefault="00000F8C" w:rsidP="0041366E">
            <w:pPr>
              <w:pStyle w:val="TableParagraph"/>
              <w:ind w:left="0"/>
              <w:rPr>
                <w:b/>
                <w:i/>
                <w:sz w:val="19"/>
                <w:szCs w:val="19"/>
              </w:rPr>
            </w:pPr>
          </w:p>
          <w:p w14:paraId="1F9286BF" w14:textId="2E3977D1" w:rsidR="00000F8C" w:rsidRPr="00011AD7" w:rsidRDefault="00000F8C" w:rsidP="0041366E">
            <w:pPr>
              <w:pStyle w:val="TableParagraph"/>
              <w:ind w:left="0"/>
              <w:rPr>
                <w:b/>
                <w:i/>
                <w:sz w:val="19"/>
                <w:szCs w:val="19"/>
              </w:rPr>
            </w:pPr>
          </w:p>
          <w:p w14:paraId="53481C2C" w14:textId="5039E1F3" w:rsidR="00000F8C" w:rsidRPr="00011AD7" w:rsidRDefault="00000F8C" w:rsidP="0041366E">
            <w:pPr>
              <w:pStyle w:val="TableParagraph"/>
              <w:ind w:left="0"/>
              <w:rPr>
                <w:b/>
                <w:i/>
                <w:sz w:val="19"/>
                <w:szCs w:val="19"/>
              </w:rPr>
            </w:pPr>
          </w:p>
          <w:p w14:paraId="18A9BD17" w14:textId="77777777" w:rsidR="00000F8C" w:rsidRDefault="00000F8C" w:rsidP="0041366E">
            <w:pPr>
              <w:pStyle w:val="TableParagraph"/>
              <w:ind w:left="0"/>
              <w:rPr>
                <w:noProof/>
                <w:sz w:val="19"/>
                <w:szCs w:val="19"/>
                <w:lang w:eastAsia="it-IT"/>
              </w:rPr>
            </w:pPr>
            <w:r w:rsidRPr="00011AD7">
              <w:rPr>
                <w:noProof/>
                <w:sz w:val="19"/>
                <w:szCs w:val="19"/>
                <w:lang w:eastAsia="it-IT"/>
              </w:rPr>
              <w:t xml:space="preserve">     </w:t>
            </w:r>
          </w:p>
          <w:p w14:paraId="06DDACFA" w14:textId="77777777" w:rsidR="009019AB" w:rsidRPr="009019AB" w:rsidRDefault="009019AB" w:rsidP="009019AB"/>
          <w:p w14:paraId="106DB0D2" w14:textId="01AAC021" w:rsidR="009019AB" w:rsidRPr="009019AB" w:rsidRDefault="009019AB" w:rsidP="009019AB"/>
        </w:tc>
        <w:tc>
          <w:tcPr>
            <w:tcW w:w="9922" w:type="dxa"/>
            <w:gridSpan w:val="4"/>
            <w:tcBorders>
              <w:top w:val="single" w:sz="4" w:space="0" w:color="auto"/>
            </w:tcBorders>
          </w:tcPr>
          <w:p w14:paraId="310E0B5E" w14:textId="39E59A65" w:rsidR="0086677E" w:rsidRPr="00011AD7" w:rsidRDefault="00000F8C" w:rsidP="008B70C4">
            <w:pPr>
              <w:ind w:left="139" w:right="281"/>
              <w:jc w:val="both"/>
              <w:rPr>
                <w:rFonts w:ascii="Candara" w:hAnsi="Candara"/>
                <w:b/>
                <w:sz w:val="19"/>
                <w:szCs w:val="19"/>
              </w:rPr>
            </w:pPr>
            <w:r w:rsidRPr="00011AD7">
              <w:rPr>
                <w:rFonts w:ascii="Candara" w:hAnsi="Candara"/>
                <w:b/>
                <w:sz w:val="19"/>
                <w:szCs w:val="19"/>
              </w:rPr>
              <w:t>DESTINATARI O CATEGORIE DI DESTINATARI DEI DATI</w:t>
            </w:r>
          </w:p>
          <w:p w14:paraId="26349110" w14:textId="70786548" w:rsidR="00131725" w:rsidRDefault="0086677E" w:rsidP="00011AD7">
            <w:pPr>
              <w:ind w:left="123" w:right="139"/>
              <w:jc w:val="both"/>
              <w:rPr>
                <w:rFonts w:ascii="Candara" w:hAnsi="Candara"/>
                <w:sz w:val="19"/>
                <w:szCs w:val="19"/>
              </w:rPr>
            </w:pPr>
            <w:r w:rsidRPr="00011AD7">
              <w:rPr>
                <w:rFonts w:ascii="Candara" w:hAnsi="Candara"/>
                <w:sz w:val="19"/>
                <w:szCs w:val="19"/>
              </w:rPr>
              <w:t>Nello svolgimento della propria attività e per il perseguimento delle finalità descritte, i Suoi dati potrebbero essere trattati da:</w:t>
            </w:r>
          </w:p>
          <w:p w14:paraId="77839049" w14:textId="77777777" w:rsidR="009C5049" w:rsidRPr="00E05DEB" w:rsidRDefault="009C5049" w:rsidP="009C5049">
            <w:pPr>
              <w:pStyle w:val="Paragrafoelenco"/>
              <w:numPr>
                <w:ilvl w:val="0"/>
                <w:numId w:val="9"/>
              </w:numPr>
              <w:ind w:left="422" w:right="281" w:hanging="283"/>
              <w:jc w:val="both"/>
              <w:rPr>
                <w:rFonts w:ascii="Candara" w:hAnsi="Candara"/>
                <w:sz w:val="19"/>
                <w:szCs w:val="19"/>
                <w:highlight w:val="yellow"/>
              </w:rPr>
            </w:pPr>
            <w:r w:rsidRPr="00E05DEB">
              <w:rPr>
                <w:rFonts w:ascii="Candara" w:hAnsi="Candara"/>
                <w:sz w:val="19"/>
                <w:szCs w:val="19"/>
                <w:highlight w:val="yellow"/>
              </w:rPr>
              <w:t>Promotore</w:t>
            </w:r>
            <w:r>
              <w:rPr>
                <w:rFonts w:ascii="Candara" w:hAnsi="Candara"/>
                <w:sz w:val="19"/>
                <w:szCs w:val="19"/>
                <w:highlight w:val="yellow"/>
              </w:rPr>
              <w:t xml:space="preserve"> </w:t>
            </w:r>
            <w:r w:rsidRPr="00E05DEB">
              <w:rPr>
                <w:rFonts w:ascii="Candara" w:hAnsi="Candara"/>
                <w:sz w:val="19"/>
                <w:szCs w:val="19"/>
                <w:highlight w:val="yellow"/>
              </w:rPr>
              <w:t xml:space="preserve"> (ragione sociale e indirizzo), in qualità di autonomo titolare del </w:t>
            </w:r>
            <w:commentRangeStart w:id="10"/>
            <w:r w:rsidRPr="00E05DEB">
              <w:rPr>
                <w:rFonts w:ascii="Candara" w:hAnsi="Candara"/>
                <w:sz w:val="19"/>
                <w:szCs w:val="19"/>
                <w:highlight w:val="yellow"/>
              </w:rPr>
              <w:t>trattamento</w:t>
            </w:r>
            <w:commentRangeEnd w:id="10"/>
            <w:r>
              <w:rPr>
                <w:rStyle w:val="Rimandocommento"/>
              </w:rPr>
              <w:commentReference w:id="10"/>
            </w:r>
            <w:r w:rsidRPr="00E05DEB">
              <w:rPr>
                <w:rFonts w:ascii="Candara" w:hAnsi="Candara"/>
                <w:sz w:val="19"/>
                <w:szCs w:val="19"/>
                <w:highlight w:val="yellow"/>
              </w:rPr>
              <w:t>;</w:t>
            </w:r>
          </w:p>
          <w:p w14:paraId="0D432CDF" w14:textId="77777777" w:rsidR="009C5049" w:rsidRPr="00E05DEB" w:rsidRDefault="009C5049" w:rsidP="009C5049">
            <w:pPr>
              <w:pStyle w:val="Paragrafoelenco"/>
              <w:numPr>
                <w:ilvl w:val="0"/>
                <w:numId w:val="9"/>
              </w:numPr>
              <w:ind w:left="422" w:right="281" w:hanging="283"/>
              <w:jc w:val="both"/>
              <w:rPr>
                <w:rFonts w:ascii="Candara" w:hAnsi="Candara"/>
                <w:sz w:val="19"/>
                <w:szCs w:val="19"/>
                <w:highlight w:val="yellow"/>
              </w:rPr>
            </w:pPr>
            <w:r w:rsidRPr="00E05DEB">
              <w:rPr>
                <w:rFonts w:ascii="Candara" w:hAnsi="Candara"/>
                <w:sz w:val="19"/>
                <w:szCs w:val="19"/>
                <w:highlight w:val="yellow"/>
              </w:rPr>
              <w:t>CRO (</w:t>
            </w:r>
            <w:proofErr w:type="spellStart"/>
            <w:r w:rsidRPr="00E05DEB">
              <w:rPr>
                <w:rFonts w:ascii="Candara" w:hAnsi="Candara"/>
                <w:sz w:val="19"/>
                <w:szCs w:val="19"/>
                <w:highlight w:val="yellow"/>
              </w:rPr>
              <w:t>Contract</w:t>
            </w:r>
            <w:proofErr w:type="spellEnd"/>
            <w:r w:rsidRPr="00E05DEB">
              <w:rPr>
                <w:rFonts w:ascii="Candara" w:hAnsi="Candara"/>
                <w:sz w:val="19"/>
                <w:szCs w:val="19"/>
                <w:highlight w:val="yellow"/>
              </w:rPr>
              <w:t xml:space="preserve"> </w:t>
            </w:r>
            <w:proofErr w:type="spellStart"/>
            <w:r w:rsidRPr="00E05DEB">
              <w:rPr>
                <w:rFonts w:ascii="Candara" w:hAnsi="Candara"/>
                <w:sz w:val="19"/>
                <w:szCs w:val="19"/>
                <w:highlight w:val="yellow"/>
              </w:rPr>
              <w:t>Research</w:t>
            </w:r>
            <w:proofErr w:type="spellEnd"/>
            <w:r w:rsidRPr="00E05DEB">
              <w:rPr>
                <w:rFonts w:ascii="Candara" w:hAnsi="Candara"/>
                <w:sz w:val="19"/>
                <w:szCs w:val="19"/>
                <w:highlight w:val="yellow"/>
              </w:rPr>
              <w:t xml:space="preserve"> </w:t>
            </w:r>
            <w:proofErr w:type="gramStart"/>
            <w:r w:rsidRPr="00E05DEB">
              <w:rPr>
                <w:rFonts w:ascii="Candara" w:hAnsi="Candara"/>
                <w:sz w:val="19"/>
                <w:szCs w:val="19"/>
                <w:highlight w:val="yellow"/>
              </w:rPr>
              <w:t>Organization )</w:t>
            </w:r>
            <w:proofErr w:type="gramEnd"/>
            <w:r w:rsidRPr="00E05DEB">
              <w:rPr>
                <w:rFonts w:ascii="Candara" w:hAnsi="Candara"/>
                <w:sz w:val="19"/>
                <w:szCs w:val="19"/>
                <w:highlight w:val="yellow"/>
              </w:rPr>
              <w:t xml:space="preserve"> (ragione sociale e indirizzo), nominata dal Promotore;</w:t>
            </w:r>
          </w:p>
          <w:p w14:paraId="048C5C5E" w14:textId="77777777" w:rsidR="00226C08" w:rsidRPr="00011AD7" w:rsidRDefault="0086677E" w:rsidP="00226C08">
            <w:pPr>
              <w:pStyle w:val="Paragrafoelenco"/>
              <w:numPr>
                <w:ilvl w:val="0"/>
                <w:numId w:val="9"/>
              </w:numPr>
              <w:ind w:left="422" w:right="281" w:hanging="283"/>
              <w:jc w:val="both"/>
              <w:rPr>
                <w:rFonts w:ascii="Candara" w:hAnsi="Candara"/>
                <w:sz w:val="19"/>
                <w:szCs w:val="19"/>
              </w:rPr>
            </w:pPr>
            <w:r w:rsidRPr="00011AD7">
              <w:rPr>
                <w:rFonts w:ascii="Candara" w:hAnsi="Candara"/>
                <w:sz w:val="19"/>
                <w:szCs w:val="19"/>
              </w:rPr>
              <w:t>soggetti appositamente autorizzati dal Titolare e in ottemperanza a quanto previsto dall’art. 29 GDPR;</w:t>
            </w:r>
          </w:p>
          <w:p w14:paraId="3EB4D897" w14:textId="0E996FE2" w:rsidR="00226C08" w:rsidRPr="00011AD7" w:rsidRDefault="00011AD7" w:rsidP="00226C08">
            <w:pPr>
              <w:pStyle w:val="Paragrafoelenco"/>
              <w:numPr>
                <w:ilvl w:val="0"/>
                <w:numId w:val="9"/>
              </w:numPr>
              <w:ind w:left="422" w:right="281" w:hanging="283"/>
              <w:jc w:val="both"/>
              <w:rPr>
                <w:rFonts w:ascii="Candara" w:hAnsi="Candara"/>
                <w:sz w:val="19"/>
                <w:szCs w:val="19"/>
              </w:rPr>
            </w:pPr>
            <w:r w:rsidRPr="00011AD7">
              <w:rPr>
                <w:noProof/>
                <w:sz w:val="19"/>
                <w:szCs w:val="19"/>
                <w:lang w:eastAsia="it-IT"/>
              </w:rPr>
              <w:drawing>
                <wp:anchor distT="0" distB="0" distL="114300" distR="114300" simplePos="0" relativeHeight="251667456" behindDoc="0" locked="0" layoutInCell="1" allowOverlap="1" wp14:anchorId="3E1BEED9" wp14:editId="3170D1C6">
                  <wp:simplePos x="0" y="0"/>
                  <wp:positionH relativeFrom="column">
                    <wp:posOffset>-931545</wp:posOffset>
                  </wp:positionH>
                  <wp:positionV relativeFrom="paragraph">
                    <wp:posOffset>438737</wp:posOffset>
                  </wp:positionV>
                  <wp:extent cx="565200" cy="565200"/>
                  <wp:effectExtent l="0" t="0" r="6350" b="635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Diritto degli interessati | Labor Project"/>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652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677E" w:rsidRPr="00011AD7">
              <w:rPr>
                <w:rFonts w:ascii="Candara" w:hAnsi="Candara"/>
                <w:sz w:val="19"/>
                <w:szCs w:val="19"/>
              </w:rPr>
              <w:t>organismi sanitari di controllo, comitati etici, organi della pubblica amministrazione, autorità di pubblica sicurezza, enti o autorità che agiscono nella loro qualità di titolari autonomi di trattamento, a cui sia obbligatorio comunicare i Dati Personali in forza di disposizioni di legge o di ordini delle autorità;</w:t>
            </w:r>
          </w:p>
          <w:p w14:paraId="4B2E5DF3" w14:textId="77777777" w:rsidR="00226C08" w:rsidRPr="00011AD7" w:rsidRDefault="0086677E" w:rsidP="00226C08">
            <w:pPr>
              <w:pStyle w:val="Paragrafoelenco"/>
              <w:numPr>
                <w:ilvl w:val="0"/>
                <w:numId w:val="9"/>
              </w:numPr>
              <w:ind w:left="422" w:right="281" w:hanging="283"/>
              <w:jc w:val="both"/>
              <w:rPr>
                <w:rFonts w:ascii="Candara" w:hAnsi="Candara"/>
                <w:sz w:val="19"/>
                <w:szCs w:val="19"/>
              </w:rPr>
            </w:pPr>
            <w:r w:rsidRPr="00011AD7">
              <w:rPr>
                <w:rFonts w:ascii="Candara" w:hAnsi="Candara"/>
                <w:sz w:val="19"/>
                <w:szCs w:val="19"/>
              </w:rPr>
              <w:t xml:space="preserve">fornitori di servizi strettamente correlati e funzionali alle attività necessarie per lo svolgimento </w:t>
            </w:r>
            <w:r w:rsidR="00226C08" w:rsidRPr="00011AD7">
              <w:rPr>
                <w:rFonts w:ascii="Candara" w:hAnsi="Candara"/>
                <w:sz w:val="19"/>
                <w:szCs w:val="19"/>
              </w:rPr>
              <w:t>dello studio</w:t>
            </w:r>
            <w:r w:rsidRPr="00011AD7">
              <w:rPr>
                <w:rFonts w:ascii="Candara" w:hAnsi="Candara"/>
                <w:sz w:val="19"/>
                <w:szCs w:val="19"/>
              </w:rPr>
              <w:t>, i quali agiscono tipicamente in qualità di responsabili del trattamento ex art. 28 del GDPR;</w:t>
            </w:r>
          </w:p>
          <w:p w14:paraId="46159178" w14:textId="77777777" w:rsidR="00226C08" w:rsidRPr="00011AD7" w:rsidRDefault="0086677E" w:rsidP="00226C08">
            <w:pPr>
              <w:pStyle w:val="Paragrafoelenco"/>
              <w:numPr>
                <w:ilvl w:val="0"/>
                <w:numId w:val="9"/>
              </w:numPr>
              <w:ind w:left="422" w:right="281" w:hanging="283"/>
              <w:jc w:val="both"/>
              <w:rPr>
                <w:rFonts w:ascii="Candara" w:hAnsi="Candara"/>
                <w:sz w:val="19"/>
                <w:szCs w:val="19"/>
              </w:rPr>
            </w:pPr>
            <w:r w:rsidRPr="00011AD7">
              <w:rPr>
                <w:rFonts w:ascii="Candara" w:hAnsi="Candara"/>
                <w:sz w:val="19"/>
                <w:szCs w:val="19"/>
              </w:rPr>
              <w:t>fornitori di servizi IT per la gestione dell’infrastruttura tecnologica, dei sistemi informativi e delle reti di telecomunicazione</w:t>
            </w:r>
            <w:r w:rsidR="00226C08" w:rsidRPr="00011AD7">
              <w:rPr>
                <w:rFonts w:ascii="Candara" w:hAnsi="Candara"/>
                <w:sz w:val="19"/>
                <w:szCs w:val="19"/>
              </w:rPr>
              <w:t>;</w:t>
            </w:r>
          </w:p>
          <w:p w14:paraId="3B9289C3" w14:textId="4A854E8C" w:rsidR="0086677E" w:rsidRPr="001B6B53" w:rsidRDefault="00131725" w:rsidP="001B6B53">
            <w:pPr>
              <w:pStyle w:val="Paragrafoelenco"/>
              <w:numPr>
                <w:ilvl w:val="0"/>
                <w:numId w:val="9"/>
              </w:numPr>
              <w:ind w:left="422" w:right="281" w:hanging="283"/>
              <w:jc w:val="both"/>
              <w:rPr>
                <w:rFonts w:ascii="Candara" w:hAnsi="Candara"/>
                <w:sz w:val="19"/>
                <w:szCs w:val="19"/>
              </w:rPr>
            </w:pPr>
            <w:r w:rsidRPr="00011AD7">
              <w:rPr>
                <w:rFonts w:ascii="Candara" w:hAnsi="Candara"/>
                <w:sz w:val="19"/>
                <w:szCs w:val="19"/>
              </w:rPr>
              <w:t>soggetti la cui facoltà di accesso ai dati è riconosciuta da disposizioni di legge, normativa secondaria, comunitaria, nonché di contrattazione collettiva</w:t>
            </w:r>
            <w:r w:rsidR="00164177">
              <w:rPr>
                <w:rFonts w:ascii="Candara" w:hAnsi="Candara"/>
                <w:sz w:val="19"/>
                <w:szCs w:val="19"/>
              </w:rPr>
              <w:t>.</w:t>
            </w:r>
          </w:p>
        </w:tc>
      </w:tr>
      <w:tr w:rsidR="009C5049" w:rsidRPr="00E05DEB" w14:paraId="3FA3D16F" w14:textId="77777777" w:rsidTr="0032298E">
        <w:trPr>
          <w:trHeight w:val="857"/>
        </w:trPr>
        <w:tc>
          <w:tcPr>
            <w:tcW w:w="1844" w:type="dxa"/>
            <w:tcBorders>
              <w:left w:val="double" w:sz="2" w:space="0" w:color="EFEFEF"/>
            </w:tcBorders>
          </w:tcPr>
          <w:p w14:paraId="621D7919" w14:textId="77777777" w:rsidR="009C5049" w:rsidRPr="00E05DEB" w:rsidRDefault="009C5049" w:rsidP="009C5049">
            <w:pPr>
              <w:pStyle w:val="TableParagraph"/>
              <w:spacing w:before="2"/>
              <w:ind w:left="0"/>
              <w:rPr>
                <w:b/>
                <w:i/>
                <w:sz w:val="19"/>
                <w:szCs w:val="19"/>
              </w:rPr>
            </w:pPr>
          </w:p>
          <w:p w14:paraId="1FBBB1E4" w14:textId="2B6F2B1E" w:rsidR="009C5049" w:rsidRPr="00E05DEB" w:rsidRDefault="009C5049" w:rsidP="009C5049">
            <w:pPr>
              <w:pStyle w:val="TableParagraph"/>
              <w:ind w:left="0"/>
              <w:rPr>
                <w:sz w:val="19"/>
                <w:szCs w:val="19"/>
              </w:rPr>
            </w:pPr>
            <w:r w:rsidRPr="00E05DEB">
              <w:rPr>
                <w:noProof/>
                <w:sz w:val="19"/>
                <w:szCs w:val="19"/>
                <w:lang w:eastAsia="it-IT"/>
              </w:rPr>
              <w:drawing>
                <wp:anchor distT="0" distB="0" distL="114300" distR="114300" simplePos="0" relativeHeight="251675648" behindDoc="0" locked="0" layoutInCell="1" allowOverlap="1" wp14:anchorId="77BBF742" wp14:editId="69EEC856">
                  <wp:simplePos x="0" y="0"/>
                  <wp:positionH relativeFrom="column">
                    <wp:posOffset>249555</wp:posOffset>
                  </wp:positionH>
                  <wp:positionV relativeFrom="paragraph">
                    <wp:posOffset>101600</wp:posOffset>
                  </wp:positionV>
                  <wp:extent cx="565200" cy="565200"/>
                  <wp:effectExtent l="0" t="0" r="6350" b="635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descr="Trasferimento dati | Labor Project"/>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652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DEB">
              <w:rPr>
                <w:sz w:val="19"/>
                <w:szCs w:val="19"/>
              </w:rPr>
              <w:t xml:space="preserve">    </w:t>
            </w:r>
          </w:p>
        </w:tc>
        <w:tc>
          <w:tcPr>
            <w:tcW w:w="9922" w:type="dxa"/>
            <w:gridSpan w:val="4"/>
          </w:tcPr>
          <w:p w14:paraId="2ACDBB0F" w14:textId="67C46658" w:rsidR="009C5049" w:rsidRPr="00F82760" w:rsidRDefault="009C5049" w:rsidP="009C5049">
            <w:pPr>
              <w:pStyle w:val="TableParagraph"/>
              <w:spacing w:before="12" w:line="243" w:lineRule="exact"/>
              <w:rPr>
                <w:sz w:val="19"/>
                <w:szCs w:val="19"/>
                <w:highlight w:val="yellow"/>
              </w:rPr>
            </w:pPr>
            <w:r w:rsidRPr="00F82760">
              <w:rPr>
                <w:b/>
                <w:sz w:val="19"/>
                <w:szCs w:val="19"/>
                <w:highlight w:val="yellow"/>
              </w:rPr>
              <w:t>DESTINATARIO</w:t>
            </w:r>
            <w:r w:rsidRPr="00F82760">
              <w:rPr>
                <w:sz w:val="19"/>
                <w:szCs w:val="19"/>
                <w:highlight w:val="yellow"/>
              </w:rPr>
              <w:t>: …………… (</w:t>
            </w:r>
            <w:r w:rsidR="00EA30AF">
              <w:rPr>
                <w:sz w:val="19"/>
                <w:szCs w:val="19"/>
                <w:highlight w:val="yellow"/>
              </w:rPr>
              <w:t>Promotore</w:t>
            </w:r>
            <w:r w:rsidRPr="00F82760">
              <w:rPr>
                <w:sz w:val="19"/>
                <w:szCs w:val="19"/>
                <w:highlight w:val="yellow"/>
              </w:rPr>
              <w:t>)</w:t>
            </w:r>
          </w:p>
          <w:p w14:paraId="318DEE11" w14:textId="77777777" w:rsidR="009C5049" w:rsidRPr="00F82760" w:rsidRDefault="009C5049" w:rsidP="009C5049">
            <w:pPr>
              <w:pStyle w:val="TableParagraph"/>
              <w:spacing w:before="12" w:line="243" w:lineRule="exact"/>
              <w:rPr>
                <w:sz w:val="19"/>
                <w:szCs w:val="19"/>
                <w:highlight w:val="yellow"/>
              </w:rPr>
            </w:pPr>
            <w:r w:rsidRPr="00F82760">
              <w:rPr>
                <w:b/>
                <w:sz w:val="19"/>
                <w:szCs w:val="19"/>
                <w:highlight w:val="yellow"/>
              </w:rPr>
              <w:t>PAESE</w:t>
            </w:r>
            <w:r w:rsidRPr="00F82760">
              <w:rPr>
                <w:sz w:val="19"/>
                <w:szCs w:val="19"/>
                <w:highlight w:val="yellow"/>
              </w:rPr>
              <w:t>: ……………….</w:t>
            </w:r>
          </w:p>
          <w:p w14:paraId="2CF2BDD2" w14:textId="77777777" w:rsidR="009C5049" w:rsidRPr="00986A7D" w:rsidRDefault="009C5049" w:rsidP="009C5049">
            <w:pPr>
              <w:pStyle w:val="TableParagraph"/>
              <w:spacing w:before="12" w:line="243" w:lineRule="exact"/>
              <w:rPr>
                <w:b/>
                <w:sz w:val="19"/>
                <w:szCs w:val="19"/>
              </w:rPr>
            </w:pPr>
            <w:r w:rsidRPr="00986A7D">
              <w:rPr>
                <w:b/>
                <w:sz w:val="19"/>
                <w:szCs w:val="19"/>
              </w:rPr>
              <w:t>LICEITA’ DEL TRASFERIMENTO:</w:t>
            </w:r>
          </w:p>
          <w:p w14:paraId="7768EB3D" w14:textId="77777777" w:rsidR="009C5049" w:rsidRPr="00986A7D" w:rsidRDefault="009C5049" w:rsidP="009C5049">
            <w:pPr>
              <w:pStyle w:val="TableParagraph"/>
              <w:numPr>
                <w:ilvl w:val="0"/>
                <w:numId w:val="7"/>
              </w:numPr>
              <w:rPr>
                <w:b/>
                <w:sz w:val="19"/>
                <w:szCs w:val="19"/>
              </w:rPr>
            </w:pPr>
            <w:r w:rsidRPr="00986A7D">
              <w:rPr>
                <w:b/>
                <w:sz w:val="19"/>
                <w:szCs w:val="19"/>
              </w:rPr>
              <w:t xml:space="preserve">Standard </w:t>
            </w:r>
            <w:proofErr w:type="spellStart"/>
            <w:r w:rsidRPr="00986A7D">
              <w:rPr>
                <w:b/>
                <w:sz w:val="19"/>
                <w:szCs w:val="19"/>
              </w:rPr>
              <w:t>Contractual</w:t>
            </w:r>
            <w:proofErr w:type="spellEnd"/>
            <w:r w:rsidRPr="00986A7D">
              <w:rPr>
                <w:b/>
                <w:sz w:val="19"/>
                <w:szCs w:val="19"/>
              </w:rPr>
              <w:t xml:space="preserve"> </w:t>
            </w:r>
            <w:proofErr w:type="spellStart"/>
            <w:r w:rsidRPr="00986A7D">
              <w:rPr>
                <w:b/>
                <w:sz w:val="19"/>
                <w:szCs w:val="19"/>
              </w:rPr>
              <w:t>Clauses</w:t>
            </w:r>
            <w:proofErr w:type="spellEnd"/>
            <w:r w:rsidRPr="00986A7D">
              <w:rPr>
                <w:b/>
                <w:sz w:val="19"/>
                <w:szCs w:val="19"/>
              </w:rPr>
              <w:t xml:space="preserve"> (Clausole Contrattuali Standard) ex art. 46 GDPR</w:t>
            </w:r>
          </w:p>
          <w:p w14:paraId="0F158E15" w14:textId="77777777" w:rsidR="009C5049" w:rsidRPr="00986A7D" w:rsidRDefault="009C5049" w:rsidP="009C5049">
            <w:pPr>
              <w:pStyle w:val="TableParagraph"/>
              <w:numPr>
                <w:ilvl w:val="0"/>
                <w:numId w:val="7"/>
              </w:numPr>
              <w:rPr>
                <w:b/>
                <w:sz w:val="19"/>
                <w:szCs w:val="19"/>
              </w:rPr>
            </w:pPr>
            <w:r w:rsidRPr="00986A7D">
              <w:rPr>
                <w:b/>
                <w:sz w:val="19"/>
                <w:szCs w:val="19"/>
              </w:rPr>
              <w:t>Decisione di Adeguatezza ex art. 45 GDPR</w:t>
            </w:r>
          </w:p>
          <w:p w14:paraId="48F8661D" w14:textId="77777777" w:rsidR="009C5049" w:rsidRPr="00986A7D" w:rsidRDefault="009C5049" w:rsidP="009C5049">
            <w:pPr>
              <w:pStyle w:val="TableParagraph"/>
              <w:numPr>
                <w:ilvl w:val="0"/>
                <w:numId w:val="7"/>
              </w:numPr>
              <w:rPr>
                <w:b/>
                <w:sz w:val="19"/>
                <w:szCs w:val="19"/>
              </w:rPr>
            </w:pPr>
            <w:r w:rsidRPr="00986A7D">
              <w:rPr>
                <w:b/>
                <w:sz w:val="19"/>
                <w:szCs w:val="19"/>
              </w:rPr>
              <w:t xml:space="preserve">in adesione al Data Privacy Framework ex art. 44 GDPR EU-US Data Privacy Framework – decisione di esecuzione (UE) 2023/1795 </w:t>
            </w:r>
            <w:r w:rsidRPr="00986A7D">
              <w:rPr>
                <w:sz w:val="19"/>
                <w:szCs w:val="19"/>
              </w:rPr>
              <w:t>DELLA COMMISSIONE del 10 luglio 2023: accordo che regolamenta il trasferimento di dati personali tra</w:t>
            </w:r>
            <w:r w:rsidRPr="00986A7D">
              <w:rPr>
                <w:b/>
                <w:sz w:val="19"/>
                <w:szCs w:val="19"/>
              </w:rPr>
              <w:t xml:space="preserve"> </w:t>
            </w:r>
            <w:r w:rsidRPr="00986A7D">
              <w:rPr>
                <w:sz w:val="19"/>
                <w:szCs w:val="19"/>
              </w:rPr>
              <w:t>Unione Europea e USA e tutela i diritti fondamentali degli individui nell´UE le cui informazioni personali</w:t>
            </w:r>
            <w:r w:rsidRPr="00986A7D">
              <w:rPr>
                <w:b/>
                <w:sz w:val="19"/>
                <w:szCs w:val="19"/>
              </w:rPr>
              <w:t xml:space="preserve"> </w:t>
            </w:r>
            <w:r w:rsidRPr="00986A7D">
              <w:rPr>
                <w:sz w:val="19"/>
                <w:szCs w:val="19"/>
              </w:rPr>
              <w:t>vengano trasferite negli Stati Uniti ad imprese che si sono certificate aderendo al Data Privacy</w:t>
            </w:r>
            <w:r w:rsidRPr="00986A7D">
              <w:rPr>
                <w:b/>
                <w:sz w:val="19"/>
                <w:szCs w:val="19"/>
              </w:rPr>
              <w:t xml:space="preserve"> </w:t>
            </w:r>
            <w:r w:rsidRPr="00986A7D">
              <w:rPr>
                <w:sz w:val="19"/>
                <w:szCs w:val="19"/>
              </w:rPr>
              <w:t xml:space="preserve">Framework. ORACLE America </w:t>
            </w:r>
            <w:proofErr w:type="spellStart"/>
            <w:r w:rsidRPr="00986A7D">
              <w:rPr>
                <w:sz w:val="19"/>
                <w:szCs w:val="19"/>
              </w:rPr>
              <w:t>Inc</w:t>
            </w:r>
            <w:proofErr w:type="spellEnd"/>
            <w:r w:rsidRPr="00986A7D">
              <w:rPr>
                <w:sz w:val="19"/>
                <w:szCs w:val="19"/>
              </w:rPr>
              <w:t>. ha formalmente aderito al Data Privacy Framework.</w:t>
            </w:r>
            <w:r w:rsidRPr="00986A7D">
              <w:rPr>
                <w:b/>
                <w:sz w:val="19"/>
                <w:szCs w:val="19"/>
              </w:rPr>
              <w:t xml:space="preserve"> </w:t>
            </w:r>
          </w:p>
          <w:p w14:paraId="7C723FFF" w14:textId="77777777" w:rsidR="009C5049" w:rsidRPr="00986A7D" w:rsidRDefault="009C5049" w:rsidP="009C5049">
            <w:pPr>
              <w:pStyle w:val="TableParagraph"/>
              <w:numPr>
                <w:ilvl w:val="0"/>
                <w:numId w:val="7"/>
              </w:numPr>
              <w:rPr>
                <w:b/>
                <w:sz w:val="19"/>
                <w:szCs w:val="19"/>
              </w:rPr>
            </w:pPr>
            <w:r w:rsidRPr="00986A7D">
              <w:rPr>
                <w:b/>
                <w:sz w:val="19"/>
                <w:szCs w:val="19"/>
              </w:rPr>
              <w:t>Consenso liberamente espresso dall’Interessato</w:t>
            </w:r>
          </w:p>
          <w:p w14:paraId="460E1532" w14:textId="77777777" w:rsidR="009C5049" w:rsidRDefault="009C5049" w:rsidP="009C5049">
            <w:pPr>
              <w:pStyle w:val="TableParagraph"/>
              <w:spacing w:before="12" w:line="243" w:lineRule="exact"/>
              <w:rPr>
                <w:b/>
                <w:sz w:val="19"/>
                <w:szCs w:val="19"/>
              </w:rPr>
            </w:pPr>
          </w:p>
          <w:p w14:paraId="254FE6DF" w14:textId="77777777" w:rsidR="009C5049" w:rsidRDefault="009C5049" w:rsidP="009C5049">
            <w:pPr>
              <w:pStyle w:val="TableParagraph"/>
              <w:spacing w:before="12" w:line="243" w:lineRule="exact"/>
              <w:ind w:right="134"/>
              <w:jc w:val="both"/>
              <w:rPr>
                <w:sz w:val="19"/>
                <w:szCs w:val="19"/>
              </w:rPr>
            </w:pPr>
            <w:r w:rsidRPr="0051580D">
              <w:rPr>
                <w:sz w:val="19"/>
                <w:szCs w:val="19"/>
              </w:rPr>
              <w:t>La informiamo</w:t>
            </w:r>
            <w:r>
              <w:rPr>
                <w:sz w:val="19"/>
                <w:szCs w:val="19"/>
              </w:rPr>
              <w:t>,</w:t>
            </w:r>
            <w:r w:rsidRPr="0051580D">
              <w:rPr>
                <w:sz w:val="19"/>
                <w:szCs w:val="19"/>
              </w:rPr>
              <w:t xml:space="preserve"> altresì</w:t>
            </w:r>
            <w:r>
              <w:rPr>
                <w:sz w:val="19"/>
                <w:szCs w:val="19"/>
              </w:rPr>
              <w:t>,</w:t>
            </w:r>
            <w:r w:rsidRPr="0051580D">
              <w:rPr>
                <w:sz w:val="19"/>
                <w:szCs w:val="19"/>
              </w:rPr>
              <w:t xml:space="preserve"> che per volontà del Promotore i dati personali oggetto dello studio potranno essere</w:t>
            </w:r>
            <w:r>
              <w:rPr>
                <w:sz w:val="19"/>
                <w:szCs w:val="19"/>
              </w:rPr>
              <w:t xml:space="preserve"> </w:t>
            </w:r>
            <w:r w:rsidRPr="0051580D">
              <w:rPr>
                <w:sz w:val="19"/>
                <w:szCs w:val="19"/>
              </w:rPr>
              <w:t>da quest’ultimo comunicati verso altre affiliate del gruppo del Promotore e verso terzi operanti per suo</w:t>
            </w:r>
            <w:r>
              <w:rPr>
                <w:sz w:val="19"/>
                <w:szCs w:val="19"/>
              </w:rPr>
              <w:t xml:space="preserve"> </w:t>
            </w:r>
            <w:r w:rsidRPr="0051580D">
              <w:rPr>
                <w:sz w:val="19"/>
                <w:szCs w:val="19"/>
              </w:rPr>
              <w:t>conto, compresi quelli all'estero, in paesi extra UE che non offrono lo stesso livello di protezione dei dati</w:t>
            </w:r>
            <w:r>
              <w:rPr>
                <w:sz w:val="19"/>
                <w:szCs w:val="19"/>
              </w:rPr>
              <w:t xml:space="preserve"> </w:t>
            </w:r>
            <w:r w:rsidRPr="0051580D">
              <w:rPr>
                <w:sz w:val="19"/>
                <w:szCs w:val="19"/>
              </w:rPr>
              <w:t>garantito dal Regolamento UE 2016/679. In tal caso sarà onere del Promotore, quale Titolare autonomo</w:t>
            </w:r>
            <w:r>
              <w:rPr>
                <w:sz w:val="19"/>
                <w:szCs w:val="19"/>
              </w:rPr>
              <w:t xml:space="preserve"> </w:t>
            </w:r>
            <w:r w:rsidRPr="0051580D">
              <w:rPr>
                <w:sz w:val="19"/>
                <w:szCs w:val="19"/>
              </w:rPr>
              <w:t>del trattamento dei Suoi dati, adottare e far adottare ai propri affiliati e terzi soggetti nello svolgimento</w:t>
            </w:r>
            <w:r>
              <w:rPr>
                <w:sz w:val="19"/>
                <w:szCs w:val="19"/>
              </w:rPr>
              <w:t xml:space="preserve"> </w:t>
            </w:r>
            <w:r w:rsidRPr="0051580D">
              <w:rPr>
                <w:sz w:val="19"/>
                <w:szCs w:val="19"/>
              </w:rPr>
              <w:t>delle attività dello Studio, tutte le misure necessarie a garantire un adeguato e sufficiente livello di</w:t>
            </w:r>
            <w:r>
              <w:rPr>
                <w:sz w:val="19"/>
                <w:szCs w:val="19"/>
              </w:rPr>
              <w:t xml:space="preserve"> </w:t>
            </w:r>
            <w:r w:rsidRPr="0051580D">
              <w:rPr>
                <w:sz w:val="19"/>
                <w:szCs w:val="19"/>
              </w:rPr>
              <w:t>protezione dei dati, in applicazione degli articoli 44, 45, 46, 47, 48, 49, 50 del Regolamento UE 2016/679;</w:t>
            </w:r>
            <w:r>
              <w:rPr>
                <w:sz w:val="19"/>
                <w:szCs w:val="19"/>
              </w:rPr>
              <w:t xml:space="preserve"> </w:t>
            </w:r>
            <w:r w:rsidRPr="0051580D">
              <w:rPr>
                <w:sz w:val="19"/>
                <w:szCs w:val="19"/>
              </w:rPr>
              <w:t>pertanto, Lei potrà contattare il Promotore, anche tramite la Fondazione (in persona del Medico</w:t>
            </w:r>
            <w:r>
              <w:rPr>
                <w:sz w:val="19"/>
                <w:szCs w:val="19"/>
              </w:rPr>
              <w:t xml:space="preserve"> </w:t>
            </w:r>
            <w:r w:rsidRPr="0051580D">
              <w:rPr>
                <w:sz w:val="19"/>
                <w:szCs w:val="19"/>
              </w:rPr>
              <w:t>sperimentatore che la segue per assicurare la riservatezza della Sua identità), al fine di richiedere tutte le</w:t>
            </w:r>
            <w:r>
              <w:rPr>
                <w:sz w:val="19"/>
                <w:szCs w:val="19"/>
              </w:rPr>
              <w:t xml:space="preserve"> </w:t>
            </w:r>
            <w:r w:rsidRPr="0051580D">
              <w:rPr>
                <w:sz w:val="19"/>
                <w:szCs w:val="19"/>
              </w:rPr>
              <w:t>informazioni relative al predetto trattamento di dati.</w:t>
            </w:r>
          </w:p>
          <w:p w14:paraId="0558CC56" w14:textId="77777777" w:rsidR="009C5049" w:rsidRDefault="009C5049" w:rsidP="009C5049">
            <w:pPr>
              <w:pStyle w:val="TableParagraph"/>
              <w:spacing w:before="12" w:line="243" w:lineRule="exact"/>
              <w:ind w:right="134"/>
              <w:jc w:val="both"/>
              <w:rPr>
                <w:sz w:val="19"/>
                <w:szCs w:val="19"/>
              </w:rPr>
            </w:pPr>
          </w:p>
          <w:p w14:paraId="3AA3B21F" w14:textId="77777777" w:rsidR="009C5049" w:rsidRPr="008E7E32" w:rsidRDefault="009C5049" w:rsidP="009C5049">
            <w:pPr>
              <w:pStyle w:val="TableParagraph"/>
              <w:ind w:right="217"/>
              <w:jc w:val="both"/>
              <w:rPr>
                <w:sz w:val="19"/>
                <w:szCs w:val="19"/>
                <w:highlight w:val="yellow"/>
              </w:rPr>
            </w:pPr>
            <w:r w:rsidRPr="008E7E32">
              <w:rPr>
                <w:sz w:val="19"/>
                <w:szCs w:val="19"/>
              </w:rPr>
              <w:t>La informiamo</w:t>
            </w:r>
            <w:r>
              <w:rPr>
                <w:sz w:val="19"/>
                <w:szCs w:val="19"/>
              </w:rPr>
              <w:t>,</w:t>
            </w:r>
            <w:r w:rsidRPr="008E7E32">
              <w:rPr>
                <w:sz w:val="19"/>
                <w:szCs w:val="19"/>
              </w:rPr>
              <w:t xml:space="preserve"> inoltre</w:t>
            </w:r>
            <w:r>
              <w:rPr>
                <w:sz w:val="19"/>
                <w:szCs w:val="19"/>
              </w:rPr>
              <w:t>,</w:t>
            </w:r>
            <w:r w:rsidRPr="008E7E32">
              <w:rPr>
                <w:sz w:val="19"/>
                <w:szCs w:val="19"/>
              </w:rPr>
              <w:t xml:space="preserve"> che nell’ambito del trasferimento dei Suoi dati personali, previamente </w:t>
            </w:r>
            <w:proofErr w:type="spellStart"/>
            <w:r w:rsidRPr="008E7E32">
              <w:rPr>
                <w:sz w:val="19"/>
                <w:szCs w:val="19"/>
              </w:rPr>
              <w:t>pseudonimizzati</w:t>
            </w:r>
            <w:proofErr w:type="spellEnd"/>
            <w:r w:rsidRPr="008E7E32">
              <w:rPr>
                <w:sz w:val="19"/>
                <w:szCs w:val="19"/>
              </w:rPr>
              <w:t xml:space="preserve">, al Promotore, quest’ultimo ha individuato fornitori e partner di ricerca (ad esempio: eventuali fornitori di </w:t>
            </w:r>
            <w:proofErr w:type="spellStart"/>
            <w:r w:rsidRPr="008E7E32">
              <w:rPr>
                <w:sz w:val="19"/>
                <w:szCs w:val="19"/>
              </w:rPr>
              <w:t>eCRF</w:t>
            </w:r>
            <w:proofErr w:type="spellEnd"/>
            <w:r w:rsidRPr="008E7E32">
              <w:rPr>
                <w:sz w:val="19"/>
                <w:szCs w:val="19"/>
              </w:rPr>
              <w:t xml:space="preserve">, CRO, laboratori di analisi centralizzati, etc.) aventi sede al di fuori dello Spazio Economico Europeo. Per ogni informazione circa </w:t>
            </w:r>
            <w:r w:rsidRPr="008E7E32">
              <w:rPr>
                <w:sz w:val="19"/>
                <w:szCs w:val="19"/>
              </w:rPr>
              <w:lastRenderedPageBreak/>
              <w:t>le garanzie individuate e applicate dal Promotore rispetto a detto trasferimento/conservazione di dati personali, Lei potrà allo stesso modo contattare il Promotore, anche tramite la Fondazione.</w:t>
            </w:r>
          </w:p>
          <w:p w14:paraId="34F50F8D" w14:textId="77777777" w:rsidR="009C5049" w:rsidRPr="00E05DEB" w:rsidRDefault="009C5049" w:rsidP="009C5049">
            <w:pPr>
              <w:pStyle w:val="TableParagraph"/>
              <w:ind w:right="217"/>
              <w:rPr>
                <w:sz w:val="19"/>
                <w:szCs w:val="19"/>
                <w:highlight w:val="yellow"/>
              </w:rPr>
            </w:pPr>
          </w:p>
          <w:p w14:paraId="38626838" w14:textId="77777777" w:rsidR="009C5049" w:rsidRPr="0051580D" w:rsidRDefault="009C5049" w:rsidP="009C5049">
            <w:pPr>
              <w:pStyle w:val="TableParagraph"/>
              <w:spacing w:before="12" w:line="243" w:lineRule="exact"/>
              <w:ind w:right="134"/>
              <w:jc w:val="both"/>
              <w:rPr>
                <w:sz w:val="19"/>
                <w:szCs w:val="19"/>
              </w:rPr>
            </w:pPr>
          </w:p>
          <w:p w14:paraId="3451C29D" w14:textId="77777777" w:rsidR="009C5049" w:rsidRPr="00E05DEB" w:rsidRDefault="009C5049" w:rsidP="009C5049">
            <w:pPr>
              <w:pStyle w:val="TableParagraph"/>
              <w:spacing w:before="2" w:line="237" w:lineRule="exact"/>
              <w:rPr>
                <w:sz w:val="19"/>
                <w:szCs w:val="19"/>
                <w:highlight w:val="yellow"/>
              </w:rPr>
            </w:pPr>
          </w:p>
        </w:tc>
      </w:tr>
      <w:tr w:rsidR="009C5049" w:rsidRPr="00E05DEB" w14:paraId="6EEB50C5" w14:textId="77777777" w:rsidTr="0032298E">
        <w:trPr>
          <w:trHeight w:val="1025"/>
        </w:trPr>
        <w:tc>
          <w:tcPr>
            <w:tcW w:w="1844" w:type="dxa"/>
            <w:tcBorders>
              <w:left w:val="double" w:sz="2" w:space="0" w:color="EFEFEF"/>
            </w:tcBorders>
          </w:tcPr>
          <w:p w14:paraId="0AA66558" w14:textId="77777777" w:rsidR="009C5049" w:rsidRPr="00E05DEB" w:rsidRDefault="009C5049" w:rsidP="009C5049">
            <w:pPr>
              <w:pStyle w:val="TableParagraph"/>
              <w:ind w:left="0"/>
              <w:rPr>
                <w:b/>
                <w:i/>
                <w:sz w:val="19"/>
                <w:szCs w:val="19"/>
              </w:rPr>
            </w:pPr>
          </w:p>
          <w:p w14:paraId="2C8AA887" w14:textId="77777777" w:rsidR="009C5049" w:rsidRPr="00E05DEB" w:rsidRDefault="009C5049" w:rsidP="009C5049">
            <w:pPr>
              <w:pStyle w:val="TableParagraph"/>
              <w:ind w:left="0"/>
              <w:rPr>
                <w:b/>
                <w:i/>
                <w:sz w:val="19"/>
                <w:szCs w:val="19"/>
              </w:rPr>
            </w:pPr>
          </w:p>
          <w:p w14:paraId="5E70086D" w14:textId="77777777" w:rsidR="009C5049" w:rsidRPr="00E05DEB" w:rsidRDefault="009C5049" w:rsidP="009C5049">
            <w:pPr>
              <w:pStyle w:val="TableParagraph"/>
              <w:ind w:left="0"/>
              <w:rPr>
                <w:b/>
                <w:i/>
                <w:sz w:val="19"/>
                <w:szCs w:val="19"/>
              </w:rPr>
            </w:pPr>
          </w:p>
          <w:p w14:paraId="0B001F15" w14:textId="6C0548F8" w:rsidR="009C5049" w:rsidRPr="00E05DEB" w:rsidRDefault="009C5049" w:rsidP="009C5049">
            <w:pPr>
              <w:pStyle w:val="TableParagraph"/>
              <w:spacing w:before="7"/>
              <w:ind w:left="0"/>
              <w:rPr>
                <w:b/>
                <w:i/>
                <w:sz w:val="19"/>
                <w:szCs w:val="19"/>
              </w:rPr>
            </w:pPr>
            <w:r w:rsidRPr="00E05DEB">
              <w:rPr>
                <w:noProof/>
                <w:sz w:val="19"/>
                <w:szCs w:val="19"/>
                <w:lang w:eastAsia="it-IT"/>
              </w:rPr>
              <w:drawing>
                <wp:anchor distT="0" distB="0" distL="114300" distR="114300" simplePos="0" relativeHeight="251674624" behindDoc="0" locked="0" layoutInCell="1" allowOverlap="1" wp14:anchorId="3AADACC8" wp14:editId="08888BAC">
                  <wp:simplePos x="0" y="0"/>
                  <wp:positionH relativeFrom="column">
                    <wp:posOffset>252095</wp:posOffset>
                  </wp:positionH>
                  <wp:positionV relativeFrom="page">
                    <wp:posOffset>475615</wp:posOffset>
                  </wp:positionV>
                  <wp:extent cx="565200" cy="565200"/>
                  <wp:effectExtent l="0" t="0" r="6350" b="635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descr="https://labormedical.it/images/privacy/11.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652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5282C" w14:textId="277FC715" w:rsidR="009C5049" w:rsidRPr="00E05DEB" w:rsidRDefault="009C5049" w:rsidP="009C5049">
            <w:pPr>
              <w:pStyle w:val="TableParagraph"/>
              <w:rPr>
                <w:sz w:val="19"/>
                <w:szCs w:val="19"/>
              </w:rPr>
            </w:pPr>
            <w:r w:rsidRPr="00E05DEB">
              <w:rPr>
                <w:sz w:val="19"/>
                <w:szCs w:val="19"/>
              </w:rPr>
              <w:t xml:space="preserve">  </w:t>
            </w:r>
          </w:p>
        </w:tc>
        <w:tc>
          <w:tcPr>
            <w:tcW w:w="9922" w:type="dxa"/>
            <w:gridSpan w:val="4"/>
          </w:tcPr>
          <w:p w14:paraId="26D2D4A9" w14:textId="77777777" w:rsidR="009C5049" w:rsidRPr="00E05DEB" w:rsidRDefault="009C5049" w:rsidP="009C5049">
            <w:pPr>
              <w:pStyle w:val="TableParagraph"/>
              <w:spacing w:before="10"/>
              <w:jc w:val="both"/>
              <w:rPr>
                <w:b/>
                <w:sz w:val="19"/>
                <w:szCs w:val="19"/>
              </w:rPr>
            </w:pPr>
            <w:r w:rsidRPr="00E05DEB">
              <w:rPr>
                <w:b/>
                <w:sz w:val="19"/>
                <w:szCs w:val="19"/>
              </w:rPr>
              <w:t>DIRITTI</w:t>
            </w:r>
            <w:r w:rsidRPr="00E05DEB">
              <w:rPr>
                <w:b/>
                <w:spacing w:val="-4"/>
                <w:sz w:val="19"/>
                <w:szCs w:val="19"/>
              </w:rPr>
              <w:t xml:space="preserve"> </w:t>
            </w:r>
            <w:r w:rsidRPr="00E05DEB">
              <w:rPr>
                <w:b/>
                <w:sz w:val="19"/>
                <w:szCs w:val="19"/>
              </w:rPr>
              <w:t>DEGLI</w:t>
            </w:r>
            <w:r w:rsidRPr="00E05DEB">
              <w:rPr>
                <w:b/>
                <w:spacing w:val="-4"/>
                <w:sz w:val="19"/>
                <w:szCs w:val="19"/>
              </w:rPr>
              <w:t xml:space="preserve"> </w:t>
            </w:r>
            <w:r w:rsidRPr="00E05DEB">
              <w:rPr>
                <w:b/>
                <w:sz w:val="19"/>
                <w:szCs w:val="19"/>
              </w:rPr>
              <w:t>INTERESSATI</w:t>
            </w:r>
          </w:p>
          <w:p w14:paraId="181486F2" w14:textId="72BA5230" w:rsidR="009C5049" w:rsidRPr="00E05DEB" w:rsidRDefault="009C5049" w:rsidP="009C5049">
            <w:pPr>
              <w:pStyle w:val="TableParagraph"/>
              <w:spacing w:before="1" w:line="259" w:lineRule="auto"/>
              <w:ind w:left="139" w:right="281"/>
              <w:jc w:val="both"/>
              <w:rPr>
                <w:sz w:val="19"/>
                <w:szCs w:val="19"/>
              </w:rPr>
            </w:pPr>
            <w:r w:rsidRPr="00E05DEB">
              <w:rPr>
                <w:sz w:val="19"/>
                <w:szCs w:val="19"/>
              </w:rPr>
              <w:t>Lei potrà far valere i propri diritti come espressi dal Regolamento UE 679/2016 artt. 15 e ss., rivolgendosi al</w:t>
            </w:r>
            <w:r w:rsidRPr="00E05DEB">
              <w:rPr>
                <w:spacing w:val="1"/>
                <w:sz w:val="19"/>
                <w:szCs w:val="19"/>
              </w:rPr>
              <w:t xml:space="preserve"> </w:t>
            </w:r>
            <w:r w:rsidRPr="00E05DEB">
              <w:rPr>
                <w:sz w:val="19"/>
                <w:szCs w:val="19"/>
              </w:rPr>
              <w:t xml:space="preserve">Titolare o scrivendo all’RPD/DPO all’indirizzo </w:t>
            </w:r>
            <w:hyperlink r:id="rId24" w:history="1">
              <w:r w:rsidRPr="00E05DEB">
                <w:rPr>
                  <w:rStyle w:val="Collegamentoipertestuale"/>
                  <w:color w:val="auto"/>
                  <w:sz w:val="19"/>
                  <w:szCs w:val="19"/>
                </w:rPr>
                <w:t>dpo@smatteo.pv.it</w:t>
              </w:r>
              <w:r w:rsidRPr="00E05DEB">
                <w:rPr>
                  <w:rStyle w:val="Collegamentoipertestuale"/>
                  <w:color w:val="auto"/>
                  <w:sz w:val="19"/>
                  <w:szCs w:val="19"/>
                  <w:u w:val="none"/>
                </w:rPr>
                <w:t xml:space="preserve">.  </w:t>
              </w:r>
            </w:hyperlink>
            <w:r w:rsidRPr="00E05DEB">
              <w:rPr>
                <w:sz w:val="19"/>
                <w:szCs w:val="19"/>
              </w:rPr>
              <w:t>Lei ha il diritto, in qualunque momento, di</w:t>
            </w:r>
            <w:r w:rsidRPr="00E05DEB">
              <w:rPr>
                <w:spacing w:val="1"/>
                <w:sz w:val="19"/>
                <w:szCs w:val="19"/>
              </w:rPr>
              <w:t xml:space="preserve"> </w:t>
            </w:r>
            <w:r w:rsidRPr="00E05DEB">
              <w:rPr>
                <w:sz w:val="19"/>
                <w:szCs w:val="19"/>
              </w:rPr>
              <w:t>chiedere l’accesso ai Suoi dati personali, la rettifica, la cancellazione/oblio, la limitazione</w:t>
            </w:r>
            <w:r w:rsidRPr="00E05DEB">
              <w:rPr>
                <w:strike/>
                <w:sz w:val="19"/>
                <w:szCs w:val="19"/>
              </w:rPr>
              <w:t xml:space="preserve"> </w:t>
            </w:r>
            <w:r w:rsidRPr="00E05DEB">
              <w:rPr>
                <w:sz w:val="19"/>
                <w:szCs w:val="19"/>
              </w:rPr>
              <w:t>al trattamento degli stessi. Inoltre, solamente nei casi previsti dall’art. 20 del Reg. UE 2016/679, ha il diritto alla</w:t>
            </w:r>
            <w:r w:rsidRPr="00E05DEB">
              <w:rPr>
                <w:spacing w:val="1"/>
                <w:sz w:val="19"/>
                <w:szCs w:val="19"/>
              </w:rPr>
              <w:t xml:space="preserve"> </w:t>
            </w:r>
            <w:r w:rsidRPr="00E05DEB">
              <w:rPr>
                <w:sz w:val="19"/>
                <w:szCs w:val="19"/>
              </w:rPr>
              <w:t>portabilità dei suoi dati.</w:t>
            </w:r>
          </w:p>
          <w:p w14:paraId="4E224640" w14:textId="64367432" w:rsidR="009C5049" w:rsidRPr="00E05DEB" w:rsidRDefault="009C5049" w:rsidP="009C5049">
            <w:pPr>
              <w:pStyle w:val="TableParagraph"/>
              <w:spacing w:before="1" w:line="259" w:lineRule="auto"/>
              <w:ind w:left="139" w:right="281"/>
              <w:jc w:val="both"/>
              <w:rPr>
                <w:sz w:val="19"/>
                <w:szCs w:val="19"/>
              </w:rPr>
            </w:pPr>
            <w:r w:rsidRPr="00E05DEB">
              <w:rPr>
                <w:sz w:val="19"/>
                <w:szCs w:val="19"/>
              </w:rPr>
              <w:t>Ha altresì il diritto di revocare in qualsiasi momento il consenso prestato senza alcun</w:t>
            </w:r>
            <w:r w:rsidRPr="00E05DEB">
              <w:rPr>
                <w:spacing w:val="1"/>
                <w:sz w:val="19"/>
                <w:szCs w:val="19"/>
              </w:rPr>
              <w:t xml:space="preserve"> </w:t>
            </w:r>
            <w:r w:rsidRPr="00E05DEB">
              <w:rPr>
                <w:sz w:val="19"/>
                <w:szCs w:val="19"/>
              </w:rPr>
              <w:t>pregiudizio circa la liceità del trattamento basata sul consenso prima della revoca.</w:t>
            </w:r>
          </w:p>
          <w:p w14:paraId="1B846BF0" w14:textId="3A4FBA8B" w:rsidR="009C5049" w:rsidRPr="00E05DEB" w:rsidRDefault="009C5049" w:rsidP="009C5049">
            <w:pPr>
              <w:pStyle w:val="TableParagraph"/>
              <w:spacing w:before="1"/>
              <w:ind w:left="139" w:right="281"/>
              <w:jc w:val="both"/>
              <w:rPr>
                <w:sz w:val="19"/>
                <w:szCs w:val="19"/>
              </w:rPr>
            </w:pPr>
            <w:r w:rsidRPr="00E05DEB">
              <w:rPr>
                <w:sz w:val="19"/>
                <w:szCs w:val="19"/>
              </w:rPr>
              <w:t>In caso di revoca del consenso, che potrà essere manifestata in ogni momento e senza fornire alcuna giustificazione, gli eventuali campioni biologici correlati alla Sua persona verranno distrutti. Non saranno inoltre raccolti ulteriori dati che La riguardano, ferma restando l’utilizzazione di quelli eventualmente già raccolti per determinare, senza alterarli, i risultati della ricerca.</w:t>
            </w:r>
          </w:p>
          <w:p w14:paraId="422D9A4C" w14:textId="52464361" w:rsidR="009C5049" w:rsidRPr="00E05DEB" w:rsidRDefault="009C5049" w:rsidP="009C5049">
            <w:pPr>
              <w:pStyle w:val="TableParagraph"/>
              <w:spacing w:before="1"/>
              <w:ind w:left="139" w:right="281"/>
              <w:jc w:val="both"/>
              <w:rPr>
                <w:sz w:val="19"/>
                <w:szCs w:val="19"/>
              </w:rPr>
            </w:pPr>
            <w:r w:rsidRPr="00E05DEB">
              <w:rPr>
                <w:sz w:val="19"/>
                <w:szCs w:val="19"/>
              </w:rPr>
              <w:t xml:space="preserve">Se Lei decide di manifestare la volontà di non partecipare allo studio, potrà contattare ed esprimere liberamente la sua volontà al Titolare e/o al RPD/DPO, utilizzando i recapiti indicati nella presente informativa; in tal caso: </w:t>
            </w:r>
          </w:p>
          <w:p w14:paraId="6A8533B8" w14:textId="4EFFF18C" w:rsidR="009C5049" w:rsidRPr="00E05DEB" w:rsidRDefault="009C5049" w:rsidP="009C5049">
            <w:pPr>
              <w:pStyle w:val="TableParagraph"/>
              <w:numPr>
                <w:ilvl w:val="0"/>
                <w:numId w:val="11"/>
              </w:numPr>
              <w:spacing w:before="1"/>
              <w:ind w:right="281"/>
              <w:jc w:val="both"/>
              <w:rPr>
                <w:sz w:val="19"/>
                <w:szCs w:val="19"/>
              </w:rPr>
            </w:pPr>
            <w:r w:rsidRPr="00E05DEB">
              <w:rPr>
                <w:sz w:val="19"/>
                <w:szCs w:val="19"/>
              </w:rPr>
              <w:t>Lei non sarà più in grado di partecipare allo studio;</w:t>
            </w:r>
          </w:p>
          <w:p w14:paraId="5C7DCC9D" w14:textId="27DB8BAC" w:rsidR="009C5049" w:rsidRPr="00E05DEB" w:rsidRDefault="009C5049" w:rsidP="009C5049">
            <w:pPr>
              <w:pStyle w:val="TableParagraph"/>
              <w:numPr>
                <w:ilvl w:val="0"/>
                <w:numId w:val="11"/>
              </w:numPr>
              <w:spacing w:before="1"/>
              <w:ind w:right="281"/>
              <w:jc w:val="both"/>
              <w:rPr>
                <w:sz w:val="19"/>
                <w:szCs w:val="19"/>
              </w:rPr>
            </w:pPr>
            <w:r w:rsidRPr="00E05DEB">
              <w:rPr>
                <w:sz w:val="19"/>
                <w:szCs w:val="19"/>
              </w:rPr>
              <w:t>non saranno raccolte nuove informazioni da parte del personale dello studio. Il personale dello studio potrebbe però avere ancora necessità di segnalare al Promotore qualsiasi evento di sicurezza che lei possa avere manifestato a causa della sua partecipazione allo studio.</w:t>
            </w:r>
          </w:p>
          <w:p w14:paraId="2C89FECE" w14:textId="77777777" w:rsidR="009C5049" w:rsidRPr="00E05DEB" w:rsidRDefault="009C5049" w:rsidP="009C5049">
            <w:pPr>
              <w:pStyle w:val="TableParagraph"/>
              <w:spacing w:before="1"/>
              <w:ind w:left="847" w:right="281"/>
              <w:jc w:val="both"/>
              <w:rPr>
                <w:sz w:val="19"/>
                <w:szCs w:val="19"/>
              </w:rPr>
            </w:pPr>
          </w:p>
          <w:p w14:paraId="417EE280" w14:textId="5328BA3E" w:rsidR="009C5049" w:rsidRPr="00E05DEB" w:rsidRDefault="009C5049" w:rsidP="009C5049">
            <w:pPr>
              <w:pStyle w:val="TableParagraph"/>
              <w:spacing w:before="1" w:line="259" w:lineRule="auto"/>
              <w:ind w:left="139" w:right="281"/>
              <w:jc w:val="both"/>
              <w:rPr>
                <w:sz w:val="19"/>
                <w:szCs w:val="19"/>
              </w:rPr>
            </w:pPr>
            <w:r w:rsidRPr="00E05DEB">
              <w:rPr>
                <w:sz w:val="19"/>
                <w:szCs w:val="19"/>
              </w:rPr>
              <w:t>Fatto salvo ogni altro ricorso</w:t>
            </w:r>
            <w:r w:rsidRPr="00E05DEB">
              <w:rPr>
                <w:spacing w:val="1"/>
                <w:sz w:val="19"/>
                <w:szCs w:val="19"/>
              </w:rPr>
              <w:t xml:space="preserve"> </w:t>
            </w:r>
            <w:r w:rsidRPr="00E05DEB">
              <w:rPr>
                <w:sz w:val="19"/>
                <w:szCs w:val="19"/>
              </w:rPr>
              <w:t>amministrativo e giurisdizionale, se ritiene che il trattamento dei dati che la riguardano, violi quanto previsto</w:t>
            </w:r>
            <w:r w:rsidRPr="00E05DEB">
              <w:rPr>
                <w:spacing w:val="-41"/>
                <w:sz w:val="19"/>
                <w:szCs w:val="19"/>
              </w:rPr>
              <w:t xml:space="preserve"> </w:t>
            </w:r>
            <w:r w:rsidRPr="00E05DEB">
              <w:rPr>
                <w:sz w:val="19"/>
                <w:szCs w:val="19"/>
              </w:rPr>
              <w:t>dal Reg. UE</w:t>
            </w:r>
            <w:r w:rsidRPr="00E05DEB">
              <w:rPr>
                <w:spacing w:val="-1"/>
                <w:sz w:val="19"/>
                <w:szCs w:val="19"/>
              </w:rPr>
              <w:t xml:space="preserve"> </w:t>
            </w:r>
            <w:r w:rsidRPr="00E05DEB">
              <w:rPr>
                <w:sz w:val="19"/>
                <w:szCs w:val="19"/>
              </w:rPr>
              <w:t>679/2016, ai sensi dell’art. 15 lettera f)</w:t>
            </w:r>
            <w:r w:rsidRPr="00E05DEB">
              <w:rPr>
                <w:spacing w:val="-1"/>
                <w:sz w:val="19"/>
                <w:szCs w:val="19"/>
              </w:rPr>
              <w:t xml:space="preserve"> </w:t>
            </w:r>
            <w:r w:rsidRPr="00E05DEB">
              <w:rPr>
                <w:sz w:val="19"/>
                <w:szCs w:val="19"/>
              </w:rPr>
              <w:t>del</w:t>
            </w:r>
            <w:r w:rsidRPr="00E05DEB">
              <w:rPr>
                <w:spacing w:val="1"/>
                <w:sz w:val="19"/>
                <w:szCs w:val="19"/>
              </w:rPr>
              <w:t xml:space="preserve"> </w:t>
            </w:r>
            <w:r w:rsidRPr="00E05DEB">
              <w:rPr>
                <w:sz w:val="19"/>
                <w:szCs w:val="19"/>
              </w:rPr>
              <w:t>succitato</w:t>
            </w:r>
            <w:r w:rsidRPr="00E05DEB">
              <w:rPr>
                <w:spacing w:val="2"/>
                <w:sz w:val="19"/>
                <w:szCs w:val="19"/>
              </w:rPr>
              <w:t xml:space="preserve"> </w:t>
            </w:r>
            <w:r w:rsidRPr="00E05DEB">
              <w:rPr>
                <w:sz w:val="19"/>
                <w:szCs w:val="19"/>
              </w:rPr>
              <w:t>Reg. UE</w:t>
            </w:r>
            <w:r w:rsidRPr="00E05DEB">
              <w:rPr>
                <w:spacing w:val="2"/>
                <w:sz w:val="19"/>
                <w:szCs w:val="19"/>
              </w:rPr>
              <w:t xml:space="preserve"> </w:t>
            </w:r>
            <w:r w:rsidRPr="00E05DEB">
              <w:rPr>
                <w:sz w:val="19"/>
                <w:szCs w:val="19"/>
              </w:rPr>
              <w:t>679/2016, Lei</w:t>
            </w:r>
            <w:r w:rsidRPr="00E05DEB">
              <w:rPr>
                <w:spacing w:val="2"/>
                <w:sz w:val="19"/>
                <w:szCs w:val="19"/>
              </w:rPr>
              <w:t xml:space="preserve"> </w:t>
            </w:r>
            <w:r w:rsidRPr="00E05DEB">
              <w:rPr>
                <w:sz w:val="19"/>
                <w:szCs w:val="19"/>
              </w:rPr>
              <w:t>ha il diritto</w:t>
            </w:r>
            <w:r w:rsidRPr="00E05DEB">
              <w:rPr>
                <w:spacing w:val="-1"/>
                <w:sz w:val="19"/>
                <w:szCs w:val="19"/>
              </w:rPr>
              <w:t xml:space="preserve"> </w:t>
            </w:r>
            <w:r w:rsidRPr="00E05DEB">
              <w:rPr>
                <w:sz w:val="19"/>
                <w:szCs w:val="19"/>
              </w:rPr>
              <w:t>di</w:t>
            </w:r>
            <w:r w:rsidRPr="00E05DEB">
              <w:rPr>
                <w:spacing w:val="-1"/>
                <w:sz w:val="19"/>
                <w:szCs w:val="19"/>
              </w:rPr>
              <w:t xml:space="preserve"> </w:t>
            </w:r>
            <w:r w:rsidRPr="00E05DEB">
              <w:rPr>
                <w:sz w:val="19"/>
                <w:szCs w:val="19"/>
              </w:rPr>
              <w:t>proporre reclamo</w:t>
            </w:r>
            <w:r w:rsidRPr="00E05DEB">
              <w:rPr>
                <w:spacing w:val="-5"/>
                <w:sz w:val="19"/>
                <w:szCs w:val="19"/>
              </w:rPr>
              <w:t xml:space="preserve"> </w:t>
            </w:r>
            <w:r w:rsidRPr="00E05DEB">
              <w:rPr>
                <w:sz w:val="19"/>
                <w:szCs w:val="19"/>
              </w:rPr>
              <w:t>al</w:t>
            </w:r>
            <w:r w:rsidRPr="00E05DEB">
              <w:rPr>
                <w:spacing w:val="-3"/>
                <w:sz w:val="19"/>
                <w:szCs w:val="19"/>
              </w:rPr>
              <w:t xml:space="preserve"> </w:t>
            </w:r>
            <w:r w:rsidRPr="00E05DEB">
              <w:rPr>
                <w:sz w:val="19"/>
                <w:szCs w:val="19"/>
              </w:rPr>
              <w:t>Garante</w:t>
            </w:r>
            <w:r w:rsidRPr="00E05DEB">
              <w:rPr>
                <w:spacing w:val="-2"/>
                <w:sz w:val="19"/>
                <w:szCs w:val="19"/>
              </w:rPr>
              <w:t xml:space="preserve"> </w:t>
            </w:r>
            <w:r w:rsidRPr="00E05DEB">
              <w:rPr>
                <w:sz w:val="19"/>
                <w:szCs w:val="19"/>
              </w:rPr>
              <w:t>per</w:t>
            </w:r>
            <w:r w:rsidRPr="00E05DEB">
              <w:rPr>
                <w:spacing w:val="-2"/>
                <w:sz w:val="19"/>
                <w:szCs w:val="19"/>
              </w:rPr>
              <w:t xml:space="preserve"> </w:t>
            </w:r>
            <w:r w:rsidRPr="00E05DEB">
              <w:rPr>
                <w:sz w:val="19"/>
                <w:szCs w:val="19"/>
              </w:rPr>
              <w:t>la</w:t>
            </w:r>
            <w:r w:rsidRPr="00E05DEB">
              <w:rPr>
                <w:spacing w:val="-4"/>
                <w:sz w:val="19"/>
                <w:szCs w:val="19"/>
              </w:rPr>
              <w:t xml:space="preserve"> </w:t>
            </w:r>
            <w:r w:rsidRPr="00E05DEB">
              <w:rPr>
                <w:sz w:val="19"/>
                <w:szCs w:val="19"/>
              </w:rPr>
              <w:t>protezione</w:t>
            </w:r>
            <w:r w:rsidRPr="00E05DEB">
              <w:rPr>
                <w:spacing w:val="-2"/>
                <w:sz w:val="19"/>
                <w:szCs w:val="19"/>
              </w:rPr>
              <w:t xml:space="preserve"> </w:t>
            </w:r>
            <w:r w:rsidRPr="00E05DEB">
              <w:rPr>
                <w:sz w:val="19"/>
                <w:szCs w:val="19"/>
              </w:rPr>
              <w:t>dei</w:t>
            </w:r>
            <w:r w:rsidRPr="00E05DEB">
              <w:rPr>
                <w:spacing w:val="-4"/>
                <w:sz w:val="19"/>
                <w:szCs w:val="19"/>
              </w:rPr>
              <w:t xml:space="preserve"> </w:t>
            </w:r>
            <w:r w:rsidRPr="00E05DEB">
              <w:rPr>
                <w:sz w:val="19"/>
                <w:szCs w:val="19"/>
              </w:rPr>
              <w:t>dati</w:t>
            </w:r>
            <w:r w:rsidRPr="00E05DEB">
              <w:rPr>
                <w:spacing w:val="-3"/>
                <w:sz w:val="19"/>
                <w:szCs w:val="19"/>
              </w:rPr>
              <w:t xml:space="preserve"> </w:t>
            </w:r>
            <w:r w:rsidRPr="00E05DEB">
              <w:rPr>
                <w:sz w:val="19"/>
                <w:szCs w:val="19"/>
              </w:rPr>
              <w:t>personali</w:t>
            </w:r>
            <w:r w:rsidRPr="00E05DEB">
              <w:rPr>
                <w:spacing w:val="-1"/>
                <w:sz w:val="19"/>
                <w:szCs w:val="19"/>
              </w:rPr>
              <w:t xml:space="preserve"> </w:t>
            </w:r>
            <w:r w:rsidRPr="00E05DEB">
              <w:rPr>
                <w:sz w:val="19"/>
                <w:szCs w:val="19"/>
              </w:rPr>
              <w:t>(Autorità</w:t>
            </w:r>
            <w:r w:rsidRPr="00E05DEB">
              <w:rPr>
                <w:spacing w:val="-2"/>
                <w:sz w:val="19"/>
                <w:szCs w:val="19"/>
              </w:rPr>
              <w:t xml:space="preserve"> </w:t>
            </w:r>
            <w:r w:rsidRPr="00E05DEB">
              <w:rPr>
                <w:sz w:val="19"/>
                <w:szCs w:val="19"/>
              </w:rPr>
              <w:t>di</w:t>
            </w:r>
            <w:r w:rsidRPr="00E05DEB">
              <w:rPr>
                <w:spacing w:val="-4"/>
                <w:sz w:val="19"/>
                <w:szCs w:val="19"/>
              </w:rPr>
              <w:t xml:space="preserve"> </w:t>
            </w:r>
            <w:r w:rsidRPr="00E05DEB">
              <w:rPr>
                <w:sz w:val="19"/>
                <w:szCs w:val="19"/>
              </w:rPr>
              <w:t>controllo</w:t>
            </w:r>
            <w:r w:rsidRPr="00E05DEB">
              <w:rPr>
                <w:spacing w:val="-3"/>
                <w:sz w:val="19"/>
                <w:szCs w:val="19"/>
              </w:rPr>
              <w:t xml:space="preserve"> </w:t>
            </w:r>
            <w:hyperlink r:id="rId25">
              <w:r w:rsidRPr="00E05DEB">
                <w:rPr>
                  <w:sz w:val="19"/>
                  <w:szCs w:val="19"/>
                  <w:u w:val="single" w:color="0000FF"/>
                </w:rPr>
                <w:t>www.garanteprivacy.it</w:t>
              </w:r>
            </w:hyperlink>
            <w:r w:rsidRPr="00E05DEB">
              <w:rPr>
                <w:sz w:val="19"/>
                <w:szCs w:val="19"/>
              </w:rPr>
              <w:t>).</w:t>
            </w:r>
          </w:p>
          <w:p w14:paraId="6D30EE79" w14:textId="77777777" w:rsidR="009C5049" w:rsidRDefault="009C5049" w:rsidP="009C5049">
            <w:pPr>
              <w:pStyle w:val="TableParagraph"/>
              <w:spacing w:before="1" w:line="259" w:lineRule="auto"/>
              <w:ind w:left="139" w:right="131"/>
              <w:jc w:val="both"/>
              <w:rPr>
                <w:rFonts w:asciiTheme="minorHAnsi" w:eastAsiaTheme="minorHAnsi" w:hAnsiTheme="minorHAnsi" w:cstheme="minorBidi"/>
                <w:sz w:val="19"/>
                <w:szCs w:val="19"/>
                <w:highlight w:val="yellow"/>
              </w:rPr>
            </w:pPr>
          </w:p>
          <w:p w14:paraId="6F8617BC" w14:textId="749E04F4" w:rsidR="009C5049" w:rsidRPr="00E05DEB" w:rsidRDefault="009C5049" w:rsidP="009C5049">
            <w:pPr>
              <w:pStyle w:val="TableParagraph"/>
              <w:spacing w:before="1" w:line="259" w:lineRule="auto"/>
              <w:ind w:left="139" w:right="131"/>
              <w:jc w:val="both"/>
              <w:rPr>
                <w:sz w:val="19"/>
                <w:szCs w:val="19"/>
              </w:rPr>
            </w:pPr>
            <w:r w:rsidRPr="009C5049">
              <w:rPr>
                <w:rFonts w:asciiTheme="minorHAnsi" w:eastAsiaTheme="minorHAnsi" w:hAnsiTheme="minorHAnsi" w:cstheme="minorBidi"/>
                <w:sz w:val="19"/>
                <w:szCs w:val="19"/>
                <w:highlight w:val="yellow"/>
              </w:rPr>
              <w:t xml:space="preserve">In considerazione del fatto che il Promotore non è in grado autonomamente di ricollegare i Suoi dati personali al Suo nominativo, al fine di garantire il Suo anonimato nei confronti del Promotore stesso, La invitiamo a contattare in prima istanza il Medico sperimentatore del </w:t>
            </w:r>
            <w:commentRangeStart w:id="11"/>
            <w:r w:rsidRPr="009C5049">
              <w:rPr>
                <w:rFonts w:asciiTheme="minorHAnsi" w:eastAsiaTheme="minorHAnsi" w:hAnsiTheme="minorHAnsi" w:cstheme="minorBidi"/>
                <w:sz w:val="19"/>
                <w:szCs w:val="19"/>
                <w:highlight w:val="yellow"/>
              </w:rPr>
              <w:t>Centro</w:t>
            </w:r>
            <w:commentRangeEnd w:id="11"/>
            <w:r w:rsidRPr="009C5049">
              <w:rPr>
                <w:rFonts w:asciiTheme="minorHAnsi" w:eastAsiaTheme="minorHAnsi" w:hAnsiTheme="minorHAnsi" w:cstheme="minorBidi"/>
                <w:sz w:val="16"/>
                <w:szCs w:val="16"/>
                <w:highlight w:val="yellow"/>
              </w:rPr>
              <w:commentReference w:id="11"/>
            </w:r>
            <w:r w:rsidRPr="009C5049">
              <w:rPr>
                <w:rFonts w:asciiTheme="minorHAnsi" w:eastAsiaTheme="minorHAnsi" w:hAnsiTheme="minorHAnsi" w:cstheme="minorBidi"/>
                <w:sz w:val="19"/>
                <w:szCs w:val="19"/>
                <w:highlight w:val="yellow"/>
              </w:rPr>
              <w:t>.</w:t>
            </w:r>
          </w:p>
          <w:p w14:paraId="01352579" w14:textId="38F0616C" w:rsidR="009C5049" w:rsidRPr="00E05DEB" w:rsidRDefault="009C5049" w:rsidP="009C5049">
            <w:pPr>
              <w:pStyle w:val="TableParagraph"/>
              <w:spacing w:before="1"/>
              <w:ind w:left="0" w:right="131"/>
              <w:jc w:val="both"/>
              <w:rPr>
                <w:sz w:val="19"/>
                <w:szCs w:val="19"/>
              </w:rPr>
            </w:pPr>
          </w:p>
        </w:tc>
      </w:tr>
      <w:tr w:rsidR="009C5049" w:rsidRPr="00E05DEB" w14:paraId="0BA33D3B" w14:textId="77777777" w:rsidTr="0032298E">
        <w:trPr>
          <w:trHeight w:val="1551"/>
        </w:trPr>
        <w:tc>
          <w:tcPr>
            <w:tcW w:w="1844" w:type="dxa"/>
            <w:tcBorders>
              <w:left w:val="double" w:sz="2" w:space="0" w:color="EFEFEF"/>
            </w:tcBorders>
          </w:tcPr>
          <w:p w14:paraId="54869026" w14:textId="77777777" w:rsidR="009C5049" w:rsidRPr="00E05DEB" w:rsidRDefault="009C5049" w:rsidP="009C5049">
            <w:pPr>
              <w:pStyle w:val="TableParagraph"/>
              <w:ind w:left="0"/>
              <w:rPr>
                <w:b/>
                <w:i/>
                <w:sz w:val="19"/>
                <w:szCs w:val="19"/>
              </w:rPr>
            </w:pPr>
          </w:p>
          <w:p w14:paraId="4954ED7A" w14:textId="5F567991" w:rsidR="009C5049" w:rsidRPr="00E05DEB" w:rsidRDefault="009C5049" w:rsidP="009C5049">
            <w:pPr>
              <w:pStyle w:val="TableParagraph"/>
              <w:rPr>
                <w:sz w:val="19"/>
                <w:szCs w:val="19"/>
              </w:rPr>
            </w:pPr>
            <w:r w:rsidRPr="00E05DEB">
              <w:rPr>
                <w:sz w:val="19"/>
                <w:szCs w:val="19"/>
              </w:rPr>
              <w:t xml:space="preserve">  </w:t>
            </w:r>
          </w:p>
          <w:p w14:paraId="5A273BD5" w14:textId="77777777" w:rsidR="009C5049" w:rsidRPr="00E05DEB" w:rsidRDefault="009C5049" w:rsidP="009C5049">
            <w:pPr>
              <w:pStyle w:val="TableParagraph"/>
              <w:rPr>
                <w:sz w:val="19"/>
                <w:szCs w:val="19"/>
              </w:rPr>
            </w:pPr>
            <w:r w:rsidRPr="00E05DEB">
              <w:rPr>
                <w:sz w:val="19"/>
                <w:szCs w:val="19"/>
              </w:rPr>
              <w:t xml:space="preserve">   </w:t>
            </w:r>
          </w:p>
        </w:tc>
        <w:tc>
          <w:tcPr>
            <w:tcW w:w="9922" w:type="dxa"/>
            <w:gridSpan w:val="4"/>
          </w:tcPr>
          <w:p w14:paraId="2E2F4467" w14:textId="77777777" w:rsidR="009C5049" w:rsidRPr="00E05DEB" w:rsidRDefault="009C5049" w:rsidP="009C5049">
            <w:pPr>
              <w:pStyle w:val="TableParagraph"/>
              <w:spacing w:before="12" w:line="243" w:lineRule="exact"/>
              <w:ind w:left="139" w:right="131"/>
              <w:rPr>
                <w:b/>
                <w:sz w:val="19"/>
                <w:szCs w:val="19"/>
              </w:rPr>
            </w:pPr>
            <w:r w:rsidRPr="00E05DEB">
              <w:rPr>
                <w:b/>
                <w:sz w:val="19"/>
                <w:szCs w:val="19"/>
              </w:rPr>
              <w:t>MODIFICHE</w:t>
            </w:r>
            <w:r w:rsidRPr="00E05DEB">
              <w:rPr>
                <w:b/>
                <w:spacing w:val="-4"/>
                <w:sz w:val="19"/>
                <w:szCs w:val="19"/>
              </w:rPr>
              <w:t xml:space="preserve"> </w:t>
            </w:r>
            <w:r w:rsidRPr="00E05DEB">
              <w:rPr>
                <w:b/>
                <w:sz w:val="19"/>
                <w:szCs w:val="19"/>
              </w:rPr>
              <w:t>INFORMATIVA</w:t>
            </w:r>
          </w:p>
          <w:p w14:paraId="113F4CCB" w14:textId="77777777" w:rsidR="009C5049" w:rsidRPr="00E05DEB" w:rsidRDefault="009C5049" w:rsidP="009C5049">
            <w:pPr>
              <w:pStyle w:val="TableParagraph"/>
              <w:ind w:left="139" w:right="281"/>
              <w:jc w:val="both"/>
              <w:rPr>
                <w:sz w:val="19"/>
                <w:szCs w:val="19"/>
              </w:rPr>
            </w:pPr>
            <w:r w:rsidRPr="00E05DEB">
              <w:rPr>
                <w:sz w:val="19"/>
                <w:szCs w:val="19"/>
              </w:rPr>
              <w:t>Nel rispetto degli obblighi previsti dalla normativa vigente, eventuali modifiche della presente Informativa sulla privacy saranno</w:t>
            </w:r>
            <w:r w:rsidRPr="00E05DEB">
              <w:rPr>
                <w:b/>
                <w:sz w:val="19"/>
                <w:szCs w:val="19"/>
              </w:rPr>
              <w:t xml:space="preserve"> </w:t>
            </w:r>
            <w:r w:rsidRPr="00E05DEB">
              <w:rPr>
                <w:sz w:val="19"/>
                <w:szCs w:val="19"/>
              </w:rPr>
              <w:t xml:space="preserve">portate attivamente all’attenzione degli interessati con modalità appropriate. </w:t>
            </w:r>
          </w:p>
          <w:p w14:paraId="665FFE14" w14:textId="4986236E" w:rsidR="009C5049" w:rsidRPr="00E05DEB" w:rsidRDefault="009C5049" w:rsidP="009C5049">
            <w:pPr>
              <w:pStyle w:val="TableParagraph"/>
              <w:ind w:left="139" w:right="281"/>
              <w:jc w:val="both"/>
              <w:rPr>
                <w:sz w:val="19"/>
                <w:szCs w:val="19"/>
              </w:rPr>
            </w:pPr>
            <w:r w:rsidRPr="00E05DEB">
              <w:rPr>
                <w:sz w:val="19"/>
                <w:szCs w:val="19"/>
              </w:rPr>
              <w:t xml:space="preserve">In particolare, eventuali modifiche saranno comunicate agli interessati con la seguente modalità: da parte del </w:t>
            </w:r>
            <w:proofErr w:type="spellStart"/>
            <w:r w:rsidRPr="00E05DEB">
              <w:rPr>
                <w:sz w:val="19"/>
                <w:szCs w:val="19"/>
              </w:rPr>
              <w:t>Principal</w:t>
            </w:r>
            <w:proofErr w:type="spellEnd"/>
            <w:r w:rsidRPr="00E05DEB">
              <w:rPr>
                <w:sz w:val="19"/>
                <w:szCs w:val="19"/>
              </w:rPr>
              <w:t xml:space="preserve"> Investigator in occasione della prima visita utile.</w:t>
            </w:r>
          </w:p>
        </w:tc>
      </w:tr>
    </w:tbl>
    <w:p w14:paraId="2DCB8A8D" w14:textId="6699304A" w:rsidR="009344F2" w:rsidRPr="00E05DEB" w:rsidRDefault="009344F2" w:rsidP="00FC3518">
      <w:pPr>
        <w:pStyle w:val="TableParagraph"/>
        <w:spacing w:before="14" w:line="259" w:lineRule="auto"/>
        <w:ind w:right="115"/>
        <w:rPr>
          <w:b/>
          <w:bCs/>
          <w:sz w:val="19"/>
          <w:szCs w:val="19"/>
        </w:rPr>
      </w:pPr>
    </w:p>
    <w:p w14:paraId="24033465" w14:textId="77777777" w:rsidR="009C5049" w:rsidRPr="009C5049" w:rsidRDefault="009C5049" w:rsidP="009C5049">
      <w:pPr>
        <w:widowControl w:val="0"/>
        <w:autoSpaceDE w:val="0"/>
        <w:autoSpaceDN w:val="0"/>
        <w:spacing w:after="0" w:line="240" w:lineRule="auto"/>
        <w:ind w:left="127"/>
        <w:rPr>
          <w:rFonts w:ascii="Candara" w:eastAsia="Candara" w:hAnsi="Candara" w:cs="Candara"/>
          <w:b/>
          <w:bCs/>
          <w:sz w:val="19"/>
          <w:szCs w:val="19"/>
        </w:rPr>
      </w:pPr>
    </w:p>
    <w:p w14:paraId="006EF744" w14:textId="3C10A52C" w:rsidR="00FC3769" w:rsidRPr="00E05DEB" w:rsidRDefault="00FC3769" w:rsidP="00192A5A">
      <w:pPr>
        <w:pStyle w:val="TableParagraph"/>
        <w:spacing w:before="14" w:line="259" w:lineRule="auto"/>
        <w:ind w:right="115"/>
        <w:jc w:val="both"/>
        <w:rPr>
          <w:sz w:val="19"/>
          <w:szCs w:val="19"/>
        </w:rPr>
      </w:pPr>
    </w:p>
    <w:p w14:paraId="659D6F09" w14:textId="63B9A0B5" w:rsidR="00FC3769" w:rsidRPr="00E05DEB" w:rsidRDefault="00FC3769" w:rsidP="00192A5A">
      <w:pPr>
        <w:pStyle w:val="TableParagraph"/>
        <w:spacing w:before="14" w:line="259" w:lineRule="auto"/>
        <w:ind w:right="115"/>
        <w:jc w:val="both"/>
        <w:rPr>
          <w:sz w:val="19"/>
          <w:szCs w:val="19"/>
        </w:rPr>
      </w:pPr>
    </w:p>
    <w:p w14:paraId="534D1F24" w14:textId="77777777" w:rsidR="00FC3769" w:rsidRPr="00E05DEB" w:rsidRDefault="00FC3769" w:rsidP="00FC3769">
      <w:pPr>
        <w:pStyle w:val="TableParagraph"/>
        <w:rPr>
          <w:sz w:val="19"/>
          <w:szCs w:val="19"/>
        </w:rPr>
      </w:pPr>
    </w:p>
    <w:p w14:paraId="50B08DD5" w14:textId="77777777" w:rsidR="00FC3769" w:rsidRPr="00E05DEB" w:rsidRDefault="00FC3769" w:rsidP="00FC3769">
      <w:pPr>
        <w:pStyle w:val="TableParagraph"/>
        <w:rPr>
          <w:b/>
          <w:bCs/>
          <w:sz w:val="19"/>
          <w:szCs w:val="19"/>
        </w:rPr>
      </w:pPr>
    </w:p>
    <w:p w14:paraId="203DFCF2" w14:textId="77777777" w:rsidR="00FC3769" w:rsidRPr="00E05DEB" w:rsidRDefault="00FC3769" w:rsidP="00FC3769">
      <w:pPr>
        <w:pStyle w:val="TableParagraph"/>
        <w:rPr>
          <w:b/>
          <w:bCs/>
          <w:sz w:val="19"/>
          <w:szCs w:val="19"/>
        </w:rPr>
      </w:pPr>
    </w:p>
    <w:p w14:paraId="5C4B76B3" w14:textId="2B3DAC68" w:rsidR="00FC3769" w:rsidRPr="00E05DEB" w:rsidRDefault="00FC3769" w:rsidP="00E05DEB">
      <w:pPr>
        <w:pStyle w:val="TableParagraph"/>
        <w:spacing w:before="14"/>
        <w:ind w:left="0"/>
        <w:rPr>
          <w:b/>
          <w:sz w:val="19"/>
          <w:szCs w:val="19"/>
        </w:rPr>
      </w:pPr>
    </w:p>
    <w:p w14:paraId="56159F3F" w14:textId="77777777" w:rsidR="00FC3769" w:rsidRPr="00E05DEB" w:rsidRDefault="00FC3769" w:rsidP="00FC3769">
      <w:pPr>
        <w:pStyle w:val="TableParagraph"/>
        <w:spacing w:before="14"/>
        <w:rPr>
          <w:b/>
          <w:sz w:val="19"/>
          <w:szCs w:val="19"/>
        </w:rPr>
      </w:pPr>
    </w:p>
    <w:p w14:paraId="00F9C41D" w14:textId="713B84C7" w:rsidR="006F06B5" w:rsidRPr="00E05DEB" w:rsidRDefault="00FC3769" w:rsidP="00E05DEB">
      <w:pPr>
        <w:pStyle w:val="TableParagraph"/>
        <w:spacing w:before="14"/>
        <w:rPr>
          <w:sz w:val="19"/>
          <w:szCs w:val="19"/>
        </w:rPr>
      </w:pPr>
      <w:r w:rsidRPr="00E05DEB">
        <w:rPr>
          <w:b/>
          <w:sz w:val="19"/>
          <w:szCs w:val="19"/>
        </w:rPr>
        <w:t xml:space="preserve">Attribuzione 4.0 Internazionale (CC BY 4.0): </w:t>
      </w:r>
      <w:r w:rsidRPr="00E05DEB">
        <w:rPr>
          <w:sz w:val="19"/>
          <w:szCs w:val="19"/>
        </w:rPr>
        <w:t xml:space="preserve">Le icone e i simboli utilizzati nella presente Informativa appartengono al progetto </w:t>
      </w:r>
      <w:hyperlink r:id="rId26" w:history="1">
        <w:r w:rsidRPr="00E05DEB">
          <w:rPr>
            <w:rStyle w:val="Collegamentoipertestuale"/>
            <w:color w:val="auto"/>
            <w:sz w:val="19"/>
            <w:szCs w:val="19"/>
          </w:rPr>
          <w:t xml:space="preserve">Garante Privacy - Contest Informative Chiare - Progetto di Sara </w:t>
        </w:r>
        <w:proofErr w:type="spellStart"/>
        <w:r w:rsidRPr="00E05DEB">
          <w:rPr>
            <w:rStyle w:val="Collegamentoipertestuale"/>
            <w:color w:val="auto"/>
            <w:sz w:val="19"/>
            <w:szCs w:val="19"/>
          </w:rPr>
          <w:t>Vagni</w:t>
        </w:r>
        <w:proofErr w:type="spellEnd"/>
        <w:r w:rsidRPr="00E05DEB">
          <w:rPr>
            <w:rStyle w:val="Collegamentoipertestuale"/>
            <w:color w:val="auto"/>
            <w:sz w:val="19"/>
            <w:szCs w:val="19"/>
          </w:rPr>
          <w:t xml:space="preserve"> - LICENZA CC BY.zip</w:t>
        </w:r>
      </w:hyperlink>
      <w:r w:rsidRPr="00E05DEB">
        <w:rPr>
          <w:bCs/>
          <w:sz w:val="19"/>
          <w:szCs w:val="19"/>
        </w:rPr>
        <w:t xml:space="preserve"> </w:t>
      </w:r>
      <w:r w:rsidRPr="00E05DEB">
        <w:rPr>
          <w:sz w:val="19"/>
          <w:szCs w:val="19"/>
        </w:rPr>
        <w:t xml:space="preserve">elaborato da  </w:t>
      </w:r>
      <w:hyperlink r:id="rId27" w:history="1">
        <w:r w:rsidRPr="00E05DEB">
          <w:rPr>
            <w:rStyle w:val="Collegamentoipertestuale"/>
            <w:color w:val="auto"/>
            <w:sz w:val="19"/>
            <w:szCs w:val="19"/>
          </w:rPr>
          <w:t xml:space="preserve">Sara </w:t>
        </w:r>
        <w:proofErr w:type="spellStart"/>
        <w:r w:rsidRPr="00E05DEB">
          <w:rPr>
            <w:rStyle w:val="Collegamentoipertestuale"/>
            <w:color w:val="auto"/>
            <w:sz w:val="19"/>
            <w:szCs w:val="19"/>
          </w:rPr>
          <w:t>Vagni</w:t>
        </w:r>
        <w:proofErr w:type="spellEnd"/>
      </w:hyperlink>
      <w:r w:rsidRPr="00E05DEB">
        <w:rPr>
          <w:sz w:val="19"/>
          <w:szCs w:val="19"/>
        </w:rPr>
        <w:t xml:space="preserve"> e sono soggette alla licenza </w:t>
      </w:r>
      <w:hyperlink r:id="rId28" w:history="1">
        <w:r w:rsidRPr="00E05DEB">
          <w:rPr>
            <w:rStyle w:val="Collegamentoipertestuale"/>
            <w:color w:val="auto"/>
            <w:sz w:val="19"/>
            <w:szCs w:val="19"/>
          </w:rPr>
          <w:t>CC BY 4.0</w:t>
        </w:r>
      </w:hyperlink>
      <w:r w:rsidRPr="00E05DEB">
        <w:rPr>
          <w:sz w:val="19"/>
          <w:szCs w:val="19"/>
        </w:rPr>
        <w:t>.</w:t>
      </w:r>
    </w:p>
    <w:sectPr w:rsidR="006F06B5" w:rsidRPr="00E05DEB" w:rsidSect="00011AD7">
      <w:headerReference w:type="even" r:id="rId29"/>
      <w:headerReference w:type="default" r:id="rId30"/>
      <w:footerReference w:type="even" r:id="rId31"/>
      <w:footerReference w:type="default" r:id="rId32"/>
      <w:headerReference w:type="first" r:id="rId33"/>
      <w:footerReference w:type="first" r:id="rId34"/>
      <w:endnotePr>
        <w:numFmt w:val="decimal"/>
      </w:endnotePr>
      <w:pgSz w:w="11900" w:h="16840"/>
      <w:pgMar w:top="0" w:right="1134" w:bottom="1134" w:left="1134" w:header="1134" w:footer="91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astia Luca" w:date="2025-04-17T13:26:00Z" w:initials="BL">
    <w:p w14:paraId="6B0F2B10" w14:textId="77777777" w:rsidR="00C55F2E" w:rsidRDefault="00C55F2E" w:rsidP="00C55F2E">
      <w:pPr>
        <w:pStyle w:val="Testocommento"/>
      </w:pPr>
      <w:r>
        <w:rPr>
          <w:rStyle w:val="Rimandocommento"/>
        </w:rPr>
        <w:annotationRef/>
      </w:r>
      <w:r>
        <w:t>Mantenere solo i dati che interessano lo studio</w:t>
      </w:r>
    </w:p>
  </w:comment>
  <w:comment w:id="1" w:author="Bastia Luca" w:date="2025-04-17T15:15:00Z" w:initials="BL">
    <w:p w14:paraId="3FF3F2F5" w14:textId="77777777" w:rsidR="00C55F2E" w:rsidRDefault="00C55F2E" w:rsidP="00C55F2E">
      <w:pPr>
        <w:pStyle w:val="Testocommento"/>
      </w:pPr>
      <w:r>
        <w:rPr>
          <w:rStyle w:val="Rimandocommento"/>
        </w:rPr>
        <w:annotationRef/>
      </w:r>
      <w:r>
        <w:t>Da elencare le principali voci della CRF (in italiano, non in inglese)</w:t>
      </w:r>
    </w:p>
  </w:comment>
  <w:comment w:id="2" w:author="Bernardini Gemma" w:date="2025-10-29T14:01:00Z" w:initials="BG">
    <w:p w14:paraId="545E8DFC" w14:textId="77777777" w:rsidR="00C55F2E" w:rsidRDefault="00C55F2E" w:rsidP="00C55F2E">
      <w:pPr>
        <w:pStyle w:val="Testocommento"/>
      </w:pPr>
      <w:r>
        <w:rPr>
          <w:rStyle w:val="Rimandocommento"/>
        </w:rPr>
        <w:annotationRef/>
      </w:r>
      <w:r>
        <w:t>Da inserire quando vengono trattati dati da cui si possa rilevare o desumere la sieropositività dell’interessato</w:t>
      </w:r>
    </w:p>
  </w:comment>
  <w:comment w:id="3" w:author="Fiorenzo Rossi" w:date="2025-04-11T16:43:00Z" w:initials="FR">
    <w:p w14:paraId="1E1B525F" w14:textId="77777777" w:rsidR="00C55F2E" w:rsidRDefault="00C55F2E" w:rsidP="00C55F2E">
      <w:pPr>
        <w:pStyle w:val="Testocommento"/>
      </w:pPr>
      <w:r>
        <w:rPr>
          <w:rStyle w:val="Rimandocommento"/>
        </w:rPr>
        <w:annotationRef/>
      </w:r>
      <w:r w:rsidRPr="00D4122A">
        <w:t>Opzionare in caso di trattamento di dati genetici</w:t>
      </w:r>
    </w:p>
  </w:comment>
  <w:comment w:id="4" w:author="Bastia Luca" w:date="2025-04-17T13:33:00Z" w:initials="BL">
    <w:p w14:paraId="30DD344D" w14:textId="77777777" w:rsidR="00C55F2E" w:rsidRDefault="00C55F2E" w:rsidP="00C55F2E">
      <w:pPr>
        <w:pStyle w:val="Testocommento"/>
      </w:pPr>
      <w:r>
        <w:rPr>
          <w:rStyle w:val="Rimandocommento"/>
        </w:rPr>
        <w:annotationRef/>
      </w:r>
      <w:r>
        <w:t xml:space="preserve">Lasciare solo nel caso di farmacovigilanza </w:t>
      </w:r>
    </w:p>
  </w:comment>
  <w:comment w:id="5" w:author="Bastia Luca" w:date="2025-04-17T15:16:00Z" w:initials="BL">
    <w:p w14:paraId="1E545BE9" w14:textId="77777777" w:rsidR="00C55F2E" w:rsidRDefault="00C55F2E" w:rsidP="00C55F2E">
      <w:pPr>
        <w:pStyle w:val="Testocommento"/>
      </w:pPr>
      <w:r>
        <w:rPr>
          <w:rStyle w:val="Rimandocommento"/>
        </w:rPr>
        <w:annotationRef/>
      </w:r>
      <w:r>
        <w:t xml:space="preserve">Da mantenere nel caso di trattamento di dati genetici o campioni biologici </w:t>
      </w:r>
    </w:p>
  </w:comment>
  <w:comment w:id="6" w:author="Bastia Luca" w:date="2025-04-17T15:17:00Z" w:initials="BL">
    <w:p w14:paraId="2556C519" w14:textId="77777777" w:rsidR="00C55F2E" w:rsidRDefault="00C55F2E" w:rsidP="00C55F2E">
      <w:pPr>
        <w:pStyle w:val="Testocommento"/>
      </w:pPr>
      <w:r>
        <w:rPr>
          <w:rStyle w:val="Rimandocommento"/>
        </w:rPr>
        <w:annotationRef/>
      </w:r>
      <w:r w:rsidRPr="00E05DEB">
        <w:t>Da mantenere solo quando sia effettivamente possibile questa opzione</w:t>
      </w:r>
    </w:p>
  </w:comment>
  <w:comment w:id="7" w:author="Fiorenzo Rossi" w:date="2025-04-11T17:15:00Z" w:initials="FR">
    <w:p w14:paraId="3517E5EA" w14:textId="77777777" w:rsidR="009C5049" w:rsidRDefault="009C5049" w:rsidP="009C5049">
      <w:pPr>
        <w:pStyle w:val="Testocommento"/>
      </w:pPr>
      <w:r>
        <w:rPr>
          <w:rStyle w:val="Rimandocommento"/>
        </w:rPr>
        <w:annotationRef/>
      </w:r>
      <w:r w:rsidRPr="007D1E31">
        <w:t xml:space="preserve">Se venisse utilizzata una nuova tecnologia all’interno dello studio, aggiungi questa dicitura: “I dati saranno trattati mediante strumenti cartacei ed elettronici, </w:t>
      </w:r>
      <w:r>
        <w:t xml:space="preserve">nonché </w:t>
      </w:r>
      <w:r w:rsidRPr="007D1E31">
        <w:t>mediante strumenti innovativi o applicazioni di nuove soluzioni tecnologiche (quali, ad esempio, intelligenza artificiale)”. Andrebbe aggiunta una breve spiegazione della modalità di trattamento dati (dove sono i dati? Quale tecnologia viene utilizzata?)</w:t>
      </w:r>
    </w:p>
    <w:p w14:paraId="70DC0FDB" w14:textId="77777777" w:rsidR="009C5049" w:rsidRDefault="009C5049" w:rsidP="009C5049">
      <w:pPr>
        <w:pStyle w:val="Testocommento"/>
      </w:pPr>
    </w:p>
    <w:p w14:paraId="45593A32" w14:textId="77777777" w:rsidR="009C5049" w:rsidRDefault="009C5049" w:rsidP="009C5049">
      <w:pPr>
        <w:pStyle w:val="Testocommento"/>
      </w:pPr>
      <w:r w:rsidRPr="00F50ECE">
        <w:rPr>
          <w:highlight w:val="yellow"/>
        </w:rPr>
        <w:t>PER IL CLINICO</w:t>
      </w:r>
    </w:p>
  </w:comment>
  <w:comment w:id="8" w:author="Fiorenzo Rossi" w:date="2025-08-01T15:32:00Z" w:initials="FR">
    <w:p w14:paraId="0B1A70E6" w14:textId="77777777" w:rsidR="009C5049" w:rsidRDefault="009C5049" w:rsidP="009C5049">
      <w:pPr>
        <w:pStyle w:val="Testocommento"/>
      </w:pPr>
      <w:r>
        <w:rPr>
          <w:rStyle w:val="Rimandocommento"/>
        </w:rPr>
        <w:annotationRef/>
      </w:r>
      <w:r>
        <w:t>Verificare se sostenibile e sussistente quanto ipotizzato; trattasi di un principio enunciato dall’Autorità Garante.</w:t>
      </w:r>
    </w:p>
    <w:p w14:paraId="1069EE24" w14:textId="77777777" w:rsidR="009C5049" w:rsidRDefault="009C5049" w:rsidP="009C5049">
      <w:pPr>
        <w:pStyle w:val="Testocommento"/>
      </w:pPr>
    </w:p>
    <w:p w14:paraId="4AE1929A" w14:textId="77777777" w:rsidR="009C5049" w:rsidRDefault="009C5049" w:rsidP="009C5049">
      <w:pPr>
        <w:pStyle w:val="Testocommento"/>
      </w:pPr>
      <w:r>
        <w:rPr>
          <w:highlight w:val="yellow"/>
        </w:rPr>
        <w:t xml:space="preserve"> PER IL CLINICO</w:t>
      </w:r>
    </w:p>
  </w:comment>
  <w:comment w:id="9" w:author="Fiorenzo Rossi" w:date="2025-08-01T15:38:00Z" w:initials="FR">
    <w:p w14:paraId="4AC1E846" w14:textId="77777777" w:rsidR="009C5049" w:rsidRDefault="009C5049" w:rsidP="009C5049">
      <w:pPr>
        <w:pStyle w:val="Testocommento"/>
      </w:pPr>
      <w:r>
        <w:rPr>
          <w:rStyle w:val="Rimandocommento"/>
        </w:rPr>
        <w:annotationRef/>
      </w:r>
      <w:r>
        <w:t>Verificare se sostenibile e sussistente quanto ipotizzato; trattasi di un principio enunciato dall’Autorità Garante.</w:t>
      </w:r>
    </w:p>
    <w:p w14:paraId="0BF8A677" w14:textId="77777777" w:rsidR="009C5049" w:rsidRDefault="009C5049" w:rsidP="009C5049">
      <w:pPr>
        <w:pStyle w:val="Testocommento"/>
      </w:pPr>
      <w:r>
        <w:rPr>
          <w:highlight w:val="yellow"/>
        </w:rPr>
        <w:t>PER IL CLINICO</w:t>
      </w:r>
    </w:p>
  </w:comment>
  <w:comment w:id="10" w:author="Bastia Luca" w:date="2025-04-17T15:21:00Z" w:initials="BL">
    <w:p w14:paraId="651D0D4C" w14:textId="77777777" w:rsidR="009C5049" w:rsidRDefault="009C5049" w:rsidP="009C5049">
      <w:pPr>
        <w:pStyle w:val="Testocommento"/>
      </w:pPr>
      <w:r>
        <w:rPr>
          <w:rStyle w:val="Rimandocommento"/>
        </w:rPr>
        <w:annotationRef/>
      </w:r>
      <w:r>
        <w:t xml:space="preserve">Completare solo se il promotore non è la nostra Fondazione </w:t>
      </w:r>
    </w:p>
  </w:comment>
  <w:comment w:id="11" w:author="Bastia Luca" w:date="2025-04-17T15:20:00Z" w:initials="BL">
    <w:p w14:paraId="6BCEDF0B" w14:textId="77777777" w:rsidR="009C5049" w:rsidRDefault="009C5049" w:rsidP="009C5049">
      <w:pPr>
        <w:pStyle w:val="Testocommento"/>
      </w:pPr>
      <w:r>
        <w:rPr>
          <w:rStyle w:val="Rimandocommento"/>
        </w:rPr>
        <w:annotationRef/>
      </w:r>
      <w:r w:rsidRPr="00E05DEB">
        <w:t>Mantenere questa indicazione solo in caso di Promotore terzo rispetto all’IRCCS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0F2B10" w15:done="0"/>
  <w15:commentEx w15:paraId="3FF3F2F5" w15:done="0"/>
  <w15:commentEx w15:paraId="545E8DFC" w15:done="0"/>
  <w15:commentEx w15:paraId="1E1B525F" w15:done="0"/>
  <w15:commentEx w15:paraId="30DD344D" w15:done="0"/>
  <w15:commentEx w15:paraId="1E545BE9" w15:done="0"/>
  <w15:commentEx w15:paraId="2556C519" w15:done="0"/>
  <w15:commentEx w15:paraId="45593A32" w15:done="0"/>
  <w15:commentEx w15:paraId="4AE1929A" w15:done="0"/>
  <w15:commentEx w15:paraId="0BF8A677" w15:done="0"/>
  <w15:commentEx w15:paraId="651D0D4C" w15:done="0"/>
  <w15:commentEx w15:paraId="6BCED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9F7434" w16cex:dateUtc="2026-01-13T18:35:00Z"/>
  <w16cex:commentExtensible w16cex:durableId="7B73BCE1" w16cex:dateUtc="2026-01-14T09:19:00Z"/>
  <w16cex:commentExtensible w16cex:durableId="77FA0244" w16cex:dateUtc="2026-01-13T18:42:00Z"/>
  <w16cex:commentExtensible w16cex:durableId="4D1040E2" w16cex:dateUtc="2026-01-14T09:19:00Z"/>
  <w16cex:commentExtensible w16cex:durableId="05001A85" w16cex:dateUtc="2026-01-13T18:52:00Z"/>
  <w16cex:commentExtensible w16cex:durableId="20439255" w16cex:dateUtc="2026-01-14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9BE219" w16cid:durableId="3C9F7434"/>
  <w16cid:commentId w16cid:paraId="480637A2" w16cid:durableId="7B73BCE1"/>
  <w16cid:commentId w16cid:paraId="4A4C7324" w16cid:durableId="77FA0244"/>
  <w16cid:commentId w16cid:paraId="565422AA" w16cid:durableId="4D1040E2"/>
  <w16cid:commentId w16cid:paraId="2317AD4F" w16cid:durableId="05001A85"/>
  <w16cid:commentId w16cid:paraId="341092F1" w16cid:durableId="204392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48D7" w14:textId="77777777" w:rsidR="00AB0157" w:rsidRDefault="00AB0157" w:rsidP="00000F8C">
      <w:pPr>
        <w:spacing w:after="0" w:line="240" w:lineRule="auto"/>
      </w:pPr>
      <w:r>
        <w:separator/>
      </w:r>
    </w:p>
  </w:endnote>
  <w:endnote w:type="continuationSeparator" w:id="0">
    <w:p w14:paraId="77AAA73D" w14:textId="77777777" w:rsidR="00AB0157" w:rsidRDefault="00AB0157" w:rsidP="000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Gothic"/>
    <w:charset w:val="80"/>
    <w:family w:val="auto"/>
    <w:pitch w:val="variable"/>
  </w:font>
  <w:font w:name="Skia">
    <w:altName w:val="Courier New"/>
    <w:charset w:val="00"/>
    <w:family w:val="swiss"/>
    <w:pitch w:val="variable"/>
    <w:sig w:usb0="00000003" w:usb1="00000000" w:usb2="00000000" w:usb3="00000000" w:csb0="00000001" w:csb1="00000000"/>
  </w:font>
  <w:font w:name="Bodoni">
    <w:panose1 w:val="020706030607060203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82D7" w14:textId="77777777" w:rsidR="009019AB" w:rsidRDefault="00FB3C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16"/>
      </w:rPr>
    </w:pPr>
    <w:r>
      <w:rPr>
        <w:rFonts w:ascii="Arial" w:hAnsi="Arial"/>
        <w:sz w:val="16"/>
      </w:rPr>
      <w:t xml:space="preserve">Via Caio Mario 8, sc b, </w:t>
    </w:r>
    <w:proofErr w:type="spellStart"/>
    <w:r>
      <w:rPr>
        <w:rFonts w:ascii="Arial" w:hAnsi="Arial"/>
        <w:sz w:val="16"/>
      </w:rPr>
      <w:t>int</w:t>
    </w:r>
    <w:proofErr w:type="spellEnd"/>
    <w:r>
      <w:rPr>
        <w:rFonts w:ascii="Arial" w:hAnsi="Arial"/>
        <w:sz w:val="16"/>
      </w:rPr>
      <w:t>. 9</w:t>
    </w:r>
  </w:p>
  <w:p w14:paraId="407D651F" w14:textId="77777777" w:rsidR="009019AB" w:rsidRDefault="00FB3C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16"/>
      </w:rPr>
    </w:pPr>
    <w:r>
      <w:rPr>
        <w:rFonts w:ascii="Arial" w:hAnsi="Arial"/>
        <w:sz w:val="16"/>
      </w:rPr>
      <w:t>00192 Roma</w:t>
    </w:r>
  </w:p>
  <w:p w14:paraId="259D2936" w14:textId="77777777" w:rsidR="009019AB" w:rsidRDefault="00FB3C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16"/>
      </w:rPr>
    </w:pPr>
    <w:r>
      <w:rPr>
        <w:rFonts w:ascii="Arial" w:hAnsi="Arial"/>
        <w:sz w:val="16"/>
      </w:rPr>
      <w:t>Tel./fax: 06 36010301</w:t>
    </w:r>
  </w:p>
  <w:p w14:paraId="1942B305" w14:textId="77777777" w:rsidR="009019AB" w:rsidRDefault="00FB3C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16"/>
      </w:rPr>
    </w:pPr>
    <w:r>
      <w:rPr>
        <w:rFonts w:ascii="Arial" w:hAnsi="Arial"/>
        <w:sz w:val="16"/>
      </w:rPr>
      <w:t>sede@aiclazio.it</w:t>
    </w:r>
  </w:p>
  <w:p w14:paraId="2EDA7559" w14:textId="77777777" w:rsidR="009019AB" w:rsidRDefault="00FB3CFA">
    <w:pPr>
      <w:tabs>
        <w:tab w:val="left" w:pos="1667"/>
        <w:tab w:val="left" w:pos="2124"/>
        <w:tab w:val="left" w:pos="2832"/>
        <w:tab w:val="left" w:pos="3540"/>
        <w:tab w:val="left" w:pos="4248"/>
        <w:tab w:val="left" w:pos="4956"/>
        <w:tab w:val="left" w:pos="5664"/>
        <w:tab w:val="left" w:pos="6372"/>
        <w:tab w:val="left" w:pos="7080"/>
        <w:tab w:val="left" w:pos="7788"/>
        <w:tab w:val="left" w:pos="8496"/>
        <w:tab w:val="left" w:pos="9204"/>
      </w:tabs>
      <w:rPr>
        <w:rFonts w:ascii="Skia" w:hAnsi="Skia"/>
        <w:noProof/>
      </w:rPr>
    </w:pPr>
    <w:r>
      <w:rPr>
        <w:rFonts w:ascii="Arial" w:hAnsi="Arial"/>
        <w:b/>
        <w:noProof/>
        <w:sz w:val="16"/>
      </w:rPr>
      <w:t>www.aiclazio.it</w:t>
    </w:r>
    <w:r w:rsidR="00000F8C">
      <w:rPr>
        <w:rFonts w:ascii="Skia" w:hAnsi="Skia"/>
        <w:noProof/>
        <w:lang w:eastAsia="it-IT"/>
      </w:rPr>
      <mc:AlternateContent>
        <mc:Choice Requires="wps">
          <w:drawing>
            <wp:inline distT="0" distB="0" distL="0" distR="0" wp14:anchorId="1FFAF143" wp14:editId="7906486A">
              <wp:extent cx="6075045" cy="0"/>
              <wp:effectExtent l="9525" t="9525" r="11430" b="9525"/>
              <wp:docPr id="25" name="Connettore 1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line">
                        <a:avLst/>
                      </a:prstGeom>
                      <a:noFill/>
                      <a:ln w="12700">
                        <a:solidFill>
                          <a:srgbClr val="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F975063" id="Connettore 1 25" o:spid="_x0000_s1026" style="visibility:visible;mso-wrap-style:square;mso-left-percent:-10001;mso-top-percent:-10001;mso-position-horizontal:absolute;mso-position-horizontal-relative:char;mso-position-vertical:absolute;mso-position-vertical-relative:line;mso-left-percent:-10001;mso-top-percent:-10001" from="0,0" to="47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" strokeweight="1pt">
              <w10:anchorlock/>
            </v:line>
          </w:pict>
        </mc:Fallback>
      </mc:AlternateContent>
    </w:r>
  </w:p>
  <w:p w14:paraId="0DD4A975" w14:textId="77777777" w:rsidR="009019AB" w:rsidRDefault="00FB3CFA">
    <w:pPr>
      <w:pStyle w:val="NormalParagraphSty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rFonts w:ascii="Times New Roman" w:eastAsia="Times New Roman" w:hAnsi="Times New Roman"/>
        <w:noProof/>
        <w:color w:val="auto"/>
        <w:sz w:val="20"/>
      </w:rPr>
    </w:pPr>
    <w:r>
      <w:rPr>
        <w:rFonts w:ascii="Arial" w:hAnsi="Arial"/>
        <w:b/>
        <w:sz w:val="16"/>
      </w:rPr>
      <w:t xml:space="preserve">Associazione Italiana Celiachia Lazio </w:t>
    </w:r>
    <w:proofErr w:type="spellStart"/>
    <w:r>
      <w:rPr>
        <w:rFonts w:ascii="Arial" w:hAnsi="Arial"/>
        <w:b/>
        <w:sz w:val="16"/>
      </w:rPr>
      <w:t>Onlus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89AE" w14:textId="0D10CE15" w:rsidR="009019AB" w:rsidRPr="009019AB" w:rsidRDefault="009019AB" w:rsidP="009019AB">
    <w:pPr>
      <w:pStyle w:val="NormalParagraphStyle"/>
      <w:tabs>
        <w:tab w:val="left" w:pos="708"/>
        <w:tab w:val="left" w:pos="1416"/>
        <w:tab w:val="left" w:pos="2124"/>
        <w:tab w:val="left" w:pos="2832"/>
        <w:tab w:val="left" w:pos="3540"/>
        <w:tab w:val="left" w:pos="7080"/>
      </w:tabs>
      <w:spacing w:line="240" w:lineRule="auto"/>
      <w:rPr>
        <w:rFonts w:ascii="Cambria" w:eastAsia="Times New Roman" w:hAnsi="Cambria"/>
        <w:noProof/>
        <w:color w:val="auto"/>
        <w:sz w:val="18"/>
        <w:szCs w:val="18"/>
      </w:rPr>
    </w:pPr>
    <w:r w:rsidRPr="00C562A8">
      <w:rPr>
        <w:rFonts w:ascii="Cambria" w:eastAsia="Times New Roman" w:hAnsi="Cambria"/>
        <w:noProof/>
        <w:color w:val="auto"/>
        <w:sz w:val="18"/>
        <w:szCs w:val="18"/>
        <w:highlight w:val="yellow"/>
      </w:rPr>
      <w:t xml:space="preserve">Studio </w:t>
    </w:r>
    <w:r w:rsidR="009C5049" w:rsidRPr="00C562A8">
      <w:rPr>
        <w:rFonts w:ascii="Cambria" w:eastAsia="Times New Roman" w:hAnsi="Cambria"/>
        <w:noProof/>
        <w:color w:val="auto"/>
        <w:sz w:val="18"/>
        <w:szCs w:val="18"/>
        <w:highlight w:val="yellow"/>
      </w:rPr>
      <w:t>………</w:t>
    </w:r>
    <w:r w:rsidRPr="00C562A8">
      <w:rPr>
        <w:rFonts w:ascii="Cambria" w:eastAsia="Times New Roman" w:hAnsi="Cambria"/>
        <w:noProof/>
        <w:color w:val="auto"/>
        <w:sz w:val="18"/>
        <w:szCs w:val="18"/>
        <w:highlight w:val="yellow"/>
      </w:rPr>
      <w:t>_Informativa trattamento dati del</w:t>
    </w:r>
    <w:r w:rsidR="009C5049" w:rsidRPr="00C562A8">
      <w:rPr>
        <w:rFonts w:ascii="Cambria" w:eastAsia="Times New Roman" w:hAnsi="Cambria"/>
        <w:noProof/>
        <w:color w:val="auto"/>
        <w:sz w:val="18"/>
        <w:szCs w:val="18"/>
        <w:highlight w:val="yellow"/>
      </w:rPr>
      <w:t>……….</w:t>
    </w:r>
    <w:bookmarkStart w:id="12" w:name="_GoBack"/>
    <w:bookmarkEnd w:id="12"/>
    <w:r w:rsidRPr="009019AB">
      <w:rPr>
        <w:rFonts w:ascii="Cambria" w:eastAsia="Times New Roman" w:hAnsi="Cambria"/>
        <w:noProof/>
        <w:color w:val="auto"/>
        <w:sz w:val="18"/>
        <w:szCs w:val="18"/>
      </w:rPr>
      <w:tab/>
    </w:r>
    <w:r w:rsidRPr="009019AB">
      <w:rPr>
        <w:rFonts w:ascii="Cambria" w:eastAsia="Times New Roman" w:hAnsi="Cambria"/>
        <w:noProof/>
        <w:color w:val="auto"/>
        <w:sz w:val="18"/>
        <w:szCs w:val="18"/>
      </w:rPr>
      <w:tab/>
    </w:r>
    <w:r w:rsidRPr="009019AB">
      <w:rPr>
        <w:rFonts w:ascii="Cambria" w:eastAsia="Times New Roman" w:hAnsi="Cambria"/>
        <w:noProof/>
        <w:color w:val="auto"/>
        <w:sz w:val="18"/>
        <w:szCs w:val="18"/>
      </w:rPr>
      <w:tab/>
    </w:r>
    <w:r w:rsidRPr="009019AB">
      <w:rPr>
        <w:rFonts w:ascii="Cambria" w:eastAsia="Times New Roman" w:hAnsi="Cambria"/>
        <w:noProof/>
        <w:color w:val="auto"/>
        <w:sz w:val="18"/>
        <w:szCs w:val="18"/>
      </w:rPr>
      <w:tab/>
    </w:r>
    <w:sdt>
      <w:sdtPr>
        <w:rPr>
          <w:rFonts w:ascii="Cambria" w:hAnsi="Cambria"/>
          <w:sz w:val="18"/>
          <w:szCs w:val="18"/>
        </w:rPr>
        <w:id w:val="-1441517039"/>
        <w:docPartObj>
          <w:docPartGallery w:val="Page Numbers (Bottom of Page)"/>
          <w:docPartUnique/>
        </w:docPartObj>
      </w:sdtPr>
      <w:sdtEndPr/>
      <w:sdtContent>
        <w:r w:rsidRPr="009019AB">
          <w:rPr>
            <w:rFonts w:ascii="Cambria" w:hAnsi="Cambria"/>
            <w:sz w:val="18"/>
            <w:szCs w:val="18"/>
          </w:rPr>
          <w:fldChar w:fldCharType="begin"/>
        </w:r>
        <w:r w:rsidRPr="009019AB">
          <w:rPr>
            <w:rFonts w:ascii="Cambria" w:hAnsi="Cambria"/>
            <w:sz w:val="18"/>
            <w:szCs w:val="18"/>
          </w:rPr>
          <w:instrText>PAGE   \* MERGEFORMAT</w:instrText>
        </w:r>
        <w:r w:rsidRPr="009019AB">
          <w:rPr>
            <w:rFonts w:ascii="Cambria" w:hAnsi="Cambria"/>
            <w:sz w:val="18"/>
            <w:szCs w:val="18"/>
          </w:rPr>
          <w:fldChar w:fldCharType="separate"/>
        </w:r>
        <w:r w:rsidR="00C562A8">
          <w:rPr>
            <w:rFonts w:ascii="Cambria" w:hAnsi="Cambria"/>
            <w:noProof/>
            <w:sz w:val="18"/>
            <w:szCs w:val="18"/>
          </w:rPr>
          <w:t>1</w:t>
        </w:r>
        <w:r w:rsidRPr="009019AB">
          <w:rPr>
            <w:rFonts w:ascii="Cambria" w:hAnsi="Cambri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59D8" w14:textId="77777777" w:rsidR="009C5049" w:rsidRDefault="009C50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453D" w14:textId="77777777" w:rsidR="00AB0157" w:rsidRDefault="00AB0157" w:rsidP="00000F8C">
      <w:pPr>
        <w:spacing w:after="0" w:line="240" w:lineRule="auto"/>
      </w:pPr>
      <w:r>
        <w:separator/>
      </w:r>
    </w:p>
  </w:footnote>
  <w:footnote w:type="continuationSeparator" w:id="0">
    <w:p w14:paraId="6C271F52" w14:textId="77777777" w:rsidR="00AB0157" w:rsidRDefault="00AB0157" w:rsidP="000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3F02" w14:textId="77777777" w:rsidR="009019AB" w:rsidRDefault="00000F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noProof/>
        <w:color w:val="auto"/>
        <w:sz w:val="20"/>
      </w:rPr>
    </w:pPr>
    <w:r>
      <w:rPr>
        <w:noProof/>
      </w:rPr>
      <w:drawing>
        <wp:anchor distT="0" distB="0" distL="0" distR="0" simplePos="0" relativeHeight="251658240" behindDoc="0" locked="0" layoutInCell="1" allowOverlap="1" wp14:anchorId="701534AA" wp14:editId="78924F59">
          <wp:simplePos x="0" y="0"/>
          <wp:positionH relativeFrom="column">
            <wp:align>left</wp:align>
          </wp:positionH>
          <wp:positionV relativeFrom="line">
            <wp:posOffset>0</wp:posOffset>
          </wp:positionV>
          <wp:extent cx="2771775" cy="767715"/>
          <wp:effectExtent l="0" t="0" r="9525" b="0"/>
          <wp:wrapThrough wrapText="right">
            <wp:wrapPolygon edited="0">
              <wp:start x="0" y="0"/>
              <wp:lineTo x="0" y="20903"/>
              <wp:lineTo x="21526" y="20903"/>
              <wp:lineTo x="21526" y="0"/>
              <wp:lineTo x="0" y="0"/>
            </wp:wrapPolygon>
          </wp:wrapThrough>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677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4786" w14:textId="54C653B3" w:rsidR="009019AB" w:rsidRDefault="00BF1888" w:rsidP="00BF1888">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Times New Roman" w:eastAsia="Times New Roman" w:hAnsi="Times New Roman"/>
        <w:noProof/>
        <w:color w:val="auto"/>
        <w:sz w:val="20"/>
      </w:rPr>
    </w:pPr>
    <w:r>
      <w:rPr>
        <w:noProof/>
      </w:rPr>
      <w:drawing>
        <wp:inline distT="0" distB="0" distL="0" distR="0" wp14:anchorId="5785D391" wp14:editId="44123DD6">
          <wp:extent cx="2694940" cy="411480"/>
          <wp:effectExtent l="0" t="0" r="0" b="7620"/>
          <wp:docPr id="11" name="Immagine 11" descr="Logo San Matteo orizzontale a colori JPG"/>
          <wp:cNvGraphicFramePr/>
          <a:graphic xmlns:a="http://schemas.openxmlformats.org/drawingml/2006/main">
            <a:graphicData uri="http://schemas.openxmlformats.org/drawingml/2006/picture">
              <pic:pic xmlns:pic="http://schemas.openxmlformats.org/drawingml/2006/picture">
                <pic:nvPicPr>
                  <pic:cNvPr id="11" name="Immagine 11" descr="Logo San Matteo orizzontale a colori 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940" cy="4114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D7BDB" w14:textId="77777777" w:rsidR="009C5049" w:rsidRDefault="009C50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900"/>
    <w:multiLevelType w:val="hybridMultilevel"/>
    <w:tmpl w:val="5296A1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136B48"/>
    <w:multiLevelType w:val="hybridMultilevel"/>
    <w:tmpl w:val="D9C02766"/>
    <w:lvl w:ilvl="0" w:tplc="19AC4B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B77F29"/>
    <w:multiLevelType w:val="hybridMultilevel"/>
    <w:tmpl w:val="49386F2E"/>
    <w:lvl w:ilvl="0" w:tplc="82E034D4">
      <w:start w:val="1"/>
      <w:numFmt w:val="bullet"/>
      <w:lvlText w:val="-"/>
      <w:lvlJc w:val="left"/>
      <w:pPr>
        <w:ind w:left="720" w:hanging="360"/>
      </w:pPr>
      <w:rPr>
        <w:rFonts w:ascii="Sitka Small" w:hAnsi="Sitka Smal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D52D43"/>
    <w:multiLevelType w:val="hybridMultilevel"/>
    <w:tmpl w:val="37F87AC2"/>
    <w:lvl w:ilvl="0" w:tplc="CD5A74A4">
      <w:start w:val="1"/>
      <w:numFmt w:val="bullet"/>
      <w:lvlText w:val=""/>
      <w:lvlJc w:val="left"/>
      <w:pPr>
        <w:ind w:left="847" w:hanging="360"/>
      </w:pPr>
      <w:rPr>
        <w:rFonts w:ascii="Symbol" w:hAnsi="Symbol" w:hint="default"/>
        <w:sz w:val="14"/>
        <w:szCs w:val="14"/>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4" w15:restartNumberingAfterBreak="0">
    <w:nsid w:val="2D9E47AA"/>
    <w:multiLevelType w:val="hybridMultilevel"/>
    <w:tmpl w:val="ADC270B8"/>
    <w:lvl w:ilvl="0" w:tplc="3EA0EF94">
      <w:start w:val="1"/>
      <w:numFmt w:val="decimal"/>
      <w:lvlText w:val="%1."/>
      <w:lvlJc w:val="left"/>
      <w:pPr>
        <w:ind w:left="487" w:hanging="360"/>
      </w:pPr>
      <w:rPr>
        <w:rFonts w:hint="default"/>
      </w:rPr>
    </w:lvl>
    <w:lvl w:ilvl="1" w:tplc="04100019" w:tentative="1">
      <w:start w:val="1"/>
      <w:numFmt w:val="lowerLetter"/>
      <w:lvlText w:val="%2."/>
      <w:lvlJc w:val="left"/>
      <w:pPr>
        <w:ind w:left="1207" w:hanging="360"/>
      </w:pPr>
    </w:lvl>
    <w:lvl w:ilvl="2" w:tplc="0410001B" w:tentative="1">
      <w:start w:val="1"/>
      <w:numFmt w:val="lowerRoman"/>
      <w:lvlText w:val="%3."/>
      <w:lvlJc w:val="right"/>
      <w:pPr>
        <w:ind w:left="1927" w:hanging="180"/>
      </w:pPr>
    </w:lvl>
    <w:lvl w:ilvl="3" w:tplc="0410000F" w:tentative="1">
      <w:start w:val="1"/>
      <w:numFmt w:val="decimal"/>
      <w:lvlText w:val="%4."/>
      <w:lvlJc w:val="left"/>
      <w:pPr>
        <w:ind w:left="2647" w:hanging="360"/>
      </w:pPr>
    </w:lvl>
    <w:lvl w:ilvl="4" w:tplc="04100019" w:tentative="1">
      <w:start w:val="1"/>
      <w:numFmt w:val="lowerLetter"/>
      <w:lvlText w:val="%5."/>
      <w:lvlJc w:val="left"/>
      <w:pPr>
        <w:ind w:left="3367" w:hanging="360"/>
      </w:pPr>
    </w:lvl>
    <w:lvl w:ilvl="5" w:tplc="0410001B" w:tentative="1">
      <w:start w:val="1"/>
      <w:numFmt w:val="lowerRoman"/>
      <w:lvlText w:val="%6."/>
      <w:lvlJc w:val="right"/>
      <w:pPr>
        <w:ind w:left="4087" w:hanging="180"/>
      </w:pPr>
    </w:lvl>
    <w:lvl w:ilvl="6" w:tplc="0410000F" w:tentative="1">
      <w:start w:val="1"/>
      <w:numFmt w:val="decimal"/>
      <w:lvlText w:val="%7."/>
      <w:lvlJc w:val="left"/>
      <w:pPr>
        <w:ind w:left="4807" w:hanging="360"/>
      </w:pPr>
    </w:lvl>
    <w:lvl w:ilvl="7" w:tplc="04100019" w:tentative="1">
      <w:start w:val="1"/>
      <w:numFmt w:val="lowerLetter"/>
      <w:lvlText w:val="%8."/>
      <w:lvlJc w:val="left"/>
      <w:pPr>
        <w:ind w:left="5527" w:hanging="360"/>
      </w:pPr>
    </w:lvl>
    <w:lvl w:ilvl="8" w:tplc="0410001B" w:tentative="1">
      <w:start w:val="1"/>
      <w:numFmt w:val="lowerRoman"/>
      <w:lvlText w:val="%9."/>
      <w:lvlJc w:val="right"/>
      <w:pPr>
        <w:ind w:left="6247" w:hanging="180"/>
      </w:pPr>
    </w:lvl>
  </w:abstractNum>
  <w:abstractNum w:abstractNumId="5" w15:restartNumberingAfterBreak="0">
    <w:nsid w:val="30F14636"/>
    <w:multiLevelType w:val="hybridMultilevel"/>
    <w:tmpl w:val="132AA6CE"/>
    <w:lvl w:ilvl="0" w:tplc="15F6DE22">
      <w:numFmt w:val="bullet"/>
      <w:lvlText w:val="•"/>
      <w:lvlJc w:val="left"/>
      <w:pPr>
        <w:ind w:left="1070" w:hanging="710"/>
      </w:pPr>
      <w:rPr>
        <w:rFonts w:ascii="Calibri" w:eastAsiaTheme="minorHAnsi" w:hAnsi="Calibri" w:cs="Calibri" w:hint="default"/>
      </w:rPr>
    </w:lvl>
    <w:lvl w:ilvl="1" w:tplc="B5EE1132">
      <w:start w:val="5"/>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B1E27FE"/>
    <w:multiLevelType w:val="hybridMultilevel"/>
    <w:tmpl w:val="0A26B228"/>
    <w:lvl w:ilvl="0" w:tplc="B5EE1132">
      <w:start w:val="5"/>
      <w:numFmt w:val="bullet"/>
      <w:lvlText w:val="-"/>
      <w:lvlJc w:val="left"/>
      <w:pPr>
        <w:ind w:left="859" w:hanging="360"/>
      </w:pPr>
      <w:rPr>
        <w:rFonts w:ascii="Calibri" w:eastAsiaTheme="minorHAnsi" w:hAnsi="Calibri" w:cs="Calibri" w:hint="default"/>
      </w:rPr>
    </w:lvl>
    <w:lvl w:ilvl="1" w:tplc="04100003" w:tentative="1">
      <w:start w:val="1"/>
      <w:numFmt w:val="bullet"/>
      <w:lvlText w:val="o"/>
      <w:lvlJc w:val="left"/>
      <w:pPr>
        <w:ind w:left="1579" w:hanging="360"/>
      </w:pPr>
      <w:rPr>
        <w:rFonts w:ascii="Courier New" w:hAnsi="Courier New" w:cs="Courier New" w:hint="default"/>
      </w:rPr>
    </w:lvl>
    <w:lvl w:ilvl="2" w:tplc="04100005" w:tentative="1">
      <w:start w:val="1"/>
      <w:numFmt w:val="bullet"/>
      <w:lvlText w:val=""/>
      <w:lvlJc w:val="left"/>
      <w:pPr>
        <w:ind w:left="2299" w:hanging="360"/>
      </w:pPr>
      <w:rPr>
        <w:rFonts w:ascii="Wingdings" w:hAnsi="Wingdings" w:hint="default"/>
      </w:rPr>
    </w:lvl>
    <w:lvl w:ilvl="3" w:tplc="04100001" w:tentative="1">
      <w:start w:val="1"/>
      <w:numFmt w:val="bullet"/>
      <w:lvlText w:val=""/>
      <w:lvlJc w:val="left"/>
      <w:pPr>
        <w:ind w:left="3019" w:hanging="360"/>
      </w:pPr>
      <w:rPr>
        <w:rFonts w:ascii="Symbol" w:hAnsi="Symbol" w:hint="default"/>
      </w:rPr>
    </w:lvl>
    <w:lvl w:ilvl="4" w:tplc="04100003" w:tentative="1">
      <w:start w:val="1"/>
      <w:numFmt w:val="bullet"/>
      <w:lvlText w:val="o"/>
      <w:lvlJc w:val="left"/>
      <w:pPr>
        <w:ind w:left="3739" w:hanging="360"/>
      </w:pPr>
      <w:rPr>
        <w:rFonts w:ascii="Courier New" w:hAnsi="Courier New" w:cs="Courier New" w:hint="default"/>
      </w:rPr>
    </w:lvl>
    <w:lvl w:ilvl="5" w:tplc="04100005" w:tentative="1">
      <w:start w:val="1"/>
      <w:numFmt w:val="bullet"/>
      <w:lvlText w:val=""/>
      <w:lvlJc w:val="left"/>
      <w:pPr>
        <w:ind w:left="4459" w:hanging="360"/>
      </w:pPr>
      <w:rPr>
        <w:rFonts w:ascii="Wingdings" w:hAnsi="Wingdings" w:hint="default"/>
      </w:rPr>
    </w:lvl>
    <w:lvl w:ilvl="6" w:tplc="04100001" w:tentative="1">
      <w:start w:val="1"/>
      <w:numFmt w:val="bullet"/>
      <w:lvlText w:val=""/>
      <w:lvlJc w:val="left"/>
      <w:pPr>
        <w:ind w:left="5179" w:hanging="360"/>
      </w:pPr>
      <w:rPr>
        <w:rFonts w:ascii="Symbol" w:hAnsi="Symbol" w:hint="default"/>
      </w:rPr>
    </w:lvl>
    <w:lvl w:ilvl="7" w:tplc="04100003" w:tentative="1">
      <w:start w:val="1"/>
      <w:numFmt w:val="bullet"/>
      <w:lvlText w:val="o"/>
      <w:lvlJc w:val="left"/>
      <w:pPr>
        <w:ind w:left="5899" w:hanging="360"/>
      </w:pPr>
      <w:rPr>
        <w:rFonts w:ascii="Courier New" w:hAnsi="Courier New" w:cs="Courier New" w:hint="default"/>
      </w:rPr>
    </w:lvl>
    <w:lvl w:ilvl="8" w:tplc="04100005" w:tentative="1">
      <w:start w:val="1"/>
      <w:numFmt w:val="bullet"/>
      <w:lvlText w:val=""/>
      <w:lvlJc w:val="left"/>
      <w:pPr>
        <w:ind w:left="6619" w:hanging="360"/>
      </w:pPr>
      <w:rPr>
        <w:rFonts w:ascii="Wingdings" w:hAnsi="Wingdings" w:hint="default"/>
      </w:rPr>
    </w:lvl>
  </w:abstractNum>
  <w:abstractNum w:abstractNumId="7" w15:restartNumberingAfterBreak="0">
    <w:nsid w:val="48E00E44"/>
    <w:multiLevelType w:val="hybridMultilevel"/>
    <w:tmpl w:val="044C4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34302E"/>
    <w:multiLevelType w:val="hybridMultilevel"/>
    <w:tmpl w:val="22F2F0F2"/>
    <w:lvl w:ilvl="0" w:tplc="B5EE1132">
      <w:start w:val="5"/>
      <w:numFmt w:val="bullet"/>
      <w:lvlText w:val="-"/>
      <w:lvlJc w:val="left"/>
      <w:pPr>
        <w:ind w:left="1070" w:hanging="710"/>
      </w:pPr>
      <w:rPr>
        <w:rFonts w:ascii="Calibri" w:eastAsiaTheme="minorHAnsi" w:hAnsi="Calibri" w:cs="Calibri" w:hint="default"/>
      </w:rPr>
    </w:lvl>
    <w:lvl w:ilvl="1" w:tplc="B5EE1132">
      <w:start w:val="5"/>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60641ADE"/>
    <w:multiLevelType w:val="hybridMultilevel"/>
    <w:tmpl w:val="710447B0"/>
    <w:lvl w:ilvl="0" w:tplc="DAB28472">
      <w:start w:val="1"/>
      <w:numFmt w:val="upperLetter"/>
      <w:lvlText w:val="%1)"/>
      <w:lvlJc w:val="left"/>
      <w:pPr>
        <w:ind w:left="487" w:hanging="360"/>
      </w:pPr>
      <w:rPr>
        <w:rFonts w:hint="default"/>
      </w:rPr>
    </w:lvl>
    <w:lvl w:ilvl="1" w:tplc="04100019" w:tentative="1">
      <w:start w:val="1"/>
      <w:numFmt w:val="lowerLetter"/>
      <w:lvlText w:val="%2."/>
      <w:lvlJc w:val="left"/>
      <w:pPr>
        <w:ind w:left="1207" w:hanging="360"/>
      </w:pPr>
    </w:lvl>
    <w:lvl w:ilvl="2" w:tplc="0410001B" w:tentative="1">
      <w:start w:val="1"/>
      <w:numFmt w:val="lowerRoman"/>
      <w:lvlText w:val="%3."/>
      <w:lvlJc w:val="right"/>
      <w:pPr>
        <w:ind w:left="1927" w:hanging="180"/>
      </w:pPr>
    </w:lvl>
    <w:lvl w:ilvl="3" w:tplc="0410000F" w:tentative="1">
      <w:start w:val="1"/>
      <w:numFmt w:val="decimal"/>
      <w:lvlText w:val="%4."/>
      <w:lvlJc w:val="left"/>
      <w:pPr>
        <w:ind w:left="2647" w:hanging="360"/>
      </w:pPr>
    </w:lvl>
    <w:lvl w:ilvl="4" w:tplc="04100019" w:tentative="1">
      <w:start w:val="1"/>
      <w:numFmt w:val="lowerLetter"/>
      <w:lvlText w:val="%5."/>
      <w:lvlJc w:val="left"/>
      <w:pPr>
        <w:ind w:left="3367" w:hanging="360"/>
      </w:pPr>
    </w:lvl>
    <w:lvl w:ilvl="5" w:tplc="0410001B" w:tentative="1">
      <w:start w:val="1"/>
      <w:numFmt w:val="lowerRoman"/>
      <w:lvlText w:val="%6."/>
      <w:lvlJc w:val="right"/>
      <w:pPr>
        <w:ind w:left="4087" w:hanging="180"/>
      </w:pPr>
    </w:lvl>
    <w:lvl w:ilvl="6" w:tplc="0410000F" w:tentative="1">
      <w:start w:val="1"/>
      <w:numFmt w:val="decimal"/>
      <w:lvlText w:val="%7."/>
      <w:lvlJc w:val="left"/>
      <w:pPr>
        <w:ind w:left="4807" w:hanging="360"/>
      </w:pPr>
    </w:lvl>
    <w:lvl w:ilvl="7" w:tplc="04100019" w:tentative="1">
      <w:start w:val="1"/>
      <w:numFmt w:val="lowerLetter"/>
      <w:lvlText w:val="%8."/>
      <w:lvlJc w:val="left"/>
      <w:pPr>
        <w:ind w:left="5527" w:hanging="360"/>
      </w:pPr>
    </w:lvl>
    <w:lvl w:ilvl="8" w:tplc="0410001B" w:tentative="1">
      <w:start w:val="1"/>
      <w:numFmt w:val="lowerRoman"/>
      <w:lvlText w:val="%9."/>
      <w:lvlJc w:val="right"/>
      <w:pPr>
        <w:ind w:left="6247" w:hanging="180"/>
      </w:pPr>
    </w:lvl>
  </w:abstractNum>
  <w:abstractNum w:abstractNumId="10" w15:restartNumberingAfterBreak="0">
    <w:nsid w:val="66A91E56"/>
    <w:multiLevelType w:val="hybridMultilevel"/>
    <w:tmpl w:val="15F8320A"/>
    <w:lvl w:ilvl="0" w:tplc="B5EE113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AE4BA6"/>
    <w:multiLevelType w:val="hybridMultilevel"/>
    <w:tmpl w:val="23A4D3DA"/>
    <w:lvl w:ilvl="0" w:tplc="F4A85D7E">
      <w:start w:val="1"/>
      <w:numFmt w:val="upperLetter"/>
      <w:lvlText w:val="%1)"/>
      <w:lvlJc w:val="left"/>
      <w:pPr>
        <w:ind w:left="487" w:hanging="360"/>
      </w:pPr>
      <w:rPr>
        <w:rFonts w:hint="default"/>
      </w:rPr>
    </w:lvl>
    <w:lvl w:ilvl="1" w:tplc="04100019" w:tentative="1">
      <w:start w:val="1"/>
      <w:numFmt w:val="lowerLetter"/>
      <w:lvlText w:val="%2."/>
      <w:lvlJc w:val="left"/>
      <w:pPr>
        <w:ind w:left="1207" w:hanging="360"/>
      </w:pPr>
    </w:lvl>
    <w:lvl w:ilvl="2" w:tplc="0410001B" w:tentative="1">
      <w:start w:val="1"/>
      <w:numFmt w:val="lowerRoman"/>
      <w:lvlText w:val="%3."/>
      <w:lvlJc w:val="right"/>
      <w:pPr>
        <w:ind w:left="1927" w:hanging="180"/>
      </w:pPr>
    </w:lvl>
    <w:lvl w:ilvl="3" w:tplc="0410000F" w:tentative="1">
      <w:start w:val="1"/>
      <w:numFmt w:val="decimal"/>
      <w:lvlText w:val="%4."/>
      <w:lvlJc w:val="left"/>
      <w:pPr>
        <w:ind w:left="2647" w:hanging="360"/>
      </w:pPr>
    </w:lvl>
    <w:lvl w:ilvl="4" w:tplc="04100019" w:tentative="1">
      <w:start w:val="1"/>
      <w:numFmt w:val="lowerLetter"/>
      <w:lvlText w:val="%5."/>
      <w:lvlJc w:val="left"/>
      <w:pPr>
        <w:ind w:left="3367" w:hanging="360"/>
      </w:pPr>
    </w:lvl>
    <w:lvl w:ilvl="5" w:tplc="0410001B" w:tentative="1">
      <w:start w:val="1"/>
      <w:numFmt w:val="lowerRoman"/>
      <w:lvlText w:val="%6."/>
      <w:lvlJc w:val="right"/>
      <w:pPr>
        <w:ind w:left="4087" w:hanging="180"/>
      </w:pPr>
    </w:lvl>
    <w:lvl w:ilvl="6" w:tplc="0410000F" w:tentative="1">
      <w:start w:val="1"/>
      <w:numFmt w:val="decimal"/>
      <w:lvlText w:val="%7."/>
      <w:lvlJc w:val="left"/>
      <w:pPr>
        <w:ind w:left="4807" w:hanging="360"/>
      </w:pPr>
    </w:lvl>
    <w:lvl w:ilvl="7" w:tplc="04100019" w:tentative="1">
      <w:start w:val="1"/>
      <w:numFmt w:val="lowerLetter"/>
      <w:lvlText w:val="%8."/>
      <w:lvlJc w:val="left"/>
      <w:pPr>
        <w:ind w:left="5527" w:hanging="360"/>
      </w:pPr>
    </w:lvl>
    <w:lvl w:ilvl="8" w:tplc="0410001B" w:tentative="1">
      <w:start w:val="1"/>
      <w:numFmt w:val="lowerRoman"/>
      <w:lvlText w:val="%9."/>
      <w:lvlJc w:val="right"/>
      <w:pPr>
        <w:ind w:left="6247" w:hanging="180"/>
      </w:pPr>
    </w:lvl>
  </w:abstractNum>
  <w:num w:numId="1">
    <w:abstractNumId w:val="11"/>
  </w:num>
  <w:num w:numId="2">
    <w:abstractNumId w:val="4"/>
  </w:num>
  <w:num w:numId="3">
    <w:abstractNumId w:val="1"/>
  </w:num>
  <w:num w:numId="4">
    <w:abstractNumId w:val="9"/>
  </w:num>
  <w:num w:numId="5">
    <w:abstractNumId w:val="2"/>
  </w:num>
  <w:num w:numId="6">
    <w:abstractNumId w:val="5"/>
  </w:num>
  <w:num w:numId="7">
    <w:abstractNumId w:val="8"/>
  </w:num>
  <w:num w:numId="8">
    <w:abstractNumId w:val="0"/>
  </w:num>
  <w:num w:numId="9">
    <w:abstractNumId w:val="10"/>
  </w:num>
  <w:num w:numId="10">
    <w:abstractNumId w:val="6"/>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tia Luca">
    <w15:presenceInfo w15:providerId="AD" w15:userId="S-1-5-21-2785658176-1906256611-159242192-31539"/>
  </w15:person>
  <w15:person w15:author="Bernardini Gemma">
    <w15:presenceInfo w15:providerId="AD" w15:userId="S-1-5-21-2785658176-1906256611-159242192-2379"/>
  </w15:person>
  <w15:person w15:author="Fiorenzo Rossi">
    <w15:presenceInfo w15:providerId="AD" w15:userId="S-1-5-21-1236232033-224778648-3601868970-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it-IT" w:vendorID="64" w:dllVersion="0" w:nlCheck="1" w:checkStyle="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1597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8C"/>
    <w:rsid w:val="00000BF3"/>
    <w:rsid w:val="00000F8C"/>
    <w:rsid w:val="00000F93"/>
    <w:rsid w:val="000017BE"/>
    <w:rsid w:val="00011AD7"/>
    <w:rsid w:val="00014868"/>
    <w:rsid w:val="00027EE5"/>
    <w:rsid w:val="00031BF7"/>
    <w:rsid w:val="000478AF"/>
    <w:rsid w:val="00053CCA"/>
    <w:rsid w:val="00053D6C"/>
    <w:rsid w:val="00067A4F"/>
    <w:rsid w:val="000727A0"/>
    <w:rsid w:val="00084C32"/>
    <w:rsid w:val="00086783"/>
    <w:rsid w:val="00092780"/>
    <w:rsid w:val="000A5104"/>
    <w:rsid w:val="000B4D56"/>
    <w:rsid w:val="000C6CBA"/>
    <w:rsid w:val="000E302E"/>
    <w:rsid w:val="000E4956"/>
    <w:rsid w:val="000E4DD3"/>
    <w:rsid w:val="000F31D6"/>
    <w:rsid w:val="001101FA"/>
    <w:rsid w:val="0011567A"/>
    <w:rsid w:val="00127E1D"/>
    <w:rsid w:val="00131725"/>
    <w:rsid w:val="001340CA"/>
    <w:rsid w:val="001375ED"/>
    <w:rsid w:val="001507D7"/>
    <w:rsid w:val="00151062"/>
    <w:rsid w:val="00157B64"/>
    <w:rsid w:val="00157E88"/>
    <w:rsid w:val="00164177"/>
    <w:rsid w:val="00174764"/>
    <w:rsid w:val="00181256"/>
    <w:rsid w:val="00191843"/>
    <w:rsid w:val="0019238E"/>
    <w:rsid w:val="00192A5A"/>
    <w:rsid w:val="001A24BC"/>
    <w:rsid w:val="001B25C3"/>
    <w:rsid w:val="001B6B53"/>
    <w:rsid w:val="001C7B6F"/>
    <w:rsid w:val="001D2556"/>
    <w:rsid w:val="001E59AB"/>
    <w:rsid w:val="00205124"/>
    <w:rsid w:val="00220CD7"/>
    <w:rsid w:val="00222131"/>
    <w:rsid w:val="002226EE"/>
    <w:rsid w:val="0022398C"/>
    <w:rsid w:val="00226C08"/>
    <w:rsid w:val="002306A8"/>
    <w:rsid w:val="002332DA"/>
    <w:rsid w:val="00236CF8"/>
    <w:rsid w:val="00243EE3"/>
    <w:rsid w:val="00270C2A"/>
    <w:rsid w:val="002929ED"/>
    <w:rsid w:val="00297303"/>
    <w:rsid w:val="002B0858"/>
    <w:rsid w:val="002B2D53"/>
    <w:rsid w:val="002C3EAF"/>
    <w:rsid w:val="002D6C6B"/>
    <w:rsid w:val="002F258A"/>
    <w:rsid w:val="002F26D2"/>
    <w:rsid w:val="00300E2D"/>
    <w:rsid w:val="0030543F"/>
    <w:rsid w:val="00306070"/>
    <w:rsid w:val="00316AB3"/>
    <w:rsid w:val="00322879"/>
    <w:rsid w:val="0032298E"/>
    <w:rsid w:val="0033014D"/>
    <w:rsid w:val="003343F0"/>
    <w:rsid w:val="00342B04"/>
    <w:rsid w:val="00344E09"/>
    <w:rsid w:val="00347E25"/>
    <w:rsid w:val="00347EE8"/>
    <w:rsid w:val="00352D79"/>
    <w:rsid w:val="003538CB"/>
    <w:rsid w:val="00370A7F"/>
    <w:rsid w:val="00392D78"/>
    <w:rsid w:val="003A4928"/>
    <w:rsid w:val="003B533E"/>
    <w:rsid w:val="003B5E61"/>
    <w:rsid w:val="003B5EA0"/>
    <w:rsid w:val="003B7A7D"/>
    <w:rsid w:val="003C1B8E"/>
    <w:rsid w:val="003C2049"/>
    <w:rsid w:val="003E1B3D"/>
    <w:rsid w:val="003E3BCE"/>
    <w:rsid w:val="003E4FBB"/>
    <w:rsid w:val="003F0880"/>
    <w:rsid w:val="003F4797"/>
    <w:rsid w:val="0040649C"/>
    <w:rsid w:val="004154D9"/>
    <w:rsid w:val="00420F6B"/>
    <w:rsid w:val="00424AEB"/>
    <w:rsid w:val="0042682F"/>
    <w:rsid w:val="00443DD1"/>
    <w:rsid w:val="00457044"/>
    <w:rsid w:val="0046365F"/>
    <w:rsid w:val="00473DD6"/>
    <w:rsid w:val="00476133"/>
    <w:rsid w:val="00481ABF"/>
    <w:rsid w:val="004932D2"/>
    <w:rsid w:val="004A49CC"/>
    <w:rsid w:val="004B116B"/>
    <w:rsid w:val="004B1EF4"/>
    <w:rsid w:val="004B2629"/>
    <w:rsid w:val="004B368E"/>
    <w:rsid w:val="004B58BD"/>
    <w:rsid w:val="004C05AE"/>
    <w:rsid w:val="004C0E54"/>
    <w:rsid w:val="004C1E73"/>
    <w:rsid w:val="004D5087"/>
    <w:rsid w:val="004E0B83"/>
    <w:rsid w:val="004E29F6"/>
    <w:rsid w:val="004F5216"/>
    <w:rsid w:val="0051074A"/>
    <w:rsid w:val="00511CA9"/>
    <w:rsid w:val="0051580D"/>
    <w:rsid w:val="00530F9B"/>
    <w:rsid w:val="0054613A"/>
    <w:rsid w:val="00547047"/>
    <w:rsid w:val="005537AA"/>
    <w:rsid w:val="0058015C"/>
    <w:rsid w:val="00587CF1"/>
    <w:rsid w:val="005A3664"/>
    <w:rsid w:val="005B418B"/>
    <w:rsid w:val="005D4AA1"/>
    <w:rsid w:val="005E1D09"/>
    <w:rsid w:val="005E5195"/>
    <w:rsid w:val="005E6958"/>
    <w:rsid w:val="005F43B0"/>
    <w:rsid w:val="005F673C"/>
    <w:rsid w:val="005F6938"/>
    <w:rsid w:val="00611DE0"/>
    <w:rsid w:val="00612CE6"/>
    <w:rsid w:val="00612EE4"/>
    <w:rsid w:val="00613644"/>
    <w:rsid w:val="00615AA6"/>
    <w:rsid w:val="00615F04"/>
    <w:rsid w:val="00632DAE"/>
    <w:rsid w:val="0064239C"/>
    <w:rsid w:val="00647BD7"/>
    <w:rsid w:val="00660003"/>
    <w:rsid w:val="00672E68"/>
    <w:rsid w:val="00677AA0"/>
    <w:rsid w:val="0068145F"/>
    <w:rsid w:val="0069376C"/>
    <w:rsid w:val="006A0CEE"/>
    <w:rsid w:val="006A1173"/>
    <w:rsid w:val="006A4987"/>
    <w:rsid w:val="006A6FC4"/>
    <w:rsid w:val="006B43BB"/>
    <w:rsid w:val="006D4C6F"/>
    <w:rsid w:val="006E5458"/>
    <w:rsid w:val="006E66EA"/>
    <w:rsid w:val="006F06B5"/>
    <w:rsid w:val="006F0CC7"/>
    <w:rsid w:val="007008E7"/>
    <w:rsid w:val="007043DB"/>
    <w:rsid w:val="007046E1"/>
    <w:rsid w:val="00712CFB"/>
    <w:rsid w:val="00714999"/>
    <w:rsid w:val="007222DE"/>
    <w:rsid w:val="00723185"/>
    <w:rsid w:val="00742E77"/>
    <w:rsid w:val="00746A24"/>
    <w:rsid w:val="00757BF3"/>
    <w:rsid w:val="007623C6"/>
    <w:rsid w:val="00763406"/>
    <w:rsid w:val="00770BE0"/>
    <w:rsid w:val="00782431"/>
    <w:rsid w:val="007A1599"/>
    <w:rsid w:val="007A35CB"/>
    <w:rsid w:val="007B6F3F"/>
    <w:rsid w:val="007C4D5B"/>
    <w:rsid w:val="007D16DE"/>
    <w:rsid w:val="007D1E31"/>
    <w:rsid w:val="007E1A35"/>
    <w:rsid w:val="007F45E7"/>
    <w:rsid w:val="008064EB"/>
    <w:rsid w:val="0081237F"/>
    <w:rsid w:val="00814819"/>
    <w:rsid w:val="00815331"/>
    <w:rsid w:val="0082009A"/>
    <w:rsid w:val="00825ED5"/>
    <w:rsid w:val="00826CE9"/>
    <w:rsid w:val="00842DC0"/>
    <w:rsid w:val="008442BD"/>
    <w:rsid w:val="00846A39"/>
    <w:rsid w:val="008578A3"/>
    <w:rsid w:val="008631A6"/>
    <w:rsid w:val="008664A2"/>
    <w:rsid w:val="0086677E"/>
    <w:rsid w:val="008709C0"/>
    <w:rsid w:val="0089593A"/>
    <w:rsid w:val="008973A1"/>
    <w:rsid w:val="008A3B7B"/>
    <w:rsid w:val="008B11F1"/>
    <w:rsid w:val="008B15AF"/>
    <w:rsid w:val="008B6278"/>
    <w:rsid w:val="008B70C4"/>
    <w:rsid w:val="008C0DD7"/>
    <w:rsid w:val="008D5CD6"/>
    <w:rsid w:val="008F45D2"/>
    <w:rsid w:val="00900185"/>
    <w:rsid w:val="009019AB"/>
    <w:rsid w:val="009344F2"/>
    <w:rsid w:val="009516CE"/>
    <w:rsid w:val="00954E45"/>
    <w:rsid w:val="009608FC"/>
    <w:rsid w:val="009623D5"/>
    <w:rsid w:val="00972033"/>
    <w:rsid w:val="00981FC9"/>
    <w:rsid w:val="0098351D"/>
    <w:rsid w:val="00986A7D"/>
    <w:rsid w:val="009B1F33"/>
    <w:rsid w:val="009C5049"/>
    <w:rsid w:val="009D648E"/>
    <w:rsid w:val="009E4B16"/>
    <w:rsid w:val="009E5838"/>
    <w:rsid w:val="009E671F"/>
    <w:rsid w:val="009F4F78"/>
    <w:rsid w:val="00A02994"/>
    <w:rsid w:val="00A06C78"/>
    <w:rsid w:val="00A07F91"/>
    <w:rsid w:val="00A2076A"/>
    <w:rsid w:val="00A20DF6"/>
    <w:rsid w:val="00A21E69"/>
    <w:rsid w:val="00A44D4A"/>
    <w:rsid w:val="00A47886"/>
    <w:rsid w:val="00A64B6B"/>
    <w:rsid w:val="00A65E43"/>
    <w:rsid w:val="00A724F1"/>
    <w:rsid w:val="00A72B26"/>
    <w:rsid w:val="00A73CA3"/>
    <w:rsid w:val="00A82B4B"/>
    <w:rsid w:val="00A84520"/>
    <w:rsid w:val="00A93AE5"/>
    <w:rsid w:val="00A95982"/>
    <w:rsid w:val="00A97729"/>
    <w:rsid w:val="00AB0157"/>
    <w:rsid w:val="00AB34E6"/>
    <w:rsid w:val="00AE6785"/>
    <w:rsid w:val="00AF474B"/>
    <w:rsid w:val="00AF5557"/>
    <w:rsid w:val="00AF782F"/>
    <w:rsid w:val="00B01390"/>
    <w:rsid w:val="00B035E1"/>
    <w:rsid w:val="00B36072"/>
    <w:rsid w:val="00B4389A"/>
    <w:rsid w:val="00B77D38"/>
    <w:rsid w:val="00B908F1"/>
    <w:rsid w:val="00B91B61"/>
    <w:rsid w:val="00BA164A"/>
    <w:rsid w:val="00BA7A63"/>
    <w:rsid w:val="00BB3B90"/>
    <w:rsid w:val="00BD25F3"/>
    <w:rsid w:val="00BE67D8"/>
    <w:rsid w:val="00BE73FF"/>
    <w:rsid w:val="00BF05A6"/>
    <w:rsid w:val="00BF1130"/>
    <w:rsid w:val="00BF1888"/>
    <w:rsid w:val="00C00C68"/>
    <w:rsid w:val="00C01C4D"/>
    <w:rsid w:val="00C01CBE"/>
    <w:rsid w:val="00C038E8"/>
    <w:rsid w:val="00C0705B"/>
    <w:rsid w:val="00C26D16"/>
    <w:rsid w:val="00C417D2"/>
    <w:rsid w:val="00C50CEA"/>
    <w:rsid w:val="00C55F2E"/>
    <w:rsid w:val="00C562A8"/>
    <w:rsid w:val="00C6350E"/>
    <w:rsid w:val="00C93125"/>
    <w:rsid w:val="00CA42B2"/>
    <w:rsid w:val="00CA68E4"/>
    <w:rsid w:val="00CB684F"/>
    <w:rsid w:val="00CC0D5A"/>
    <w:rsid w:val="00CC4A53"/>
    <w:rsid w:val="00CC7539"/>
    <w:rsid w:val="00CD0D3E"/>
    <w:rsid w:val="00CE00BF"/>
    <w:rsid w:val="00CE4FAF"/>
    <w:rsid w:val="00CF34B8"/>
    <w:rsid w:val="00CF4076"/>
    <w:rsid w:val="00CF6F5D"/>
    <w:rsid w:val="00D01A0C"/>
    <w:rsid w:val="00D03F48"/>
    <w:rsid w:val="00D10CCE"/>
    <w:rsid w:val="00D14430"/>
    <w:rsid w:val="00D17D1B"/>
    <w:rsid w:val="00D22108"/>
    <w:rsid w:val="00D223D5"/>
    <w:rsid w:val="00D22E35"/>
    <w:rsid w:val="00D23CBB"/>
    <w:rsid w:val="00D23CDB"/>
    <w:rsid w:val="00D25453"/>
    <w:rsid w:val="00D277FB"/>
    <w:rsid w:val="00D34A16"/>
    <w:rsid w:val="00D4122A"/>
    <w:rsid w:val="00D41715"/>
    <w:rsid w:val="00D4794B"/>
    <w:rsid w:val="00D515B8"/>
    <w:rsid w:val="00D533AA"/>
    <w:rsid w:val="00D55EFF"/>
    <w:rsid w:val="00D62E15"/>
    <w:rsid w:val="00D63F33"/>
    <w:rsid w:val="00D72C5C"/>
    <w:rsid w:val="00D845D8"/>
    <w:rsid w:val="00D95C69"/>
    <w:rsid w:val="00DA0C5C"/>
    <w:rsid w:val="00DA2A0E"/>
    <w:rsid w:val="00DB0642"/>
    <w:rsid w:val="00DB143F"/>
    <w:rsid w:val="00DB1EB3"/>
    <w:rsid w:val="00DC0687"/>
    <w:rsid w:val="00DC35EB"/>
    <w:rsid w:val="00DC3BEC"/>
    <w:rsid w:val="00DC42C9"/>
    <w:rsid w:val="00DD0412"/>
    <w:rsid w:val="00DD6239"/>
    <w:rsid w:val="00DD68C8"/>
    <w:rsid w:val="00DE20EF"/>
    <w:rsid w:val="00DF038A"/>
    <w:rsid w:val="00DF062D"/>
    <w:rsid w:val="00DF0646"/>
    <w:rsid w:val="00DF512E"/>
    <w:rsid w:val="00E0286D"/>
    <w:rsid w:val="00E02A37"/>
    <w:rsid w:val="00E05DEB"/>
    <w:rsid w:val="00E11CAE"/>
    <w:rsid w:val="00E20395"/>
    <w:rsid w:val="00E62538"/>
    <w:rsid w:val="00E652E1"/>
    <w:rsid w:val="00E66E63"/>
    <w:rsid w:val="00E706A5"/>
    <w:rsid w:val="00E9246D"/>
    <w:rsid w:val="00E942EB"/>
    <w:rsid w:val="00EA2A6E"/>
    <w:rsid w:val="00EA30AF"/>
    <w:rsid w:val="00EB37F3"/>
    <w:rsid w:val="00EC087B"/>
    <w:rsid w:val="00EC78D6"/>
    <w:rsid w:val="00EE4C05"/>
    <w:rsid w:val="00EF66D0"/>
    <w:rsid w:val="00EF7635"/>
    <w:rsid w:val="00F04022"/>
    <w:rsid w:val="00F16B37"/>
    <w:rsid w:val="00F3365F"/>
    <w:rsid w:val="00F5725A"/>
    <w:rsid w:val="00F63B11"/>
    <w:rsid w:val="00F80893"/>
    <w:rsid w:val="00F82760"/>
    <w:rsid w:val="00F83479"/>
    <w:rsid w:val="00F90049"/>
    <w:rsid w:val="00F97942"/>
    <w:rsid w:val="00F97E4F"/>
    <w:rsid w:val="00FA06F6"/>
    <w:rsid w:val="00FA0CA4"/>
    <w:rsid w:val="00FB3CFA"/>
    <w:rsid w:val="00FC3518"/>
    <w:rsid w:val="00FC3769"/>
    <w:rsid w:val="00FC6920"/>
    <w:rsid w:val="00FD5494"/>
    <w:rsid w:val="00FE1A74"/>
    <w:rsid w:val="00FE62E2"/>
    <w:rsid w:val="00FF57B9"/>
    <w:rsid w:val="00FF7B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011509BD"/>
  <w15:chartTrackingRefBased/>
  <w15:docId w15:val="{B9323413-2B52-4508-AEDF-812E8E0C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C417D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000F8C"/>
    <w:pPr>
      <w:spacing w:after="0" w:line="240" w:lineRule="auto"/>
    </w:pPr>
    <w:rPr>
      <w:rFonts w:ascii="Helvetica" w:eastAsia="ヒラギノ角ゴ Pro W3" w:hAnsi="Helvetica" w:cs="Times New Roman"/>
      <w:color w:val="000000"/>
      <w:sz w:val="24"/>
      <w:szCs w:val="20"/>
      <w:lang w:eastAsia="it-IT"/>
    </w:rPr>
  </w:style>
  <w:style w:type="paragraph" w:customStyle="1" w:styleId="NormalParagraphStyle">
    <w:name w:val="NormalParagraphStyle"/>
    <w:rsid w:val="00000F8C"/>
    <w:pPr>
      <w:widowControl w:val="0"/>
      <w:spacing w:after="0" w:line="288" w:lineRule="auto"/>
    </w:pPr>
    <w:rPr>
      <w:rFonts w:ascii="Skia" w:eastAsia="ヒラギノ角ゴ Pro W3" w:hAnsi="Skia" w:cs="Times New Roman"/>
      <w:color w:val="000000"/>
      <w:sz w:val="24"/>
      <w:szCs w:val="20"/>
      <w:lang w:eastAsia="it-IT"/>
    </w:rPr>
  </w:style>
  <w:style w:type="character" w:styleId="Collegamentoipertestuale">
    <w:name w:val="Hyperlink"/>
    <w:rsid w:val="00000F8C"/>
    <w:rPr>
      <w:color w:val="0000FF"/>
      <w:u w:val="single"/>
    </w:rPr>
  </w:style>
  <w:style w:type="paragraph" w:styleId="Corpotesto">
    <w:name w:val="Body Text"/>
    <w:basedOn w:val="Normale"/>
    <w:link w:val="CorpotestoCarattere"/>
    <w:rsid w:val="00000F8C"/>
    <w:pPr>
      <w:spacing w:after="0" w:line="240" w:lineRule="auto"/>
      <w:jc w:val="center"/>
    </w:pPr>
    <w:rPr>
      <w:rFonts w:ascii="Bodoni" w:eastAsia="Times New Roman" w:hAnsi="Bodoni" w:cs="Times New Roman"/>
      <w:sz w:val="14"/>
      <w:szCs w:val="20"/>
      <w:lang w:eastAsia="it-IT"/>
    </w:rPr>
  </w:style>
  <w:style w:type="character" w:customStyle="1" w:styleId="CorpotestoCarattere">
    <w:name w:val="Corpo testo Carattere"/>
    <w:basedOn w:val="Carpredefinitoparagrafo"/>
    <w:link w:val="Corpotesto"/>
    <w:rsid w:val="00000F8C"/>
    <w:rPr>
      <w:rFonts w:ascii="Bodoni" w:eastAsia="Times New Roman" w:hAnsi="Bodoni" w:cs="Times New Roman"/>
      <w:sz w:val="14"/>
      <w:szCs w:val="20"/>
      <w:lang w:eastAsia="it-IT"/>
    </w:rPr>
  </w:style>
  <w:style w:type="paragraph" w:customStyle="1" w:styleId="TableParagraph">
    <w:name w:val="Table Paragraph"/>
    <w:basedOn w:val="Normale"/>
    <w:uiPriority w:val="1"/>
    <w:qFormat/>
    <w:rsid w:val="00000F8C"/>
    <w:pPr>
      <w:widowControl w:val="0"/>
      <w:autoSpaceDE w:val="0"/>
      <w:autoSpaceDN w:val="0"/>
      <w:spacing w:after="0" w:line="240" w:lineRule="auto"/>
      <w:ind w:left="127"/>
    </w:pPr>
    <w:rPr>
      <w:rFonts w:ascii="Candara" w:eastAsia="Candara" w:hAnsi="Candara" w:cs="Candara"/>
    </w:rPr>
  </w:style>
  <w:style w:type="paragraph" w:styleId="Intestazione">
    <w:name w:val="header"/>
    <w:basedOn w:val="Normale"/>
    <w:link w:val="IntestazioneCarattere"/>
    <w:uiPriority w:val="99"/>
    <w:unhideWhenUsed/>
    <w:rsid w:val="00000F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F8C"/>
  </w:style>
  <w:style w:type="paragraph" w:styleId="Pidipagina">
    <w:name w:val="footer"/>
    <w:basedOn w:val="Normale"/>
    <w:link w:val="PidipaginaCarattere"/>
    <w:uiPriority w:val="99"/>
    <w:unhideWhenUsed/>
    <w:rsid w:val="00000F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F8C"/>
  </w:style>
  <w:style w:type="character" w:styleId="Rimandocommento">
    <w:name w:val="annotation reference"/>
    <w:basedOn w:val="Carpredefinitoparagrafo"/>
    <w:uiPriority w:val="99"/>
    <w:unhideWhenUsed/>
    <w:rsid w:val="00000F8C"/>
    <w:rPr>
      <w:sz w:val="16"/>
      <w:szCs w:val="16"/>
    </w:rPr>
  </w:style>
  <w:style w:type="paragraph" w:styleId="Testocommento">
    <w:name w:val="annotation text"/>
    <w:basedOn w:val="Normale"/>
    <w:link w:val="TestocommentoCarattere"/>
    <w:unhideWhenUsed/>
    <w:rsid w:val="00000F8C"/>
    <w:pPr>
      <w:spacing w:line="240" w:lineRule="auto"/>
    </w:pPr>
    <w:rPr>
      <w:sz w:val="20"/>
      <w:szCs w:val="20"/>
    </w:rPr>
  </w:style>
  <w:style w:type="character" w:customStyle="1" w:styleId="TestocommentoCarattere">
    <w:name w:val="Testo commento Carattere"/>
    <w:basedOn w:val="Carpredefinitoparagrafo"/>
    <w:link w:val="Testocommento"/>
    <w:rsid w:val="00000F8C"/>
    <w:rPr>
      <w:sz w:val="20"/>
      <w:szCs w:val="20"/>
    </w:rPr>
  </w:style>
  <w:style w:type="paragraph" w:styleId="Soggettocommento">
    <w:name w:val="annotation subject"/>
    <w:basedOn w:val="Testocommento"/>
    <w:next w:val="Testocommento"/>
    <w:link w:val="SoggettocommentoCarattere"/>
    <w:uiPriority w:val="99"/>
    <w:semiHidden/>
    <w:unhideWhenUsed/>
    <w:rsid w:val="00000F8C"/>
    <w:rPr>
      <w:b/>
      <w:bCs/>
    </w:rPr>
  </w:style>
  <w:style w:type="character" w:customStyle="1" w:styleId="SoggettocommentoCarattere">
    <w:name w:val="Soggetto commento Carattere"/>
    <w:basedOn w:val="TestocommentoCarattere"/>
    <w:link w:val="Soggettocommento"/>
    <w:uiPriority w:val="99"/>
    <w:semiHidden/>
    <w:rsid w:val="00000F8C"/>
    <w:rPr>
      <w:b/>
      <w:bCs/>
      <w:sz w:val="20"/>
      <w:szCs w:val="20"/>
    </w:rPr>
  </w:style>
  <w:style w:type="paragraph" w:styleId="Testofumetto">
    <w:name w:val="Balloon Text"/>
    <w:basedOn w:val="Normale"/>
    <w:link w:val="TestofumettoCarattere"/>
    <w:uiPriority w:val="99"/>
    <w:semiHidden/>
    <w:unhideWhenUsed/>
    <w:rsid w:val="00000F8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0F8C"/>
    <w:rPr>
      <w:rFonts w:ascii="Segoe UI" w:hAnsi="Segoe UI" w:cs="Segoe UI"/>
      <w:sz w:val="18"/>
      <w:szCs w:val="18"/>
    </w:rPr>
  </w:style>
  <w:style w:type="character" w:customStyle="1" w:styleId="ParagrafoelencoCarattere">
    <w:name w:val="Paragrafo elenco Carattere"/>
    <w:basedOn w:val="Carpredefinitoparagrafo"/>
    <w:link w:val="Paragrafoelenco"/>
    <w:uiPriority w:val="34"/>
    <w:locked/>
    <w:rsid w:val="00D03F48"/>
  </w:style>
  <w:style w:type="paragraph" w:styleId="Paragrafoelenco">
    <w:name w:val="List Paragraph"/>
    <w:basedOn w:val="Normale"/>
    <w:link w:val="ParagrafoelencoCarattere"/>
    <w:uiPriority w:val="34"/>
    <w:qFormat/>
    <w:rsid w:val="00D03F48"/>
    <w:pPr>
      <w:spacing w:after="200" w:line="276" w:lineRule="auto"/>
      <w:ind w:left="720"/>
      <w:contextualSpacing/>
    </w:pPr>
  </w:style>
  <w:style w:type="character" w:styleId="Collegamentovisitato">
    <w:name w:val="FollowedHyperlink"/>
    <w:basedOn w:val="Carpredefinitoparagrafo"/>
    <w:uiPriority w:val="99"/>
    <w:semiHidden/>
    <w:unhideWhenUsed/>
    <w:rsid w:val="00D845D8"/>
    <w:rPr>
      <w:color w:val="954F72" w:themeColor="followedHyperlink"/>
      <w:u w:val="single"/>
    </w:rPr>
  </w:style>
  <w:style w:type="character" w:customStyle="1" w:styleId="Titolo2Carattere">
    <w:name w:val="Titolo 2 Carattere"/>
    <w:basedOn w:val="Carpredefinitoparagrafo"/>
    <w:link w:val="Titolo2"/>
    <w:uiPriority w:val="9"/>
    <w:rsid w:val="00C417D2"/>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347E25"/>
    <w:pPr>
      <w:spacing w:before="100" w:beforeAutospacing="1" w:after="142" w:line="276"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F3365F"/>
    <w:pPr>
      <w:spacing w:after="0" w:line="240" w:lineRule="auto"/>
    </w:pPr>
  </w:style>
  <w:style w:type="paragraph" w:styleId="Testonormale">
    <w:name w:val="Plain Text"/>
    <w:basedOn w:val="Normale"/>
    <w:link w:val="TestonormaleCarattere"/>
    <w:uiPriority w:val="99"/>
    <w:unhideWhenUsed/>
    <w:rsid w:val="00CF34B8"/>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CF34B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1794">
      <w:bodyDiv w:val="1"/>
      <w:marLeft w:val="0"/>
      <w:marRight w:val="0"/>
      <w:marTop w:val="0"/>
      <w:marBottom w:val="0"/>
      <w:divBdr>
        <w:top w:val="none" w:sz="0" w:space="0" w:color="auto"/>
        <w:left w:val="none" w:sz="0" w:space="0" w:color="auto"/>
        <w:bottom w:val="none" w:sz="0" w:space="0" w:color="auto"/>
        <w:right w:val="none" w:sz="0" w:space="0" w:color="auto"/>
      </w:divBdr>
    </w:div>
    <w:div w:id="459802746">
      <w:bodyDiv w:val="1"/>
      <w:marLeft w:val="0"/>
      <w:marRight w:val="0"/>
      <w:marTop w:val="0"/>
      <w:marBottom w:val="0"/>
      <w:divBdr>
        <w:top w:val="none" w:sz="0" w:space="0" w:color="auto"/>
        <w:left w:val="none" w:sz="0" w:space="0" w:color="auto"/>
        <w:bottom w:val="none" w:sz="0" w:space="0" w:color="auto"/>
        <w:right w:val="none" w:sz="0" w:space="0" w:color="auto"/>
      </w:divBdr>
    </w:div>
    <w:div w:id="807359306">
      <w:bodyDiv w:val="1"/>
      <w:marLeft w:val="0"/>
      <w:marRight w:val="0"/>
      <w:marTop w:val="0"/>
      <w:marBottom w:val="0"/>
      <w:divBdr>
        <w:top w:val="none" w:sz="0" w:space="0" w:color="auto"/>
        <w:left w:val="none" w:sz="0" w:space="0" w:color="auto"/>
        <w:bottom w:val="none" w:sz="0" w:space="0" w:color="auto"/>
        <w:right w:val="none" w:sz="0" w:space="0" w:color="auto"/>
      </w:divBdr>
    </w:div>
    <w:div w:id="843475562">
      <w:bodyDiv w:val="1"/>
      <w:marLeft w:val="0"/>
      <w:marRight w:val="0"/>
      <w:marTop w:val="0"/>
      <w:marBottom w:val="0"/>
      <w:divBdr>
        <w:top w:val="none" w:sz="0" w:space="0" w:color="auto"/>
        <w:left w:val="none" w:sz="0" w:space="0" w:color="auto"/>
        <w:bottom w:val="none" w:sz="0" w:space="0" w:color="auto"/>
        <w:right w:val="none" w:sz="0" w:space="0" w:color="auto"/>
      </w:divBdr>
    </w:div>
    <w:div w:id="1184199582">
      <w:bodyDiv w:val="1"/>
      <w:marLeft w:val="0"/>
      <w:marRight w:val="0"/>
      <w:marTop w:val="0"/>
      <w:marBottom w:val="0"/>
      <w:divBdr>
        <w:top w:val="none" w:sz="0" w:space="0" w:color="auto"/>
        <w:left w:val="none" w:sz="0" w:space="0" w:color="auto"/>
        <w:bottom w:val="none" w:sz="0" w:space="0" w:color="auto"/>
        <w:right w:val="none" w:sz="0" w:space="0" w:color="auto"/>
      </w:divBdr>
    </w:div>
    <w:div w:id="1354107329">
      <w:bodyDiv w:val="1"/>
      <w:marLeft w:val="0"/>
      <w:marRight w:val="0"/>
      <w:marTop w:val="0"/>
      <w:marBottom w:val="0"/>
      <w:divBdr>
        <w:top w:val="none" w:sz="0" w:space="0" w:color="auto"/>
        <w:left w:val="none" w:sz="0" w:space="0" w:color="auto"/>
        <w:bottom w:val="none" w:sz="0" w:space="0" w:color="auto"/>
        <w:right w:val="none" w:sz="0" w:space="0" w:color="auto"/>
      </w:divBdr>
    </w:div>
    <w:div w:id="1591691851">
      <w:bodyDiv w:val="1"/>
      <w:marLeft w:val="0"/>
      <w:marRight w:val="0"/>
      <w:marTop w:val="0"/>
      <w:marBottom w:val="0"/>
      <w:divBdr>
        <w:top w:val="none" w:sz="0" w:space="0" w:color="auto"/>
        <w:left w:val="none" w:sz="0" w:space="0" w:color="auto"/>
        <w:bottom w:val="none" w:sz="0" w:space="0" w:color="auto"/>
        <w:right w:val="none" w:sz="0" w:space="0" w:color="auto"/>
      </w:divBdr>
    </w:div>
    <w:div w:id="1865242079">
      <w:bodyDiv w:val="1"/>
      <w:marLeft w:val="0"/>
      <w:marRight w:val="0"/>
      <w:marTop w:val="0"/>
      <w:marBottom w:val="0"/>
      <w:divBdr>
        <w:top w:val="none" w:sz="0" w:space="0" w:color="auto"/>
        <w:left w:val="none" w:sz="0" w:space="0" w:color="auto"/>
        <w:bottom w:val="none" w:sz="0" w:space="0" w:color="auto"/>
        <w:right w:val="none" w:sz="0" w:space="0" w:color="auto"/>
      </w:divBdr>
    </w:div>
    <w:div w:id="194460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www.garanteprivacy.it/documents/10160/0/GARANTE+PRIVACY+-+CONTEST+INFORMATIVE+CHIARE+-+PROGETTO+di+Sara+Vagni+-+LICENZA+CC+BY.zip/45df3574-fe25-a221-6b1e-b04a8eef9de7?version=1.0" TargetMode="External"/><Relationship Id="rId21" Type="http://schemas.openxmlformats.org/officeDocument/2006/relationships/image" Target="media/image10.png"/><Relationship Id="rId34" Type="http://schemas.openxmlformats.org/officeDocument/2006/relationships/footer" Target="footer3.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garanteprivacy.it/" TargetMode="External"/><Relationship Id="rId33"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9.png"/><Relationship Id="rId29" Type="http://schemas.openxmlformats.org/officeDocument/2006/relationships/header" Target="header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matteo.pv.it" TargetMode="External"/><Relationship Id="rId24" Type="http://schemas.openxmlformats.org/officeDocument/2006/relationships/hyperlink" Target="mailto:dpo@smatteo.pv.it.%20%20"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12.png"/><Relationship Id="rId28" Type="http://schemas.openxmlformats.org/officeDocument/2006/relationships/hyperlink" Target="https://creativecommons.org/licenses/by/4.0/"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ec.smatteo.pv.it"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www.linkedin.com/in/sara-vagni-40770017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05C2-E973-4EC1-96D1-AF9579EA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3077</Words>
  <Characters>17545</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Datasiel Spa</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GDPR CC</dc:creator>
  <cp:keywords/>
  <dc:description/>
  <cp:lastModifiedBy>Bernardini Gemma</cp:lastModifiedBy>
  <cp:revision>7</cp:revision>
  <dcterms:created xsi:type="dcterms:W3CDTF">2026-01-14T09:52:00Z</dcterms:created>
  <dcterms:modified xsi:type="dcterms:W3CDTF">2026-03-10T13:48:00Z</dcterms:modified>
</cp:coreProperties>
</file>