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F03C" w14:textId="4FC936A0" w:rsidR="001C7AEE" w:rsidRDefault="001C7AEE" w:rsidP="00784391">
      <w:pPr>
        <w:pStyle w:val="titolo"/>
        <w:rPr>
          <w:rFonts w:ascii="Times New Roman" w:hAnsi="Times New Roman"/>
          <w:sz w:val="28"/>
        </w:rPr>
      </w:pPr>
      <w:r w:rsidRPr="00667FB7">
        <w:rPr>
          <w:rFonts w:ascii="Times New Roman" w:hAnsi="Times New Roman"/>
          <w:sz w:val="28"/>
        </w:rPr>
        <w:t>Valutazione di IMPATTO</w:t>
      </w:r>
    </w:p>
    <w:p w14:paraId="75417269" w14:textId="77777777" w:rsidR="00A910AB" w:rsidRPr="00667FB7" w:rsidRDefault="00A910AB" w:rsidP="00A910AB">
      <w:pPr>
        <w:pStyle w:val="titolo"/>
        <w:jc w:val="left"/>
        <w:rPr>
          <w:rFonts w:ascii="Times New Roman" w:hAnsi="Times New Roman"/>
          <w:sz w:val="28"/>
        </w:rPr>
      </w:pPr>
    </w:p>
    <w:p w14:paraId="742AF2A7" w14:textId="77777777" w:rsidR="001C7AEE" w:rsidRPr="00667FB7" w:rsidRDefault="001C7AEE" w:rsidP="009835A8">
      <w:pPr>
        <w:pStyle w:val="titolo"/>
      </w:pPr>
    </w:p>
    <w:p w14:paraId="7E0365E3" w14:textId="77777777" w:rsidR="00A910AB" w:rsidRPr="00667FB7" w:rsidRDefault="00A910AB" w:rsidP="00A910AB">
      <w:pPr>
        <w:pStyle w:val="titolo"/>
      </w:pPr>
    </w:p>
    <w:tbl>
      <w:tblPr>
        <w:tblW w:w="895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6"/>
        <w:gridCol w:w="3544"/>
        <w:gridCol w:w="3002"/>
      </w:tblGrid>
      <w:tr w:rsidR="008C7BEF" w:rsidRPr="005D0131" w14:paraId="4A260D9F" w14:textId="77777777" w:rsidTr="003F78AC">
        <w:tc>
          <w:tcPr>
            <w:tcW w:w="2406" w:type="dxa"/>
          </w:tcPr>
          <w:p w14:paraId="6368AD80" w14:textId="30FD72B1" w:rsidR="008C7BEF" w:rsidRPr="008C7BEF" w:rsidRDefault="008C7BEF" w:rsidP="00197FF3">
            <w:pPr>
              <w:rPr>
                <w:b/>
              </w:rPr>
            </w:pPr>
          </w:p>
        </w:tc>
        <w:tc>
          <w:tcPr>
            <w:tcW w:w="6546" w:type="dxa"/>
            <w:gridSpan w:val="2"/>
          </w:tcPr>
          <w:p w14:paraId="1ECA18CC" w14:textId="0A979058" w:rsidR="008C7BEF" w:rsidRPr="005D0131" w:rsidRDefault="008C7BEF" w:rsidP="00197FF3">
            <w:pPr>
              <w:rPr>
                <w:b/>
                <w:strike/>
                <w:highlight w:val="cyan"/>
              </w:rPr>
            </w:pPr>
            <w:r w:rsidRPr="008C7BEF">
              <w:rPr>
                <w:b/>
              </w:rPr>
              <w:t>Cognome Nome</w:t>
            </w:r>
          </w:p>
        </w:tc>
      </w:tr>
      <w:tr w:rsidR="00A910AB" w:rsidRPr="005D0131" w14:paraId="43756AEC" w14:textId="77777777" w:rsidTr="003F78AC">
        <w:tc>
          <w:tcPr>
            <w:tcW w:w="2406" w:type="dxa"/>
            <w:shd w:val="clear" w:color="auto" w:fill="F2F2F2" w:themeFill="background1" w:themeFillShade="F2"/>
          </w:tcPr>
          <w:p w14:paraId="30E5597D" w14:textId="77777777" w:rsidR="00A910AB" w:rsidRPr="005D0131" w:rsidRDefault="00A910AB" w:rsidP="00197FF3">
            <w:pPr>
              <w:rPr>
                <w:b/>
                <w:i/>
              </w:rPr>
            </w:pPr>
            <w:r w:rsidRPr="005D0131">
              <w:rPr>
                <w:b/>
                <w:i/>
              </w:rPr>
              <w:t>Redatto:</w:t>
            </w:r>
          </w:p>
        </w:tc>
        <w:tc>
          <w:tcPr>
            <w:tcW w:w="6546" w:type="dxa"/>
            <w:gridSpan w:val="2"/>
            <w:shd w:val="clear" w:color="auto" w:fill="F2F2F2" w:themeFill="background1" w:themeFillShade="F2"/>
          </w:tcPr>
          <w:p w14:paraId="69A6EA3F" w14:textId="77777777" w:rsidR="00A910AB" w:rsidRPr="004C5DB2" w:rsidRDefault="00A910AB" w:rsidP="00197FF3">
            <w:pPr>
              <w:jc w:val="center"/>
              <w:rPr>
                <w:b/>
                <w:i/>
                <w:highlight w:val="yellow"/>
              </w:rPr>
            </w:pPr>
            <w:r w:rsidRPr="004C5DB2">
              <w:rPr>
                <w:b/>
                <w:i/>
                <w:highlight w:val="yellow"/>
              </w:rPr>
              <w:t>Team della Sperimentazione dell’IRCCS Fondazione Policlinico San Matteo di Pavia</w:t>
            </w:r>
          </w:p>
        </w:tc>
      </w:tr>
      <w:tr w:rsidR="008C7BEF" w:rsidRPr="005D0131" w14:paraId="3869D241" w14:textId="77777777" w:rsidTr="003F78AC">
        <w:trPr>
          <w:trHeight w:val="567"/>
        </w:trPr>
        <w:tc>
          <w:tcPr>
            <w:tcW w:w="2406" w:type="dxa"/>
          </w:tcPr>
          <w:p w14:paraId="0A93B921" w14:textId="033312C6" w:rsidR="008C7BEF" w:rsidRPr="004C5DB2" w:rsidRDefault="00E25608" w:rsidP="00197FF3">
            <w:pPr>
              <w:rPr>
                <w:highlight w:val="yellow"/>
              </w:rPr>
            </w:pPr>
            <w:r>
              <w:rPr>
                <w:highlight w:val="yellow"/>
              </w:rPr>
              <w:t>P.I.</w:t>
            </w:r>
          </w:p>
        </w:tc>
        <w:tc>
          <w:tcPr>
            <w:tcW w:w="6546" w:type="dxa"/>
            <w:gridSpan w:val="2"/>
          </w:tcPr>
          <w:p w14:paraId="71D94CF2" w14:textId="187FFE15" w:rsidR="008C7BEF" w:rsidRPr="004C5DB2" w:rsidRDefault="00E25608" w:rsidP="00197FF3">
            <w:pPr>
              <w:rPr>
                <w:highlight w:val="yellow"/>
              </w:rPr>
            </w:pPr>
            <w:r>
              <w:rPr>
                <w:highlight w:val="yellow"/>
              </w:rPr>
              <w:t>…..</w:t>
            </w:r>
          </w:p>
        </w:tc>
      </w:tr>
      <w:tr w:rsidR="008C7BEF" w:rsidRPr="005D0131" w14:paraId="670D5654" w14:textId="77777777" w:rsidTr="003F78AC">
        <w:trPr>
          <w:trHeight w:val="567"/>
        </w:trPr>
        <w:tc>
          <w:tcPr>
            <w:tcW w:w="2406" w:type="dxa"/>
          </w:tcPr>
          <w:p w14:paraId="4EB3E8A5" w14:textId="37361CCB" w:rsidR="008C7BEF" w:rsidRPr="004C5DB2" w:rsidRDefault="00E25608" w:rsidP="00197FF3">
            <w:pPr>
              <w:rPr>
                <w:rFonts w:asciiTheme="minorHAnsi" w:hAnsiTheme="minorHAnsi" w:cstheme="minorBidi"/>
                <w:i/>
                <w:color w:val="1F497D"/>
                <w:sz w:val="22"/>
                <w:szCs w:val="22"/>
                <w:highlight w:val="yellow"/>
              </w:rPr>
            </w:pPr>
            <w:proofErr w:type="spellStart"/>
            <w:r w:rsidRPr="00E25608">
              <w:rPr>
                <w:rFonts w:asciiTheme="minorHAnsi" w:hAnsiTheme="minorHAnsi" w:cstheme="minorBidi"/>
                <w:i/>
                <w:color w:val="1F497D"/>
                <w:sz w:val="22"/>
                <w:szCs w:val="22"/>
                <w:highlight w:val="yellow"/>
              </w:rPr>
              <w:t>Study</w:t>
            </w:r>
            <w:proofErr w:type="spellEnd"/>
            <w:r w:rsidRPr="00E25608">
              <w:rPr>
                <w:rFonts w:asciiTheme="minorHAnsi" w:hAnsiTheme="minorHAnsi" w:cstheme="minorBidi"/>
                <w:i/>
                <w:color w:val="1F497D"/>
                <w:sz w:val="22"/>
                <w:szCs w:val="22"/>
                <w:highlight w:val="yellow"/>
              </w:rPr>
              <w:t xml:space="preserve"> C</w:t>
            </w:r>
            <w:r>
              <w:rPr>
                <w:rFonts w:asciiTheme="minorHAnsi" w:hAnsiTheme="minorHAnsi" w:cstheme="minorBidi"/>
                <w:i/>
                <w:color w:val="1F497D"/>
                <w:sz w:val="22"/>
                <w:szCs w:val="22"/>
                <w:highlight w:val="yellow"/>
              </w:rPr>
              <w:t>oordinator</w:t>
            </w:r>
          </w:p>
        </w:tc>
        <w:tc>
          <w:tcPr>
            <w:tcW w:w="6546" w:type="dxa"/>
            <w:gridSpan w:val="2"/>
          </w:tcPr>
          <w:p w14:paraId="4276EA75" w14:textId="54FCF714" w:rsidR="008C7BEF" w:rsidRPr="004C5DB2" w:rsidRDefault="00E25608" w:rsidP="00197FF3">
            <w:pPr>
              <w:rPr>
                <w:highlight w:val="yellow"/>
              </w:rPr>
            </w:pPr>
            <w:r>
              <w:rPr>
                <w:highlight w:val="yellow"/>
              </w:rPr>
              <w:t>….</w:t>
            </w:r>
          </w:p>
        </w:tc>
      </w:tr>
      <w:tr w:rsidR="008C7BEF" w:rsidRPr="005D0131" w14:paraId="4525508A" w14:textId="77777777" w:rsidTr="003F78AC">
        <w:trPr>
          <w:trHeight w:val="567"/>
        </w:trPr>
        <w:tc>
          <w:tcPr>
            <w:tcW w:w="2406" w:type="dxa"/>
          </w:tcPr>
          <w:p w14:paraId="05B5CDD4" w14:textId="6C98C1B9" w:rsidR="008C7BEF" w:rsidRPr="00565F38" w:rsidRDefault="008C7BEF" w:rsidP="00A30156">
            <w:pPr>
              <w:rPr>
                <w:rFonts w:asciiTheme="minorHAnsi" w:hAnsiTheme="minorHAnsi" w:cstheme="minorBidi"/>
                <w:i/>
                <w:color w:val="1F497D"/>
                <w:sz w:val="22"/>
                <w:szCs w:val="22"/>
                <w:highlight w:val="yellow"/>
              </w:rPr>
            </w:pPr>
          </w:p>
        </w:tc>
        <w:tc>
          <w:tcPr>
            <w:tcW w:w="6546" w:type="dxa"/>
            <w:gridSpan w:val="2"/>
          </w:tcPr>
          <w:p w14:paraId="3B9E5B67" w14:textId="77777777" w:rsidR="008C7BEF" w:rsidRPr="004C5DB2" w:rsidRDefault="008C7BEF" w:rsidP="00197FF3">
            <w:pPr>
              <w:rPr>
                <w:strike/>
                <w:highlight w:val="yellow"/>
              </w:rPr>
            </w:pPr>
          </w:p>
        </w:tc>
      </w:tr>
      <w:tr w:rsidR="00252BCC" w:rsidRPr="005D0131" w14:paraId="48DD43A6" w14:textId="77777777" w:rsidTr="00A115F0">
        <w:trPr>
          <w:trHeight w:val="567"/>
        </w:trPr>
        <w:tc>
          <w:tcPr>
            <w:tcW w:w="8952" w:type="dxa"/>
            <w:gridSpan w:val="3"/>
          </w:tcPr>
          <w:p w14:paraId="5F8D4001" w14:textId="202DC73E" w:rsidR="00252BCC" w:rsidRPr="00A30156" w:rsidRDefault="00252BCC" w:rsidP="00197FF3">
            <w:r>
              <w:rPr>
                <w:b/>
                <w:i/>
              </w:rPr>
              <w:t xml:space="preserve">                                       </w:t>
            </w:r>
            <w:r w:rsidRPr="00252BCC">
              <w:rPr>
                <w:b/>
                <w:i/>
              </w:rPr>
              <w:t>Team Privacy</w:t>
            </w:r>
          </w:p>
        </w:tc>
      </w:tr>
      <w:tr w:rsidR="00A910AB" w:rsidRPr="005D0131" w14:paraId="0F3A8605" w14:textId="77777777" w:rsidTr="003F78AC">
        <w:tc>
          <w:tcPr>
            <w:tcW w:w="2406" w:type="dxa"/>
            <w:shd w:val="clear" w:color="auto" w:fill="F2F2F2" w:themeFill="background1" w:themeFillShade="F2"/>
          </w:tcPr>
          <w:p w14:paraId="6B79169C" w14:textId="77777777" w:rsidR="00A910AB" w:rsidRPr="005D0131" w:rsidRDefault="00A910AB" w:rsidP="00197FF3">
            <w:pPr>
              <w:rPr>
                <w:b/>
              </w:rPr>
            </w:pPr>
            <w:r w:rsidRPr="005D0131">
              <w:rPr>
                <w:b/>
              </w:rPr>
              <w:t>Verificato:</w:t>
            </w:r>
          </w:p>
        </w:tc>
        <w:tc>
          <w:tcPr>
            <w:tcW w:w="6546" w:type="dxa"/>
            <w:gridSpan w:val="2"/>
            <w:shd w:val="clear" w:color="auto" w:fill="F2F2F2" w:themeFill="background1" w:themeFillShade="F2"/>
          </w:tcPr>
          <w:p w14:paraId="1F6560AD" w14:textId="19A72253" w:rsidR="00A910AB" w:rsidRPr="005D0131" w:rsidRDefault="00A910AB" w:rsidP="00197FF3">
            <w:pPr>
              <w:rPr>
                <w:b/>
              </w:rPr>
            </w:pPr>
            <w:r w:rsidRPr="005D0131">
              <w:rPr>
                <w:b/>
              </w:rPr>
              <w:t>DPO</w:t>
            </w:r>
            <w:r w:rsidR="008C7BEF">
              <w:rPr>
                <w:b/>
              </w:rPr>
              <w:t xml:space="preserve">                                                                     FIRMA</w:t>
            </w:r>
          </w:p>
        </w:tc>
      </w:tr>
      <w:tr w:rsidR="00A910AB" w:rsidRPr="005D0131" w14:paraId="0C586782" w14:textId="77777777" w:rsidTr="003F78AC">
        <w:trPr>
          <w:trHeight w:val="567"/>
        </w:trPr>
        <w:tc>
          <w:tcPr>
            <w:tcW w:w="2406" w:type="dxa"/>
          </w:tcPr>
          <w:p w14:paraId="533437FF" w14:textId="68AE9396" w:rsidR="00A910AB" w:rsidRPr="005D0131" w:rsidRDefault="003F78AC" w:rsidP="00197FF3">
            <w:r w:rsidRPr="003F78AC">
              <w:t>L&amp;T Advisors - LTA S.r.l.</w:t>
            </w:r>
          </w:p>
        </w:tc>
        <w:tc>
          <w:tcPr>
            <w:tcW w:w="3544" w:type="dxa"/>
          </w:tcPr>
          <w:p w14:paraId="155504BC" w14:textId="1B9527D0" w:rsidR="00A910AB" w:rsidRPr="005D0131" w:rsidRDefault="00EF6047" w:rsidP="00197FF3">
            <w:r>
              <w:t>D</w:t>
            </w:r>
            <w:r w:rsidR="00A30156">
              <w:t>ott.ssa Rosa Coppola</w:t>
            </w:r>
          </w:p>
        </w:tc>
        <w:tc>
          <w:tcPr>
            <w:tcW w:w="3002" w:type="dxa"/>
          </w:tcPr>
          <w:p w14:paraId="79A364A1" w14:textId="77777777" w:rsidR="00A910AB" w:rsidRPr="005D0131" w:rsidRDefault="00A910AB" w:rsidP="00197FF3"/>
        </w:tc>
      </w:tr>
      <w:tr w:rsidR="00A910AB" w:rsidRPr="005D0131" w14:paraId="5FCF3112" w14:textId="77777777" w:rsidTr="003F78AC">
        <w:tc>
          <w:tcPr>
            <w:tcW w:w="2406" w:type="dxa"/>
            <w:shd w:val="clear" w:color="auto" w:fill="F2F2F2" w:themeFill="background1" w:themeFillShade="F2"/>
          </w:tcPr>
          <w:p w14:paraId="2F68ED2E" w14:textId="77777777" w:rsidR="00A910AB" w:rsidRPr="005D0131" w:rsidRDefault="00A910AB" w:rsidP="00197FF3">
            <w:pPr>
              <w:rPr>
                <w:b/>
                <w:i/>
              </w:rPr>
            </w:pPr>
            <w:r w:rsidRPr="005D0131">
              <w:rPr>
                <w:b/>
                <w:i/>
              </w:rPr>
              <w:t>Versione:</w:t>
            </w:r>
          </w:p>
        </w:tc>
        <w:tc>
          <w:tcPr>
            <w:tcW w:w="6546" w:type="dxa"/>
            <w:gridSpan w:val="2"/>
            <w:shd w:val="clear" w:color="auto" w:fill="F2F2F2" w:themeFill="background1" w:themeFillShade="F2"/>
          </w:tcPr>
          <w:p w14:paraId="675FC32B" w14:textId="0A6F3FAE" w:rsidR="00A910AB" w:rsidRPr="005D0131" w:rsidRDefault="00A910AB" w:rsidP="00A30156">
            <w:pPr>
              <w:rPr>
                <w:b/>
                <w:i/>
              </w:rPr>
            </w:pPr>
            <w:r w:rsidRPr="005D0131">
              <w:rPr>
                <w:b/>
                <w:i/>
              </w:rPr>
              <w:t xml:space="preserve">1.0 data </w:t>
            </w:r>
            <w:r w:rsidR="00A30156">
              <w:rPr>
                <w:b/>
                <w:i/>
              </w:rPr>
              <w:t>……..</w:t>
            </w:r>
          </w:p>
        </w:tc>
      </w:tr>
    </w:tbl>
    <w:p w14:paraId="2A9A6152" w14:textId="77777777" w:rsidR="00A910AB" w:rsidRPr="00667FB7" w:rsidRDefault="00A910AB" w:rsidP="00A910AB">
      <w:pPr>
        <w:pStyle w:val="titolo"/>
        <w:sectPr w:rsidR="00A910AB" w:rsidRPr="00667FB7" w:rsidSect="00131FE1">
          <w:headerReference w:type="even" r:id="rId8"/>
          <w:headerReference w:type="default" r:id="rId9"/>
          <w:footerReference w:type="even" r:id="rId10"/>
          <w:footerReference w:type="default" r:id="rId11"/>
          <w:headerReference w:type="first" r:id="rId12"/>
          <w:footerReference w:type="first" r:id="rId13"/>
          <w:pgSz w:w="11913" w:h="16834" w:code="9"/>
          <w:pgMar w:top="1418" w:right="1701" w:bottom="1418" w:left="1701" w:header="709" w:footer="709" w:gutter="0"/>
          <w:pgNumType w:start="1"/>
          <w:cols w:space="720"/>
          <w:vAlign w:val="center"/>
        </w:sectPr>
      </w:pPr>
    </w:p>
    <w:p w14:paraId="2EABEE19" w14:textId="77777777" w:rsidR="001C7AEE" w:rsidRPr="00667FB7" w:rsidRDefault="001C7AEE" w:rsidP="00A910AB">
      <w:pPr>
        <w:pStyle w:val="titolo"/>
        <w:jc w:val="both"/>
      </w:pPr>
    </w:p>
    <w:p w14:paraId="04FAA433" w14:textId="77777777" w:rsidR="001C7AEE" w:rsidRPr="00667FB7" w:rsidRDefault="001C7AEE" w:rsidP="009835A8">
      <w:pPr>
        <w:pStyle w:val="titolo"/>
      </w:pPr>
      <w:r w:rsidRPr="00667FB7">
        <w:t>Dati di controllo del documento</w:t>
      </w:r>
    </w:p>
    <w:p w14:paraId="1E79EABB" w14:textId="77777777" w:rsidR="001C7AEE" w:rsidRPr="00667FB7" w:rsidRDefault="001C7AEE" w:rsidP="009835A8">
      <w:pPr>
        <w:pStyle w:val="titolo"/>
      </w:pPr>
    </w:p>
    <w:p w14:paraId="462ED63C" w14:textId="77777777" w:rsidR="001C7AEE" w:rsidRPr="00667FB7" w:rsidRDefault="001C7AEE" w:rsidP="009835A8">
      <w:pPr>
        <w:pStyle w:val="titolo"/>
      </w:pPr>
    </w:p>
    <w:tbl>
      <w:tblPr>
        <w:tblW w:w="8498" w:type="dxa"/>
        <w:tblInd w:w="418" w:type="dxa"/>
        <w:tblLayout w:type="fixed"/>
        <w:tblCellMar>
          <w:left w:w="70" w:type="dxa"/>
          <w:right w:w="70" w:type="dxa"/>
        </w:tblCellMar>
        <w:tblLook w:val="0000" w:firstRow="0" w:lastRow="0" w:firstColumn="0" w:lastColumn="0" w:noHBand="0" w:noVBand="0"/>
      </w:tblPr>
      <w:tblGrid>
        <w:gridCol w:w="1134"/>
        <w:gridCol w:w="1275"/>
        <w:gridCol w:w="1985"/>
        <w:gridCol w:w="2126"/>
        <w:gridCol w:w="1978"/>
      </w:tblGrid>
      <w:tr w:rsidR="001C7AEE" w:rsidRPr="00667FB7" w14:paraId="07B14C2D" w14:textId="77777777" w:rsidTr="00EA27C8">
        <w:trPr>
          <w:cantSplit/>
        </w:trPr>
        <w:tc>
          <w:tcPr>
            <w:tcW w:w="8498" w:type="dxa"/>
            <w:gridSpan w:val="5"/>
            <w:tcBorders>
              <w:top w:val="single" w:sz="6" w:space="0" w:color="auto"/>
              <w:left w:val="single" w:sz="6" w:space="0" w:color="auto"/>
              <w:bottom w:val="single" w:sz="6" w:space="0" w:color="auto"/>
              <w:right w:val="single" w:sz="6" w:space="0" w:color="auto"/>
            </w:tcBorders>
            <w:shd w:val="clear" w:color="auto" w:fill="auto"/>
          </w:tcPr>
          <w:p w14:paraId="0DDD8E85" w14:textId="77777777" w:rsidR="001C7AEE" w:rsidRPr="00667FB7" w:rsidRDefault="001C7AEE" w:rsidP="009835A8">
            <w:r w:rsidRPr="00667FB7">
              <w:t>Storia del documento</w:t>
            </w:r>
          </w:p>
        </w:tc>
      </w:tr>
      <w:tr w:rsidR="001C7AEE" w:rsidRPr="00667FB7" w14:paraId="6FFC74F3" w14:textId="77777777" w:rsidTr="00EA27C8">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7C4153E" w14:textId="77777777" w:rsidR="001C7AEE" w:rsidRPr="00667FB7" w:rsidRDefault="001C7AEE" w:rsidP="009835A8">
            <w:r w:rsidRPr="00667FB7">
              <w:t>versione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86FBC85" w14:textId="77777777" w:rsidR="001C7AEE" w:rsidRPr="00667FB7" w:rsidRDefault="001C7AEE" w:rsidP="009835A8">
            <w:r w:rsidRPr="00667FB7">
              <w:t>data</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1A021B7" w14:textId="77777777" w:rsidR="001C7AEE" w:rsidRPr="00667FB7" w:rsidRDefault="001C7AEE" w:rsidP="009835A8">
            <w:r w:rsidRPr="00667FB7">
              <w:t>capitolo/paragrafo</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73A5CCC" w14:textId="77777777" w:rsidR="001C7AEE" w:rsidRPr="00667FB7" w:rsidRDefault="001C7AEE" w:rsidP="009835A8">
            <w:r w:rsidRPr="00667FB7">
              <w:t>modifica apportata</w:t>
            </w:r>
          </w:p>
        </w:tc>
        <w:tc>
          <w:tcPr>
            <w:tcW w:w="1978" w:type="dxa"/>
            <w:tcBorders>
              <w:top w:val="single" w:sz="6" w:space="0" w:color="auto"/>
              <w:left w:val="single" w:sz="6" w:space="0" w:color="auto"/>
              <w:bottom w:val="single" w:sz="6" w:space="0" w:color="auto"/>
              <w:right w:val="single" w:sz="6" w:space="0" w:color="auto"/>
            </w:tcBorders>
            <w:shd w:val="clear" w:color="auto" w:fill="auto"/>
          </w:tcPr>
          <w:p w14:paraId="0506C692" w14:textId="77777777" w:rsidR="001C7AEE" w:rsidRPr="00667FB7" w:rsidRDefault="001C7AEE" w:rsidP="009835A8">
            <w:r w:rsidRPr="00667FB7">
              <w:t>motivo modifica</w:t>
            </w:r>
          </w:p>
        </w:tc>
      </w:tr>
      <w:tr w:rsidR="001C7AEE" w:rsidRPr="00667FB7" w14:paraId="4510028C" w14:textId="77777777" w:rsidTr="00EA27C8">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31F8B08" w14:textId="77777777" w:rsidR="001C7AEE" w:rsidRPr="00667FB7" w:rsidRDefault="001C7AEE" w:rsidP="009835A8">
            <w:r w:rsidRPr="00667FB7">
              <w:t>01</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C259C62" w14:textId="2AF7B7FB" w:rsidR="001C7AEE" w:rsidRPr="00667FB7" w:rsidRDefault="00700272" w:rsidP="009835A8">
            <w:r w:rsidRPr="00667FB7">
              <w:t>…….</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9ED1359" w14:textId="77777777" w:rsidR="001C7AEE" w:rsidRPr="00667FB7" w:rsidRDefault="001C7AEE" w:rsidP="009835A8">
            <w:r w:rsidRPr="00667FB7">
              <w:t>---</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70C1C91" w14:textId="3BFF7F16" w:rsidR="001C7AEE" w:rsidRPr="00667FB7" w:rsidRDefault="001549AB" w:rsidP="009835A8">
            <w:r w:rsidRPr="00667FB7">
              <w:t>N</w:t>
            </w:r>
            <w:r w:rsidR="001C7AEE" w:rsidRPr="00667FB7">
              <w:t>essuna</w:t>
            </w:r>
          </w:p>
        </w:tc>
        <w:tc>
          <w:tcPr>
            <w:tcW w:w="1978" w:type="dxa"/>
            <w:tcBorders>
              <w:top w:val="single" w:sz="6" w:space="0" w:color="auto"/>
              <w:left w:val="single" w:sz="6" w:space="0" w:color="auto"/>
              <w:bottom w:val="single" w:sz="6" w:space="0" w:color="auto"/>
              <w:right w:val="single" w:sz="6" w:space="0" w:color="auto"/>
            </w:tcBorders>
            <w:shd w:val="clear" w:color="auto" w:fill="auto"/>
          </w:tcPr>
          <w:p w14:paraId="06B0BB59" w14:textId="77777777" w:rsidR="001C7AEE" w:rsidRPr="00667FB7" w:rsidRDefault="00131FE1" w:rsidP="009835A8">
            <w:r w:rsidRPr="00667FB7">
              <w:t>Prima versione</w:t>
            </w:r>
          </w:p>
        </w:tc>
      </w:tr>
    </w:tbl>
    <w:p w14:paraId="112229F2" w14:textId="77777777" w:rsidR="001C7AEE" w:rsidRPr="00667FB7" w:rsidRDefault="001C7AEE" w:rsidP="009835A8"/>
    <w:p w14:paraId="66AFF244" w14:textId="77777777" w:rsidR="001C7AEE" w:rsidRPr="00667FB7" w:rsidRDefault="001C7AEE" w:rsidP="009835A8">
      <w:pPr>
        <w:pStyle w:val="titolo"/>
      </w:pPr>
    </w:p>
    <w:p w14:paraId="098B58E1" w14:textId="77777777" w:rsidR="00166570" w:rsidRPr="00667FB7" w:rsidRDefault="00166570" w:rsidP="009835A8">
      <w:pPr>
        <w:rPr>
          <w:rFonts w:eastAsia="Times New Roman"/>
        </w:rPr>
      </w:pPr>
    </w:p>
    <w:p w14:paraId="66A9B5D7" w14:textId="77777777" w:rsidR="00166570" w:rsidRPr="00667FB7" w:rsidRDefault="00166570" w:rsidP="009835A8">
      <w:pPr>
        <w:rPr>
          <w:rFonts w:eastAsia="Times New Roman"/>
        </w:rPr>
      </w:pPr>
    </w:p>
    <w:p w14:paraId="1C18DE09" w14:textId="77777777" w:rsidR="00166570" w:rsidRPr="00667FB7" w:rsidRDefault="00166570" w:rsidP="009835A8">
      <w:pPr>
        <w:rPr>
          <w:rFonts w:eastAsia="Times New Roman"/>
        </w:rPr>
      </w:pPr>
    </w:p>
    <w:p w14:paraId="167D2CC3" w14:textId="77777777" w:rsidR="00166570" w:rsidRPr="00667FB7" w:rsidRDefault="00166570" w:rsidP="009835A8">
      <w:pPr>
        <w:rPr>
          <w:rFonts w:eastAsia="Times New Roman"/>
        </w:rPr>
      </w:pPr>
    </w:p>
    <w:p w14:paraId="1B2D256D" w14:textId="77777777" w:rsidR="00166570" w:rsidRPr="00667FB7" w:rsidRDefault="00166570" w:rsidP="009835A8">
      <w:pPr>
        <w:rPr>
          <w:rFonts w:eastAsia="Times New Roman"/>
        </w:rPr>
      </w:pPr>
    </w:p>
    <w:p w14:paraId="0A92529F" w14:textId="77777777" w:rsidR="00166570" w:rsidRPr="00667FB7" w:rsidRDefault="00166570" w:rsidP="009835A8">
      <w:pPr>
        <w:rPr>
          <w:rFonts w:eastAsia="Times New Roman"/>
        </w:rPr>
      </w:pPr>
    </w:p>
    <w:p w14:paraId="63309595" w14:textId="77777777" w:rsidR="00166570" w:rsidRPr="00667FB7" w:rsidRDefault="00166570" w:rsidP="009835A8">
      <w:pPr>
        <w:rPr>
          <w:rFonts w:eastAsia="Times New Roman"/>
        </w:rPr>
      </w:pPr>
    </w:p>
    <w:p w14:paraId="1D0C0C65" w14:textId="77777777" w:rsidR="00166570" w:rsidRPr="00667FB7" w:rsidRDefault="00166570" w:rsidP="009835A8">
      <w:pPr>
        <w:rPr>
          <w:rFonts w:eastAsia="Times New Roman"/>
        </w:rPr>
      </w:pPr>
    </w:p>
    <w:p w14:paraId="3CF2110B" w14:textId="77777777" w:rsidR="00166570" w:rsidRPr="00667FB7" w:rsidRDefault="00166570" w:rsidP="009835A8">
      <w:pPr>
        <w:rPr>
          <w:rFonts w:eastAsia="Times New Roman"/>
        </w:rPr>
      </w:pPr>
    </w:p>
    <w:p w14:paraId="5682986E" w14:textId="77777777" w:rsidR="00166570" w:rsidRPr="00667FB7" w:rsidRDefault="00166570" w:rsidP="009835A8">
      <w:pPr>
        <w:rPr>
          <w:rFonts w:eastAsia="Times New Roman"/>
        </w:rPr>
      </w:pPr>
    </w:p>
    <w:p w14:paraId="0F46B6BC" w14:textId="77777777" w:rsidR="00166570" w:rsidRPr="00667FB7" w:rsidRDefault="00166570" w:rsidP="009835A8">
      <w:pPr>
        <w:rPr>
          <w:rFonts w:eastAsia="Times New Roman"/>
        </w:rPr>
      </w:pPr>
    </w:p>
    <w:p w14:paraId="0528FBD1" w14:textId="77777777" w:rsidR="00166570" w:rsidRPr="00667FB7" w:rsidRDefault="00166570" w:rsidP="009835A8">
      <w:pPr>
        <w:rPr>
          <w:rFonts w:eastAsia="Times New Roman"/>
        </w:rPr>
      </w:pPr>
    </w:p>
    <w:p w14:paraId="140F7F37" w14:textId="77777777" w:rsidR="00166570" w:rsidRPr="00667FB7" w:rsidRDefault="00166570" w:rsidP="009835A8">
      <w:pPr>
        <w:rPr>
          <w:rFonts w:eastAsia="Times New Roman"/>
        </w:rPr>
      </w:pPr>
    </w:p>
    <w:p w14:paraId="036170A8" w14:textId="77777777" w:rsidR="00166570" w:rsidRPr="00667FB7" w:rsidRDefault="00166570" w:rsidP="009835A8">
      <w:pPr>
        <w:rPr>
          <w:rFonts w:eastAsia="Times New Roman"/>
        </w:rPr>
      </w:pPr>
    </w:p>
    <w:p w14:paraId="3F565142" w14:textId="77777777" w:rsidR="00166570" w:rsidRPr="00667FB7" w:rsidRDefault="00166570" w:rsidP="009835A8">
      <w:pPr>
        <w:rPr>
          <w:rFonts w:eastAsia="Times New Roman"/>
        </w:rPr>
      </w:pPr>
    </w:p>
    <w:p w14:paraId="37E6D064" w14:textId="77777777" w:rsidR="00166570" w:rsidRPr="00667FB7" w:rsidRDefault="00166570" w:rsidP="009835A8">
      <w:pPr>
        <w:rPr>
          <w:rFonts w:eastAsia="Times New Roman"/>
        </w:rPr>
      </w:pPr>
    </w:p>
    <w:p w14:paraId="0E257AAE" w14:textId="77777777" w:rsidR="00166570" w:rsidRPr="00667FB7" w:rsidRDefault="00166570" w:rsidP="009835A8">
      <w:pPr>
        <w:rPr>
          <w:rFonts w:eastAsia="Times New Roman"/>
        </w:rPr>
      </w:pPr>
    </w:p>
    <w:p w14:paraId="0836918F" w14:textId="77777777" w:rsidR="00166570" w:rsidRPr="00667FB7" w:rsidRDefault="00166570" w:rsidP="009835A8">
      <w:pPr>
        <w:rPr>
          <w:rFonts w:eastAsia="Times New Roman"/>
        </w:rPr>
      </w:pPr>
    </w:p>
    <w:p w14:paraId="72597CC0" w14:textId="77777777" w:rsidR="00166570" w:rsidRPr="00667FB7" w:rsidRDefault="00166570" w:rsidP="009835A8">
      <w:pPr>
        <w:rPr>
          <w:rFonts w:eastAsia="Times New Roman"/>
        </w:rPr>
      </w:pPr>
    </w:p>
    <w:p w14:paraId="06E0AC9E" w14:textId="77777777" w:rsidR="00166570" w:rsidRPr="00667FB7" w:rsidRDefault="00166570" w:rsidP="009835A8">
      <w:pPr>
        <w:rPr>
          <w:rFonts w:eastAsia="Times New Roman"/>
        </w:rPr>
      </w:pPr>
    </w:p>
    <w:p w14:paraId="799D714C" w14:textId="77777777" w:rsidR="00166570" w:rsidRPr="00667FB7" w:rsidRDefault="00166570" w:rsidP="009835A8">
      <w:pPr>
        <w:rPr>
          <w:rFonts w:eastAsia="Times New Roman"/>
        </w:rPr>
      </w:pPr>
    </w:p>
    <w:p w14:paraId="70DAC76F" w14:textId="5681AFA0" w:rsidR="00934F39" w:rsidRPr="00667FB7" w:rsidRDefault="00934F39" w:rsidP="009835A8"/>
    <w:p w14:paraId="44149522" w14:textId="40018D66" w:rsidR="00D87177" w:rsidRPr="00667FB7" w:rsidRDefault="00D87177" w:rsidP="00131C7A">
      <w:pPr>
        <w:pStyle w:val="Titolo1"/>
        <w:divId w:val="172961936"/>
      </w:pPr>
      <w:bookmarkStart w:id="0" w:name="_Ref149896032"/>
      <w:bookmarkStart w:id="1" w:name="_Toc167715658"/>
      <w:bookmarkStart w:id="2" w:name="_Ref109122500"/>
      <w:bookmarkStart w:id="3" w:name="_Ref109122504"/>
      <w:r w:rsidRPr="00667FB7">
        <w:lastRenderedPageBreak/>
        <w:t>Informazioni generali</w:t>
      </w:r>
      <w:bookmarkEnd w:id="0"/>
      <w:bookmarkEnd w:id="1"/>
    </w:p>
    <w:p w14:paraId="169A60B1" w14:textId="5988DDEE" w:rsidR="00D87177" w:rsidRPr="00667FB7" w:rsidRDefault="00D87177" w:rsidP="00125CCD">
      <w:pPr>
        <w:pStyle w:val="Titolo2"/>
        <w:divId w:val="172961936"/>
      </w:pPr>
      <w:bookmarkStart w:id="4" w:name="_Toc167715659"/>
      <w:r w:rsidRPr="00667FB7">
        <w:t>Titolare del trattamento</w:t>
      </w:r>
      <w:bookmarkEnd w:id="4"/>
    </w:p>
    <w:p w14:paraId="1E6F6A4C" w14:textId="08D59707" w:rsidR="00700272" w:rsidRPr="00667FB7" w:rsidRDefault="00D87177" w:rsidP="00D87177">
      <w:pPr>
        <w:divId w:val="172961936"/>
      </w:pPr>
      <w:r w:rsidRPr="00667FB7">
        <w:t>La presente DPIA è</w:t>
      </w:r>
      <w:r w:rsidRPr="00667FB7">
        <w:rPr>
          <w:rFonts w:eastAsia="Times New Roman"/>
        </w:rPr>
        <w:t xml:space="preserve"> stata redatta</w:t>
      </w:r>
      <w:r w:rsidR="009C677C" w:rsidRPr="00667FB7">
        <w:rPr>
          <w:rFonts w:eastAsia="Times New Roman"/>
        </w:rPr>
        <w:t xml:space="preserve"> dalla Fondazione S. Matteo</w:t>
      </w:r>
      <w:r w:rsidRPr="00667FB7">
        <w:t>, in qualità di Titolare del trattamento (“Titolare del trattamento” o “</w:t>
      </w:r>
      <w:r w:rsidR="009C677C" w:rsidRPr="00667FB7">
        <w:t>Fondazione</w:t>
      </w:r>
      <w:r w:rsidRPr="00667FB7">
        <w:t>”).</w:t>
      </w:r>
      <w:r w:rsidR="00085A53" w:rsidRPr="00667FB7">
        <w:t xml:space="preserve"> </w:t>
      </w:r>
    </w:p>
    <w:p w14:paraId="58891A58" w14:textId="278F3F82" w:rsidR="00700272" w:rsidRPr="00667FB7" w:rsidRDefault="00085A53" w:rsidP="00D87177">
      <w:pPr>
        <w:divId w:val="172961936"/>
      </w:pPr>
      <w:r w:rsidRPr="00667FB7">
        <w:t xml:space="preserve">Tale ruolo è assunto in quanto </w:t>
      </w:r>
      <w:r w:rsidR="009C677C" w:rsidRPr="00667FB7">
        <w:t xml:space="preserve">la Fondazione </w:t>
      </w:r>
      <w:r w:rsidRPr="00667FB7">
        <w:t xml:space="preserve">è il </w:t>
      </w:r>
      <w:r w:rsidRPr="005307E8">
        <w:rPr>
          <w:highlight w:val="yellow"/>
        </w:rPr>
        <w:t>promotore dello studio</w:t>
      </w:r>
      <w:r w:rsidR="00700272" w:rsidRPr="005307E8">
        <w:rPr>
          <w:highlight w:val="yellow"/>
        </w:rPr>
        <w:t>/centro partecipante</w:t>
      </w:r>
      <w:r w:rsidRPr="00667FB7">
        <w:t xml:space="preserve">, avendone determinato finalità e mezzi di trattamento. </w:t>
      </w:r>
    </w:p>
    <w:p w14:paraId="72B6D0F8" w14:textId="5FA28DAA" w:rsidR="00D87177" w:rsidRDefault="00085A53" w:rsidP="00D87177">
      <w:pPr>
        <w:divId w:val="172961936"/>
        <w:rPr>
          <w:i/>
        </w:rPr>
      </w:pPr>
      <w:r w:rsidRPr="00667FB7">
        <w:t xml:space="preserve">Il </w:t>
      </w:r>
      <w:proofErr w:type="spellStart"/>
      <w:r w:rsidRPr="00667FB7">
        <w:t>Principal</w:t>
      </w:r>
      <w:proofErr w:type="spellEnd"/>
      <w:r w:rsidRPr="00667FB7">
        <w:t xml:space="preserve"> Investigator (Responsabile dello studio) è </w:t>
      </w:r>
      <w:r w:rsidR="00700272" w:rsidRPr="00667FB7">
        <w:t>il/la dott./dott.ssa</w:t>
      </w:r>
      <w:r w:rsidR="00411BE6">
        <w:rPr>
          <w:i/>
        </w:rPr>
        <w:t xml:space="preserve"> </w:t>
      </w:r>
      <w:r w:rsidR="00411BE6" w:rsidRPr="00411BE6">
        <w:rPr>
          <w:i/>
          <w:highlight w:val="yellow"/>
        </w:rPr>
        <w:t>completare</w:t>
      </w:r>
    </w:p>
    <w:p w14:paraId="184C4E45" w14:textId="77777777" w:rsidR="00411BE6" w:rsidRPr="00411BE6" w:rsidRDefault="00411BE6" w:rsidP="00D87177">
      <w:pPr>
        <w:divId w:val="172961936"/>
        <w:rPr>
          <w:i/>
        </w:rPr>
      </w:pPr>
    </w:p>
    <w:p w14:paraId="4A579729" w14:textId="49B427C9" w:rsidR="00D87177" w:rsidRPr="00667FB7" w:rsidRDefault="00D87177" w:rsidP="00125CCD">
      <w:pPr>
        <w:pStyle w:val="Titolo2"/>
        <w:divId w:val="172961936"/>
      </w:pPr>
      <w:bookmarkStart w:id="5" w:name="_Toc167715660"/>
      <w:r w:rsidRPr="00667FB7">
        <w:t>Contesto di riferimento</w:t>
      </w:r>
      <w:bookmarkEnd w:id="5"/>
    </w:p>
    <w:p w14:paraId="78AF2416" w14:textId="2BC27898" w:rsidR="00BF0B22" w:rsidRDefault="00D87177" w:rsidP="00D87177">
      <w:pPr>
        <w:divId w:val="172961936"/>
      </w:pPr>
      <w:r w:rsidRPr="00667FB7">
        <w:t xml:space="preserve">Oggetto della presente valutazione d’impatto (Data </w:t>
      </w:r>
      <w:proofErr w:type="spellStart"/>
      <w:r w:rsidRPr="00667FB7">
        <w:t>Protection</w:t>
      </w:r>
      <w:proofErr w:type="spellEnd"/>
      <w:r w:rsidRPr="00667FB7">
        <w:t xml:space="preserve"> Impact </w:t>
      </w:r>
      <w:proofErr w:type="spellStart"/>
      <w:r w:rsidRPr="00667FB7">
        <w:t>Assessment</w:t>
      </w:r>
      <w:proofErr w:type="spellEnd"/>
      <w:r w:rsidRPr="00667FB7">
        <w:t xml:space="preserve"> – DPIA) è il trattamento dei dati personali dei pazienti che </w:t>
      </w:r>
      <w:r w:rsidR="00117666" w:rsidRPr="0047540B">
        <w:t>saranno arruolati</w:t>
      </w:r>
      <w:r w:rsidRPr="0047540B">
        <w:t xml:space="preserve"> al </w:t>
      </w:r>
      <w:r w:rsidRPr="00BF0B22">
        <w:t xml:space="preserve">fine di </w:t>
      </w:r>
      <w:r w:rsidR="00A443C6" w:rsidRPr="00BF0B22">
        <w:t>condurre</w:t>
      </w:r>
      <w:r w:rsidR="00BF0B22">
        <w:t>:</w:t>
      </w:r>
      <w:r w:rsidRPr="00BF0B22">
        <w:t xml:space="preserve"> </w:t>
      </w:r>
    </w:p>
    <w:p w14:paraId="6AFD2AB8" w14:textId="77777777" w:rsidR="00A218F2" w:rsidRDefault="00A218F2" w:rsidP="00D87177">
      <w:pPr>
        <w:divId w:val="172961936"/>
      </w:pPr>
    </w:p>
    <w:p w14:paraId="1E2B468A" w14:textId="79D9EC66" w:rsidR="00BF0B22" w:rsidRDefault="00E40164" w:rsidP="00D87177">
      <w:pPr>
        <w:divId w:val="172961936"/>
        <w:rPr>
          <w:color w:val="FF0000"/>
        </w:rPr>
      </w:pPr>
      <w:r w:rsidRPr="00C56311">
        <w:rPr>
          <w:rFonts w:eastAsia="Times New Roman"/>
          <w:i/>
          <w:highlight w:val="yellow"/>
        </w:rPr>
        <w:t>cancellare l’opzione non applicabile</w:t>
      </w:r>
    </w:p>
    <w:p w14:paraId="29716FF7" w14:textId="725FF512" w:rsidR="00D87177" w:rsidRPr="002638A5" w:rsidRDefault="00D87177" w:rsidP="00E90723">
      <w:pPr>
        <w:pStyle w:val="Paragrafoelenco"/>
        <w:numPr>
          <w:ilvl w:val="0"/>
          <w:numId w:val="6"/>
        </w:numPr>
        <w:divId w:val="172961936"/>
      </w:pPr>
      <w:r w:rsidRPr="00A218F2">
        <w:t xml:space="preserve">uno studio </w:t>
      </w:r>
      <w:r w:rsidR="00BF0B22" w:rsidRPr="00A218F2">
        <w:t>clinico interventistico</w:t>
      </w:r>
    </w:p>
    <w:p w14:paraId="421282F2" w14:textId="3669ED17" w:rsidR="00BF0B22" w:rsidRPr="002638A5" w:rsidRDefault="00BF0B22" w:rsidP="00E90723">
      <w:pPr>
        <w:pStyle w:val="Paragrafoelenco"/>
        <w:numPr>
          <w:ilvl w:val="0"/>
          <w:numId w:val="6"/>
        </w:numPr>
        <w:divId w:val="172961936"/>
      </w:pPr>
      <w:r w:rsidRPr="002638A5">
        <w:t>uno studio clinico</w:t>
      </w:r>
      <w:r w:rsidR="00A218F2">
        <w:t xml:space="preserve"> / biologico</w:t>
      </w:r>
      <w:r w:rsidRPr="002638A5">
        <w:t xml:space="preserve"> osservazionale prospettico / retrospettivo / </w:t>
      </w:r>
      <w:proofErr w:type="spellStart"/>
      <w:r w:rsidRPr="002638A5">
        <w:t>ambispettico</w:t>
      </w:r>
      <w:proofErr w:type="spellEnd"/>
    </w:p>
    <w:p w14:paraId="30318EE8" w14:textId="5064FFE3" w:rsidR="00BF0B22" w:rsidRDefault="00BF0B22">
      <w:pPr>
        <w:divId w:val="172961936"/>
      </w:pPr>
      <w:r>
        <w:t>Tale studio sarà:</w:t>
      </w:r>
    </w:p>
    <w:p w14:paraId="4DB9801B" w14:textId="7E58A6F4" w:rsidR="00E40164" w:rsidRDefault="00E40164">
      <w:pPr>
        <w:divId w:val="172961936"/>
      </w:pPr>
      <w:bookmarkStart w:id="6" w:name="_Hlk195353107"/>
      <w:r w:rsidRPr="00C56311">
        <w:rPr>
          <w:rFonts w:eastAsia="Times New Roman"/>
          <w:i/>
          <w:highlight w:val="yellow"/>
        </w:rPr>
        <w:t>cancellare l’opzione non applicabile</w:t>
      </w:r>
    </w:p>
    <w:bookmarkEnd w:id="6"/>
    <w:p w14:paraId="5C154442" w14:textId="66219AF8" w:rsidR="00BF0B22" w:rsidRDefault="00BF0B22" w:rsidP="00E90723">
      <w:pPr>
        <w:pStyle w:val="Paragrafoelenco"/>
        <w:numPr>
          <w:ilvl w:val="0"/>
          <w:numId w:val="7"/>
        </w:numPr>
        <w:divId w:val="172961936"/>
      </w:pPr>
      <w:r>
        <w:t>monocentrico</w:t>
      </w:r>
    </w:p>
    <w:p w14:paraId="32430B23" w14:textId="61CEC88D" w:rsidR="00BF0B22" w:rsidRDefault="00BF0B22" w:rsidP="00E90723">
      <w:pPr>
        <w:pStyle w:val="Paragrafoelenco"/>
        <w:numPr>
          <w:ilvl w:val="0"/>
          <w:numId w:val="7"/>
        </w:numPr>
        <w:divId w:val="172961936"/>
      </w:pPr>
      <w:r>
        <w:t>multicentrico coordinato dalla Fondazione</w:t>
      </w:r>
    </w:p>
    <w:p w14:paraId="54F0AFA6" w14:textId="506C1A80" w:rsidR="00BF0B22" w:rsidRDefault="00BF0B22" w:rsidP="00E90723">
      <w:pPr>
        <w:pStyle w:val="Paragrafoelenco"/>
        <w:numPr>
          <w:ilvl w:val="0"/>
          <w:numId w:val="7"/>
        </w:numPr>
        <w:divId w:val="172961936"/>
      </w:pPr>
      <w:r>
        <w:t>multicentrico coordinato da altri</w:t>
      </w:r>
    </w:p>
    <w:p w14:paraId="6D934C74" w14:textId="51D60FF4" w:rsidR="004C41C2" w:rsidRPr="00667FB7" w:rsidRDefault="004C41C2" w:rsidP="00125CCD">
      <w:pPr>
        <w:pStyle w:val="Titolo2"/>
        <w:divId w:val="1516503933"/>
      </w:pPr>
      <w:bookmarkStart w:id="7" w:name="_Toc167715661"/>
      <w:bookmarkEnd w:id="2"/>
      <w:bookmarkEnd w:id="3"/>
      <w:r w:rsidRPr="00667FB7">
        <w:t>Standard di riferimento per la predisposizione della DPIA</w:t>
      </w:r>
      <w:bookmarkEnd w:id="7"/>
    </w:p>
    <w:p w14:paraId="0D551A3E" w14:textId="04E496E1" w:rsidR="00171FF0" w:rsidRPr="00667FB7" w:rsidRDefault="00A30156" w:rsidP="00171FF0">
      <w:pPr>
        <w:pStyle w:val="Titolo2"/>
        <w:numPr>
          <w:ilvl w:val="0"/>
          <w:numId w:val="0"/>
        </w:numPr>
        <w:ind w:left="993"/>
        <w:divId w:val="1516503933"/>
        <w:rPr>
          <w:b w:val="0"/>
          <w:bCs w:val="0"/>
          <w:sz w:val="24"/>
          <w:szCs w:val="24"/>
        </w:rPr>
      </w:pPr>
      <w:r>
        <w:rPr>
          <w:b w:val="0"/>
          <w:bCs w:val="0"/>
          <w:sz w:val="24"/>
          <w:szCs w:val="24"/>
        </w:rPr>
        <w:t>Si rimanda alla</w:t>
      </w:r>
      <w:r w:rsidR="00171FF0" w:rsidRPr="00667FB7">
        <w:rPr>
          <w:b w:val="0"/>
          <w:bCs w:val="0"/>
          <w:sz w:val="24"/>
          <w:szCs w:val="24"/>
        </w:rPr>
        <w:t xml:space="preserve"> procedura aziendale</w:t>
      </w:r>
      <w:r>
        <w:rPr>
          <w:b w:val="0"/>
          <w:bCs w:val="0"/>
          <w:sz w:val="24"/>
          <w:szCs w:val="24"/>
        </w:rPr>
        <w:t>.</w:t>
      </w:r>
    </w:p>
    <w:p w14:paraId="26F8D092" w14:textId="608145CD" w:rsidR="39A1F400" w:rsidRPr="00667FB7" w:rsidRDefault="00D87177" w:rsidP="00477F1E">
      <w:pPr>
        <w:pStyle w:val="Titolo2"/>
        <w:divId w:val="1516503933"/>
      </w:pPr>
      <w:bookmarkStart w:id="8" w:name="_Toc167715662"/>
      <w:r w:rsidRPr="00667FB7">
        <w:t xml:space="preserve">Descrizione del quadro normativo e </w:t>
      </w:r>
      <w:proofErr w:type="spellStart"/>
      <w:r w:rsidRPr="00667FB7">
        <w:t>regolatorio</w:t>
      </w:r>
      <w:proofErr w:type="spellEnd"/>
      <w:r w:rsidRPr="00667FB7">
        <w:t>, standard e buone prassi</w:t>
      </w:r>
      <w:bookmarkEnd w:id="8"/>
    </w:p>
    <w:p w14:paraId="6748578B" w14:textId="6B3CD4E6" w:rsidR="00A30156" w:rsidRPr="00667FB7" w:rsidRDefault="00A30156" w:rsidP="00A30156">
      <w:pPr>
        <w:pStyle w:val="Titolo2"/>
        <w:numPr>
          <w:ilvl w:val="0"/>
          <w:numId w:val="0"/>
        </w:numPr>
        <w:ind w:left="993"/>
        <w:divId w:val="1516503933"/>
        <w:rPr>
          <w:b w:val="0"/>
          <w:bCs w:val="0"/>
          <w:sz w:val="24"/>
          <w:szCs w:val="24"/>
        </w:rPr>
      </w:pPr>
      <w:r>
        <w:rPr>
          <w:b w:val="0"/>
          <w:bCs w:val="0"/>
          <w:sz w:val="24"/>
          <w:szCs w:val="24"/>
        </w:rPr>
        <w:t>Si rimanda alla</w:t>
      </w:r>
      <w:r w:rsidRPr="00667FB7">
        <w:rPr>
          <w:b w:val="0"/>
          <w:bCs w:val="0"/>
          <w:sz w:val="24"/>
          <w:szCs w:val="24"/>
        </w:rPr>
        <w:t xml:space="preserve"> procedura aziendale</w:t>
      </w:r>
      <w:r>
        <w:rPr>
          <w:b w:val="0"/>
          <w:bCs w:val="0"/>
          <w:sz w:val="24"/>
          <w:szCs w:val="24"/>
        </w:rPr>
        <w:t>.</w:t>
      </w:r>
    </w:p>
    <w:p w14:paraId="6D33C355" w14:textId="77777777" w:rsidR="00CE7CD5" w:rsidRPr="00667FB7" w:rsidRDefault="00CE7CD5" w:rsidP="00125CCD">
      <w:pPr>
        <w:pStyle w:val="Titolo2"/>
      </w:pPr>
      <w:bookmarkStart w:id="9" w:name="_Toc167715666"/>
      <w:bookmarkStart w:id="10" w:name="_Toc63170424"/>
      <w:bookmarkStart w:id="11" w:name="_Ref149318812"/>
      <w:bookmarkStart w:id="12" w:name="_Ref149318830"/>
      <w:r w:rsidRPr="00667FB7">
        <w:t>Team di lavoro</w:t>
      </w:r>
      <w:bookmarkEnd w:id="9"/>
    </w:p>
    <w:p w14:paraId="75D97702" w14:textId="014CB0AD" w:rsidR="00CE7CD5" w:rsidRPr="00667FB7" w:rsidRDefault="00CE7CD5" w:rsidP="00CE7CD5">
      <w:r w:rsidRPr="00667FB7">
        <w:t xml:space="preserve">Il presente documento è stato redatto da un team </w:t>
      </w:r>
      <w:r w:rsidR="00171FF0" w:rsidRPr="00667FB7">
        <w:t xml:space="preserve">della Sperimentazione </w:t>
      </w:r>
      <w:r w:rsidR="00EF6047">
        <w:t>con la collaborazione del</w:t>
      </w:r>
      <w:r w:rsidR="00171FF0" w:rsidRPr="00667FB7">
        <w:t xml:space="preserve"> </w:t>
      </w:r>
      <w:r w:rsidR="00A30156">
        <w:t xml:space="preserve">Team Privacy. </w:t>
      </w:r>
    </w:p>
    <w:p w14:paraId="552F5D84" w14:textId="1D47ACC3" w:rsidR="006B7721" w:rsidRPr="00667FB7" w:rsidRDefault="007E0B48" w:rsidP="00131C7A">
      <w:pPr>
        <w:pStyle w:val="Titolo1"/>
      </w:pPr>
      <w:bookmarkStart w:id="13" w:name="_Ref149896002"/>
      <w:bookmarkStart w:id="14" w:name="_Ref149896026"/>
      <w:bookmarkStart w:id="15" w:name="_Toc167715668"/>
      <w:r w:rsidRPr="00667FB7">
        <w:lastRenderedPageBreak/>
        <w:t>Fase 1: D</w:t>
      </w:r>
      <w:r w:rsidR="0095487C" w:rsidRPr="00667FB7">
        <w:t xml:space="preserve">escrizione </w:t>
      </w:r>
      <w:bookmarkEnd w:id="10"/>
      <w:bookmarkEnd w:id="11"/>
      <w:bookmarkEnd w:id="12"/>
      <w:r w:rsidR="00114E45" w:rsidRPr="00667FB7">
        <w:t>del trattamento</w:t>
      </w:r>
      <w:bookmarkEnd w:id="13"/>
      <w:bookmarkEnd w:id="14"/>
      <w:bookmarkEnd w:id="15"/>
    </w:p>
    <w:p w14:paraId="068D5B5F" w14:textId="32ADCE45" w:rsidR="00333112" w:rsidRPr="00667FB7" w:rsidRDefault="0095487C" w:rsidP="00333112">
      <w:pPr>
        <w:pStyle w:val="Titolo3"/>
      </w:pPr>
      <w:bookmarkStart w:id="16" w:name="_Toc63170425"/>
      <w:bookmarkStart w:id="17" w:name="_Toc167715669"/>
      <w:r w:rsidRPr="00667FB7">
        <w:t>Il trattamento oggetto della Valutazione di Impatto</w:t>
      </w:r>
      <w:bookmarkEnd w:id="16"/>
      <w:bookmarkEnd w:id="17"/>
    </w:p>
    <w:p w14:paraId="592D4E50" w14:textId="146E8A9E" w:rsidR="004249A6" w:rsidRDefault="00411BE6" w:rsidP="004249A6">
      <w:r>
        <w:t>Si fa riferimento al</w:t>
      </w:r>
      <w:r w:rsidRPr="00667FB7">
        <w:t xml:space="preserve"> </w:t>
      </w:r>
      <w:r w:rsidR="004249A6" w:rsidRPr="00667FB7">
        <w:t xml:space="preserve">protocollo di studio </w:t>
      </w:r>
      <w:r>
        <w:t xml:space="preserve">dal titolo </w:t>
      </w:r>
      <w:r w:rsidRPr="00411BE6">
        <w:rPr>
          <w:i/>
          <w:highlight w:val="yellow"/>
        </w:rPr>
        <w:t>completare</w:t>
      </w:r>
      <w:r w:rsidRPr="00667FB7">
        <w:t xml:space="preserve"> </w:t>
      </w:r>
      <w:r w:rsidR="004249A6" w:rsidRPr="00667FB7">
        <w:t>e documentazione studio specifica</w:t>
      </w:r>
    </w:p>
    <w:p w14:paraId="49E9533C" w14:textId="77777777" w:rsidR="00411BE6" w:rsidRPr="00667FB7" w:rsidRDefault="00411BE6" w:rsidP="004249A6"/>
    <w:p w14:paraId="2AE528DE" w14:textId="3345ECE8" w:rsidR="00DC2448" w:rsidRPr="00667FB7" w:rsidRDefault="0095487C" w:rsidP="009835A8">
      <w:pPr>
        <w:pStyle w:val="Titolo3"/>
      </w:pPr>
      <w:bookmarkStart w:id="18" w:name="_Toc63170426"/>
      <w:bookmarkStart w:id="19" w:name="_Toc167715680"/>
      <w:r w:rsidRPr="00667FB7">
        <w:t>R</w:t>
      </w:r>
      <w:r w:rsidR="00114E45" w:rsidRPr="00667FB7">
        <w:t>uoli e r</w:t>
      </w:r>
      <w:r w:rsidRPr="00667FB7">
        <w:t>esponsabilità collegate al trattamento</w:t>
      </w:r>
      <w:bookmarkEnd w:id="18"/>
      <w:r w:rsidR="00DC2448" w:rsidRPr="00667FB7">
        <w:t>.</w:t>
      </w:r>
      <w:bookmarkEnd w:id="19"/>
      <w:r w:rsidR="00DC2448" w:rsidRPr="00667FB7">
        <w:t xml:space="preserve">  </w:t>
      </w:r>
    </w:p>
    <w:p w14:paraId="09E05BEA" w14:textId="1F8D0E49" w:rsidR="00E82728" w:rsidRPr="00667FB7" w:rsidRDefault="00E82728" w:rsidP="00CF1118">
      <w:pPr>
        <w:spacing w:after="120"/>
      </w:pPr>
      <w:bookmarkStart w:id="20" w:name="_Toc63170427"/>
      <w:r w:rsidRPr="00667FB7">
        <w:t xml:space="preserve">I soggetti che possono intervenire </w:t>
      </w:r>
      <w:r w:rsidR="00746A5D" w:rsidRPr="00667FB7">
        <w:t xml:space="preserve">oltre il Titolare </w:t>
      </w:r>
      <w:r w:rsidR="007335B9" w:rsidRPr="00667FB7">
        <w:t>del trattamento</w:t>
      </w:r>
      <w:r w:rsidR="00746A5D" w:rsidRPr="00667FB7">
        <w:t xml:space="preserve"> </w:t>
      </w:r>
      <w:r w:rsidRPr="00667FB7">
        <w:t>sono:</w:t>
      </w:r>
    </w:p>
    <w:p w14:paraId="1FE1197C" w14:textId="7048C1D5" w:rsidR="00FF5FC5" w:rsidRDefault="00FF5FC5" w:rsidP="00E90723">
      <w:pPr>
        <w:pStyle w:val="Paragrafoelenco"/>
        <w:numPr>
          <w:ilvl w:val="0"/>
          <w:numId w:val="4"/>
        </w:numPr>
      </w:pPr>
      <w:r>
        <w:rPr>
          <w:i/>
          <w:highlight w:val="yellow"/>
        </w:rPr>
        <w:t xml:space="preserve">Sponsor (ragione sociale e indirizzo) </w:t>
      </w:r>
      <w:r w:rsidR="002638A5">
        <w:rPr>
          <w:i/>
        </w:rPr>
        <w:t>…..</w:t>
      </w:r>
      <w:r w:rsidR="002638A5">
        <w:t>...................................</w:t>
      </w:r>
      <w:r w:rsidR="002638A5" w:rsidRPr="00667FB7">
        <w:t xml:space="preserve"> </w:t>
      </w:r>
      <w:r w:rsidR="00021279" w:rsidRPr="00667FB7">
        <w:t xml:space="preserve">in qualità di </w:t>
      </w:r>
      <w:r>
        <w:t>Promotore e Titolare Autonomo del trattamento;</w:t>
      </w:r>
    </w:p>
    <w:p w14:paraId="3240FAA5" w14:textId="23ECAFA0" w:rsidR="00FF5FC5" w:rsidRDefault="00FF5FC5" w:rsidP="00E90723">
      <w:pPr>
        <w:pStyle w:val="Paragrafoelenco"/>
        <w:numPr>
          <w:ilvl w:val="0"/>
          <w:numId w:val="4"/>
        </w:numPr>
      </w:pPr>
      <w:r w:rsidRPr="00FF5FC5">
        <w:rPr>
          <w:i/>
          <w:highlight w:val="yellow"/>
        </w:rPr>
        <w:t>CRO (ragione sociale e indirizzo)</w:t>
      </w:r>
      <w:r>
        <w:rPr>
          <w:i/>
        </w:rPr>
        <w:t xml:space="preserve"> …</w:t>
      </w:r>
      <w:r>
        <w:t xml:space="preserve">…………………………. </w:t>
      </w:r>
      <w:r w:rsidR="009E637F">
        <w:t>n</w:t>
      </w:r>
      <w:r>
        <w:t>ominat</w:t>
      </w:r>
      <w:r w:rsidR="009E637F" w:rsidRPr="0047540B">
        <w:t>a</w:t>
      </w:r>
      <w:r>
        <w:t xml:space="preserve"> dal Promotore; </w:t>
      </w:r>
    </w:p>
    <w:p w14:paraId="2B5CBC7C" w14:textId="33FB92D4" w:rsidR="00021279" w:rsidRDefault="00FF5FC5" w:rsidP="00E90723">
      <w:pPr>
        <w:pStyle w:val="Paragrafoelenco"/>
        <w:numPr>
          <w:ilvl w:val="0"/>
          <w:numId w:val="4"/>
        </w:numPr>
      </w:pPr>
      <w:r>
        <w:rPr>
          <w:highlight w:val="yellow"/>
        </w:rPr>
        <w:t xml:space="preserve">(esempio: </w:t>
      </w:r>
      <w:proofErr w:type="spellStart"/>
      <w:r>
        <w:rPr>
          <w:highlight w:val="yellow"/>
        </w:rPr>
        <w:t>Biomeris</w:t>
      </w:r>
      <w:proofErr w:type="spellEnd"/>
      <w:r>
        <w:rPr>
          <w:highlight w:val="yellow"/>
        </w:rPr>
        <w:t xml:space="preserve"> quando si utilizza </w:t>
      </w:r>
      <w:proofErr w:type="spellStart"/>
      <w:r>
        <w:rPr>
          <w:highlight w:val="yellow"/>
        </w:rPr>
        <w:t>Redcap</w:t>
      </w:r>
      <w:proofErr w:type="spellEnd"/>
      <w:r>
        <w:rPr>
          <w:highlight w:val="yellow"/>
        </w:rPr>
        <w:t xml:space="preserve">) </w:t>
      </w:r>
      <w:r w:rsidRPr="00FF5FC5">
        <w:rPr>
          <w:highlight w:val="yellow"/>
        </w:rPr>
        <w:t>……………………………</w:t>
      </w:r>
      <w:proofErr w:type="gramStart"/>
      <w:r w:rsidRPr="00FF5FC5">
        <w:rPr>
          <w:highlight w:val="yellow"/>
        </w:rPr>
        <w:t>…….</w:t>
      </w:r>
      <w:proofErr w:type="gramEnd"/>
      <w:r w:rsidRPr="00FF5FC5">
        <w:rPr>
          <w:highlight w:val="yellow"/>
        </w:rPr>
        <w:t>.</w:t>
      </w:r>
      <w:r>
        <w:t xml:space="preserve">(in qualità di </w:t>
      </w:r>
      <w:r w:rsidR="00021279" w:rsidRPr="00667FB7">
        <w:t>Responsabile del trattament</w:t>
      </w:r>
      <w:r w:rsidR="00021279" w:rsidRPr="000C3C24">
        <w:t>o per le attività di assistenza/manutenzione IT</w:t>
      </w:r>
      <w:r w:rsidR="005A264B" w:rsidRPr="000C3C24">
        <w:t xml:space="preserve"> relative </w:t>
      </w:r>
      <w:r w:rsidRPr="000C3C24">
        <w:t>al presente progetto di ricerca</w:t>
      </w:r>
      <w:r>
        <w:t xml:space="preserve"> per conto della Fondazione IRC</w:t>
      </w:r>
      <w:r w:rsidRPr="0047540B">
        <w:t>CS</w:t>
      </w:r>
      <w:r w:rsidR="009E637F" w:rsidRPr="0047540B">
        <w:t>)</w:t>
      </w:r>
      <w:r w:rsidRPr="0047540B">
        <w:t>.</w:t>
      </w:r>
    </w:p>
    <w:p w14:paraId="553CB152" w14:textId="7D7F8F96" w:rsidR="009C17FF" w:rsidRPr="00667FB7" w:rsidRDefault="009C17FF" w:rsidP="00E90723">
      <w:pPr>
        <w:pStyle w:val="Paragrafoelenco"/>
        <w:numPr>
          <w:ilvl w:val="0"/>
          <w:numId w:val="4"/>
        </w:numPr>
      </w:pPr>
      <w:commentRangeStart w:id="21"/>
      <w:r w:rsidRPr="009C17FF">
        <w:rPr>
          <w:i/>
          <w:highlight w:val="yellow"/>
        </w:rPr>
        <w:t xml:space="preserve">Fornitore della </w:t>
      </w:r>
      <w:proofErr w:type="spellStart"/>
      <w:r w:rsidRPr="009C17FF">
        <w:rPr>
          <w:i/>
          <w:highlight w:val="yellow"/>
        </w:rPr>
        <w:t>eCRF</w:t>
      </w:r>
      <w:proofErr w:type="spellEnd"/>
      <w:r w:rsidRPr="009C17FF">
        <w:rPr>
          <w:highlight w:val="yellow"/>
        </w:rPr>
        <w:t xml:space="preserve"> </w:t>
      </w:r>
      <w:r w:rsidRPr="009C17FF">
        <w:rPr>
          <w:i/>
          <w:highlight w:val="yellow"/>
        </w:rPr>
        <w:t>(nome, ragione sociale e indirizzo)</w:t>
      </w:r>
      <w:commentRangeEnd w:id="21"/>
      <w:r w:rsidR="0059529F">
        <w:rPr>
          <w:rStyle w:val="Rimandocommento"/>
        </w:rPr>
        <w:commentReference w:id="21"/>
      </w:r>
    </w:p>
    <w:p w14:paraId="79FA8BDF" w14:textId="3CC8ADD3" w:rsidR="00E82728" w:rsidRPr="00667FB7" w:rsidRDefault="00E82728" w:rsidP="009835A8">
      <w:r w:rsidRPr="00FF5FC5">
        <w:t>Vi sono altri soggetti (</w:t>
      </w:r>
      <w:r w:rsidRPr="009B506B">
        <w:rPr>
          <w:i/>
          <w:sz w:val="22"/>
          <w:szCs w:val="22"/>
          <w:highlight w:val="yellow"/>
        </w:rPr>
        <w:t>Comitato Etico, AIFA</w:t>
      </w:r>
      <w:r w:rsidRPr="00FF5FC5">
        <w:t>) che possono intervenire nel processo per le verifiche di competenza.</w:t>
      </w:r>
    </w:p>
    <w:p w14:paraId="79C15443" w14:textId="6EBE47BC" w:rsidR="00111FD8" w:rsidRPr="00667FB7" w:rsidRDefault="00111FD8" w:rsidP="009835A8"/>
    <w:p w14:paraId="14D2E24C" w14:textId="2C3D93E7" w:rsidR="00111FD8" w:rsidRDefault="00111FD8" w:rsidP="009835A8">
      <w:r w:rsidRPr="00667FB7">
        <w:t xml:space="preserve">In ogni caso il personale che accede ad archivi contenenti dati personali anche solo indirettamente identificativi </w:t>
      </w:r>
      <w:r w:rsidR="00D45E12" w:rsidRPr="00667FB7">
        <w:t>è stato</w:t>
      </w:r>
      <w:r w:rsidRPr="00667FB7">
        <w:t xml:space="preserve"> autorizzato se subordinato/parasubordinato oppure nominato Responsabile ex art. 28 GDPR negli altri casi. </w:t>
      </w:r>
    </w:p>
    <w:p w14:paraId="515FC49B" w14:textId="77777777" w:rsidR="00411BE6" w:rsidRPr="00667FB7" w:rsidRDefault="00411BE6" w:rsidP="009835A8"/>
    <w:p w14:paraId="50610637" w14:textId="60C52558" w:rsidR="00E82728" w:rsidRPr="00667FB7" w:rsidRDefault="00E82728" w:rsidP="00163C9E">
      <w:pPr>
        <w:pStyle w:val="Titolo5"/>
      </w:pPr>
      <w:bookmarkStart w:id="23" w:name="_Toc167715681"/>
      <w:r w:rsidRPr="00667FB7">
        <w:t>Persone fisiche che intervengono nel trattamento</w:t>
      </w:r>
      <w:bookmarkEnd w:id="23"/>
      <w:r w:rsidR="008408AB" w:rsidRPr="00667FB7">
        <w:t>:</w:t>
      </w:r>
    </w:p>
    <w:p w14:paraId="77B27396" w14:textId="18E6B634" w:rsidR="008408AB" w:rsidRDefault="00E40164" w:rsidP="002638A5">
      <w:pPr>
        <w:ind w:left="360"/>
      </w:pPr>
      <w:r>
        <w:t>Le persone fisiche e relativi ruoli saranno elencate nel</w:t>
      </w:r>
      <w:r w:rsidR="008408AB" w:rsidRPr="00667FB7">
        <w:t xml:space="preserve"> </w:t>
      </w:r>
      <w:proofErr w:type="spellStart"/>
      <w:r w:rsidR="008408AB" w:rsidRPr="00667FB7">
        <w:t>Delegation</w:t>
      </w:r>
      <w:proofErr w:type="spellEnd"/>
      <w:r w:rsidR="008408AB" w:rsidRPr="00667FB7">
        <w:t xml:space="preserve"> Log</w:t>
      </w:r>
      <w:r w:rsidR="00411BE6">
        <w:t xml:space="preserve"> </w:t>
      </w:r>
      <w:r>
        <w:t>e includono:</w:t>
      </w:r>
    </w:p>
    <w:p w14:paraId="559E4E2A" w14:textId="77777777" w:rsidR="00E40164" w:rsidRDefault="00E40164" w:rsidP="002638A5">
      <w:pPr>
        <w:ind w:left="360"/>
      </w:pPr>
    </w:p>
    <w:tbl>
      <w:tblPr>
        <w:tblStyle w:val="Grigliatabella"/>
        <w:tblW w:w="0" w:type="auto"/>
        <w:tblInd w:w="142" w:type="dxa"/>
        <w:tblLook w:val="04A0" w:firstRow="1" w:lastRow="0" w:firstColumn="1" w:lastColumn="0" w:noHBand="0" w:noVBand="1"/>
      </w:tblPr>
      <w:tblGrid>
        <w:gridCol w:w="4744"/>
        <w:gridCol w:w="4742"/>
      </w:tblGrid>
      <w:tr w:rsidR="00E40164" w14:paraId="02E8F5CB" w14:textId="77777777" w:rsidTr="00E40164">
        <w:tc>
          <w:tcPr>
            <w:tcW w:w="4814" w:type="dxa"/>
          </w:tcPr>
          <w:p w14:paraId="5DE86986" w14:textId="10B45C81" w:rsidR="00E40164" w:rsidRPr="002638A5" w:rsidRDefault="00E40164" w:rsidP="00E40164">
            <w:pPr>
              <w:rPr>
                <w:b/>
              </w:rPr>
            </w:pPr>
            <w:r w:rsidRPr="002638A5">
              <w:rPr>
                <w:b/>
              </w:rPr>
              <w:t>Cognome Nome</w:t>
            </w:r>
          </w:p>
        </w:tc>
        <w:tc>
          <w:tcPr>
            <w:tcW w:w="4814" w:type="dxa"/>
          </w:tcPr>
          <w:p w14:paraId="38251D7C" w14:textId="5A61535E" w:rsidR="00E40164" w:rsidRPr="002638A5" w:rsidRDefault="00E40164" w:rsidP="00E40164">
            <w:pPr>
              <w:rPr>
                <w:b/>
              </w:rPr>
            </w:pPr>
            <w:r w:rsidRPr="002638A5">
              <w:rPr>
                <w:b/>
              </w:rPr>
              <w:t>Ruolo</w:t>
            </w:r>
          </w:p>
        </w:tc>
      </w:tr>
      <w:tr w:rsidR="00E40164" w14:paraId="6EFA1BE4" w14:textId="77777777" w:rsidTr="00E40164">
        <w:tc>
          <w:tcPr>
            <w:tcW w:w="4814" w:type="dxa"/>
          </w:tcPr>
          <w:p w14:paraId="05A8FDB9" w14:textId="7FCBF243" w:rsidR="00E40164" w:rsidRPr="00E40164" w:rsidRDefault="00E40164" w:rsidP="00E40164">
            <w:pPr>
              <w:rPr>
                <w:b/>
              </w:rPr>
            </w:pPr>
            <w:r w:rsidRPr="00E40164">
              <w:rPr>
                <w:i/>
                <w:highlight w:val="yellow"/>
              </w:rPr>
              <w:t>Completare</w:t>
            </w:r>
            <w:r w:rsidRPr="002638A5">
              <w:rPr>
                <w:i/>
                <w:highlight w:val="yellow"/>
              </w:rPr>
              <w:t>, aggiungendo le righe necessarie</w:t>
            </w:r>
          </w:p>
        </w:tc>
        <w:tc>
          <w:tcPr>
            <w:tcW w:w="4814" w:type="dxa"/>
          </w:tcPr>
          <w:p w14:paraId="3F1A4C9E" w14:textId="1745BF31" w:rsidR="00E40164" w:rsidRPr="00E40164" w:rsidRDefault="00E40164" w:rsidP="00E40164">
            <w:pPr>
              <w:rPr>
                <w:b/>
              </w:rPr>
            </w:pPr>
            <w:r w:rsidRPr="00411BE6">
              <w:rPr>
                <w:i/>
                <w:highlight w:val="yellow"/>
              </w:rPr>
              <w:t>completare</w:t>
            </w:r>
          </w:p>
        </w:tc>
      </w:tr>
      <w:tr w:rsidR="00E40164" w14:paraId="7E23BC5B" w14:textId="77777777" w:rsidTr="00E40164">
        <w:tc>
          <w:tcPr>
            <w:tcW w:w="4814" w:type="dxa"/>
          </w:tcPr>
          <w:p w14:paraId="3E2A14C2" w14:textId="267286CE" w:rsidR="00E40164" w:rsidRDefault="00E40164" w:rsidP="002638A5">
            <w:pPr>
              <w:ind w:left="360"/>
            </w:pPr>
          </w:p>
        </w:tc>
        <w:tc>
          <w:tcPr>
            <w:tcW w:w="4814" w:type="dxa"/>
          </w:tcPr>
          <w:p w14:paraId="6F6B302A" w14:textId="5A6756B4" w:rsidR="00E40164" w:rsidRDefault="00E40164">
            <w:proofErr w:type="spellStart"/>
            <w:r>
              <w:t>Principal</w:t>
            </w:r>
            <w:proofErr w:type="spellEnd"/>
            <w:r>
              <w:t xml:space="preserve"> Investigator</w:t>
            </w:r>
          </w:p>
        </w:tc>
      </w:tr>
      <w:tr w:rsidR="00E40164" w14:paraId="57732119" w14:textId="77777777" w:rsidTr="00E40164">
        <w:tc>
          <w:tcPr>
            <w:tcW w:w="4814" w:type="dxa"/>
          </w:tcPr>
          <w:p w14:paraId="3BFDEE10" w14:textId="77777777" w:rsidR="00E40164" w:rsidRDefault="00E40164" w:rsidP="00E40164"/>
        </w:tc>
        <w:tc>
          <w:tcPr>
            <w:tcW w:w="4814" w:type="dxa"/>
          </w:tcPr>
          <w:p w14:paraId="17A2B129" w14:textId="3F6A9F73" w:rsidR="00E40164" w:rsidRDefault="00E40164">
            <w:r>
              <w:t>R</w:t>
            </w:r>
            <w:r w:rsidRPr="00667FB7">
              <w:t>icercator</w:t>
            </w:r>
            <w:r>
              <w:t>e</w:t>
            </w:r>
            <w:r w:rsidRPr="00667FB7">
              <w:t xml:space="preserve"> del gruppo di ricerca</w:t>
            </w:r>
          </w:p>
        </w:tc>
      </w:tr>
      <w:tr w:rsidR="00E40164" w14:paraId="05EE52E7" w14:textId="77777777" w:rsidTr="00E40164">
        <w:tc>
          <w:tcPr>
            <w:tcW w:w="4814" w:type="dxa"/>
          </w:tcPr>
          <w:p w14:paraId="76C9A68D" w14:textId="77777777" w:rsidR="00E40164" w:rsidRDefault="00E40164" w:rsidP="00E40164"/>
        </w:tc>
        <w:tc>
          <w:tcPr>
            <w:tcW w:w="4814" w:type="dxa"/>
          </w:tcPr>
          <w:p w14:paraId="310773B2" w14:textId="7FC8044D" w:rsidR="00E40164" w:rsidRDefault="00E40164">
            <w:proofErr w:type="spellStart"/>
            <w:r>
              <w:t>Study</w:t>
            </w:r>
            <w:proofErr w:type="spellEnd"/>
            <w:r>
              <w:t xml:space="preserve"> Coordinator</w:t>
            </w:r>
          </w:p>
        </w:tc>
      </w:tr>
      <w:tr w:rsidR="00E40164" w14:paraId="7B2B15B7" w14:textId="77777777" w:rsidTr="00E40164">
        <w:tc>
          <w:tcPr>
            <w:tcW w:w="4814" w:type="dxa"/>
          </w:tcPr>
          <w:p w14:paraId="22EF163A" w14:textId="77777777" w:rsidR="00E40164" w:rsidRDefault="00E40164" w:rsidP="00E40164"/>
        </w:tc>
        <w:tc>
          <w:tcPr>
            <w:tcW w:w="4814" w:type="dxa"/>
          </w:tcPr>
          <w:p w14:paraId="49346C49" w14:textId="37D5635B" w:rsidR="00E40164" w:rsidRDefault="00E40164" w:rsidP="00E40164">
            <w:r>
              <w:t>….</w:t>
            </w:r>
          </w:p>
        </w:tc>
      </w:tr>
    </w:tbl>
    <w:p w14:paraId="6ED321CF" w14:textId="0013C3DD" w:rsidR="00411BE6" w:rsidRDefault="00411BE6" w:rsidP="002638A5">
      <w:pPr>
        <w:ind w:left="142"/>
      </w:pPr>
    </w:p>
    <w:p w14:paraId="711CB912" w14:textId="670E9616" w:rsidR="00846A82" w:rsidRPr="0047540B" w:rsidRDefault="00846A82" w:rsidP="00846A82">
      <w:pPr>
        <w:pStyle w:val="Titolo3"/>
      </w:pPr>
      <w:r w:rsidRPr="0047540B">
        <w:t>Attività di trattamento</w:t>
      </w:r>
    </w:p>
    <w:p w14:paraId="35A0C2C7" w14:textId="5A5A72D4" w:rsidR="00846A82" w:rsidRPr="0047540B" w:rsidRDefault="00846A82" w:rsidP="00846A82">
      <w:r w:rsidRPr="0047540B">
        <w:t xml:space="preserve">Le attività di trattamento sono finalizzate a </w:t>
      </w:r>
      <w:r w:rsidRPr="0047540B">
        <w:rPr>
          <w:i/>
          <w:highlight w:val="yellow"/>
        </w:rPr>
        <w:t>descrivere lo scopo dello studio e del trattamento dei dati</w:t>
      </w:r>
    </w:p>
    <w:p w14:paraId="4B610FD3" w14:textId="4F20B54E" w:rsidR="00846A82" w:rsidRDefault="00846A82" w:rsidP="00846A82"/>
    <w:p w14:paraId="506AD3D6" w14:textId="0C470ABD" w:rsidR="004501FC" w:rsidRPr="00D8783D" w:rsidRDefault="004501FC" w:rsidP="00846A82">
      <w:pPr>
        <w:pStyle w:val="Titolo3"/>
      </w:pPr>
      <w:r w:rsidRPr="00D8783D">
        <w:t>Ciclo di vita del trattamento dei dati</w:t>
      </w:r>
    </w:p>
    <w:p w14:paraId="15F1594D" w14:textId="63975C42" w:rsidR="004501FC" w:rsidRPr="00D8783D" w:rsidRDefault="004501FC" w:rsidP="004501FC">
      <w:pPr>
        <w:rPr>
          <w:i/>
          <w:highlight w:val="yellow"/>
        </w:rPr>
      </w:pPr>
      <w:r w:rsidRPr="00D8783D">
        <w:rPr>
          <w:i/>
          <w:highlight w:val="yellow"/>
        </w:rPr>
        <w:t>Descrivere il ciclo di vita dei dati, dalla raccolta sino alla cancellazione/</w:t>
      </w:r>
      <w:commentRangeStart w:id="24"/>
      <w:proofErr w:type="spellStart"/>
      <w:r w:rsidRPr="00D8783D">
        <w:rPr>
          <w:i/>
          <w:highlight w:val="yellow"/>
        </w:rPr>
        <w:t>anonimizzazione</w:t>
      </w:r>
      <w:commentRangeEnd w:id="24"/>
      <w:proofErr w:type="spellEnd"/>
      <w:r w:rsidR="0047540B" w:rsidRPr="00D8783D">
        <w:rPr>
          <w:rStyle w:val="Rimandocommento"/>
        </w:rPr>
        <w:commentReference w:id="24"/>
      </w:r>
    </w:p>
    <w:p w14:paraId="40BB489D" w14:textId="77777777" w:rsidR="004501FC" w:rsidRPr="00D8783D" w:rsidRDefault="004501FC" w:rsidP="004501FC">
      <w:pPr>
        <w:rPr>
          <w:i/>
        </w:rPr>
      </w:pPr>
    </w:p>
    <w:p w14:paraId="34D84B8D" w14:textId="4DF1CDA3" w:rsidR="00846A82" w:rsidRPr="00D8783D" w:rsidRDefault="00846A82" w:rsidP="00846A82">
      <w:pPr>
        <w:pStyle w:val="Titolo3"/>
      </w:pPr>
      <w:r w:rsidRPr="00D8783D">
        <w:t>Finalità e obiettivi del trattamento</w:t>
      </w:r>
    </w:p>
    <w:p w14:paraId="695B3484" w14:textId="77777777" w:rsidR="00A74ED6" w:rsidRPr="00A74ED6" w:rsidRDefault="00A74ED6" w:rsidP="00A74ED6">
      <w:r w:rsidRPr="00A74ED6">
        <w:t>Le finalità del trattamento sono:</w:t>
      </w:r>
    </w:p>
    <w:p w14:paraId="6AFAA1D0" w14:textId="77777777" w:rsidR="00A74ED6" w:rsidRPr="009748CD" w:rsidRDefault="00A74ED6" w:rsidP="00A74ED6">
      <w:pPr>
        <w:numPr>
          <w:ilvl w:val="0"/>
          <w:numId w:val="3"/>
        </w:numPr>
        <w:rPr>
          <w:highlight w:val="yellow"/>
        </w:rPr>
      </w:pPr>
      <w:r w:rsidRPr="009748CD">
        <w:rPr>
          <w:highlight w:val="yellow"/>
        </w:rPr>
        <w:lastRenderedPageBreak/>
        <w:t>Di ricerca scientifica</w:t>
      </w:r>
    </w:p>
    <w:p w14:paraId="2C1E9E0D" w14:textId="77777777" w:rsidR="00A74ED6" w:rsidRPr="009748CD" w:rsidRDefault="00A74ED6" w:rsidP="00A74ED6">
      <w:pPr>
        <w:numPr>
          <w:ilvl w:val="0"/>
          <w:numId w:val="3"/>
        </w:numPr>
        <w:rPr>
          <w:highlight w:val="yellow"/>
        </w:rPr>
      </w:pPr>
      <w:commentRangeStart w:id="25"/>
      <w:r w:rsidRPr="009748CD">
        <w:rPr>
          <w:highlight w:val="yellow"/>
        </w:rPr>
        <w:t>Farmacovigilanza</w:t>
      </w:r>
      <w:commentRangeEnd w:id="25"/>
      <w:r w:rsidRPr="009748CD">
        <w:rPr>
          <w:highlight w:val="yellow"/>
        </w:rPr>
        <w:commentReference w:id="25"/>
      </w:r>
      <w:r w:rsidRPr="009748CD">
        <w:rPr>
          <w:highlight w:val="yellow"/>
        </w:rPr>
        <w:t xml:space="preserve"> </w:t>
      </w:r>
    </w:p>
    <w:p w14:paraId="2DA22B5F" w14:textId="77777777" w:rsidR="00A74ED6" w:rsidRPr="009748CD" w:rsidRDefault="00A74ED6" w:rsidP="00A74ED6">
      <w:pPr>
        <w:numPr>
          <w:ilvl w:val="0"/>
          <w:numId w:val="3"/>
        </w:numPr>
        <w:rPr>
          <w:highlight w:val="yellow"/>
        </w:rPr>
      </w:pPr>
      <w:r w:rsidRPr="009748CD">
        <w:rPr>
          <w:i/>
          <w:highlight w:val="yellow"/>
        </w:rPr>
        <w:t>Aggiungere eventuali ulteriori finalità</w:t>
      </w:r>
      <w:r w:rsidRPr="009748CD">
        <w:rPr>
          <w:highlight w:val="yellow"/>
        </w:rPr>
        <w:t xml:space="preserve">, ad esempio: </w:t>
      </w:r>
    </w:p>
    <w:p w14:paraId="41669C66" w14:textId="77777777" w:rsidR="00A74ED6" w:rsidRPr="009748CD" w:rsidRDefault="00A74ED6" w:rsidP="00A74ED6">
      <w:pPr>
        <w:numPr>
          <w:ilvl w:val="0"/>
          <w:numId w:val="16"/>
        </w:numPr>
        <w:rPr>
          <w:highlight w:val="yellow"/>
        </w:rPr>
      </w:pPr>
      <w:r w:rsidRPr="009748CD">
        <w:rPr>
          <w:highlight w:val="yellow"/>
        </w:rPr>
        <w:t>“Finalità di ricerca scientifica e statistica volta alla tutela della salute dell’Interessato, di terzi o della collettività in campo medico, biomedico ed epidemiologico” in caso di trattamento di dati genetici;</w:t>
      </w:r>
    </w:p>
    <w:p w14:paraId="188ADA6F" w14:textId="77777777" w:rsidR="00A74ED6" w:rsidRPr="009748CD" w:rsidRDefault="00A74ED6" w:rsidP="00A74ED6">
      <w:pPr>
        <w:numPr>
          <w:ilvl w:val="0"/>
          <w:numId w:val="16"/>
        </w:numPr>
        <w:rPr>
          <w:highlight w:val="yellow"/>
        </w:rPr>
      </w:pPr>
      <w:r w:rsidRPr="009748CD">
        <w:rPr>
          <w:highlight w:val="yellow"/>
        </w:rPr>
        <w:t xml:space="preserve"> “Conservazione prolungata dei campioni biologici e dati personali - NON NECESSARIA ai fini della partecipazione allo studio e al suo svolgimento - per le future attività di ricerca, per le quali sarà elaborata apposita informativa e formula di consenso”; </w:t>
      </w:r>
    </w:p>
    <w:p w14:paraId="21EAA4F3" w14:textId="77777777" w:rsidR="00A74ED6" w:rsidRPr="009748CD" w:rsidRDefault="00A74ED6" w:rsidP="00A74ED6">
      <w:pPr>
        <w:numPr>
          <w:ilvl w:val="0"/>
          <w:numId w:val="16"/>
        </w:numPr>
        <w:rPr>
          <w:highlight w:val="yellow"/>
        </w:rPr>
      </w:pPr>
      <w:r w:rsidRPr="009748CD">
        <w:rPr>
          <w:highlight w:val="yellow"/>
        </w:rPr>
        <w:t>“Finalità didattica”</w:t>
      </w:r>
    </w:p>
    <w:p w14:paraId="41C6C2D6" w14:textId="77777777" w:rsidR="00A74ED6" w:rsidRPr="009748CD" w:rsidRDefault="00A74ED6" w:rsidP="00A74ED6">
      <w:pPr>
        <w:numPr>
          <w:ilvl w:val="0"/>
          <w:numId w:val="16"/>
        </w:numPr>
        <w:rPr>
          <w:highlight w:val="yellow"/>
        </w:rPr>
      </w:pPr>
      <w:r w:rsidRPr="009748CD">
        <w:rPr>
          <w:highlight w:val="yellow"/>
        </w:rPr>
        <w:t>Altro….</w:t>
      </w:r>
    </w:p>
    <w:p w14:paraId="206CFE49" w14:textId="3EF74D1E" w:rsidR="00846A82" w:rsidRPr="00D8783D" w:rsidRDefault="00846A82" w:rsidP="00846A82"/>
    <w:p w14:paraId="30564BF8" w14:textId="39BC3CFA" w:rsidR="00460089" w:rsidRPr="00D8783D" w:rsidRDefault="00460089" w:rsidP="00846A82"/>
    <w:p w14:paraId="057C0C8E" w14:textId="2E31774F" w:rsidR="00460089" w:rsidRPr="00D8783D" w:rsidRDefault="00460089" w:rsidP="00846A82"/>
    <w:p w14:paraId="3ABAEA57" w14:textId="1CB741A1" w:rsidR="00460089" w:rsidRPr="00D8783D" w:rsidRDefault="00460089" w:rsidP="00460089">
      <w:pPr>
        <w:pStyle w:val="Titolo3"/>
      </w:pPr>
      <w:r w:rsidRPr="00D8783D">
        <w:t>Categorie di Interessati</w:t>
      </w:r>
    </w:p>
    <w:p w14:paraId="3D5D77DC" w14:textId="4727BD06" w:rsidR="00460089" w:rsidRPr="009748CD" w:rsidRDefault="00025F23" w:rsidP="00460089">
      <w:pPr>
        <w:rPr>
          <w:highlight w:val="yellow"/>
        </w:rPr>
      </w:pPr>
      <w:r>
        <w:t>2.1.6</w:t>
      </w:r>
      <w:r w:rsidR="00FC5AB3" w:rsidRPr="00D8783D">
        <w:t xml:space="preserve">.1. </w:t>
      </w:r>
      <w:r w:rsidR="00FC5AB3" w:rsidRPr="009748CD">
        <w:rPr>
          <w:highlight w:val="yellow"/>
        </w:rPr>
        <w:t xml:space="preserve">Categorie di </w:t>
      </w:r>
      <w:commentRangeStart w:id="26"/>
      <w:r w:rsidR="00FC5AB3" w:rsidRPr="009748CD">
        <w:rPr>
          <w:highlight w:val="yellow"/>
        </w:rPr>
        <w:t>Interessati</w:t>
      </w:r>
      <w:commentRangeEnd w:id="26"/>
      <w:r w:rsidR="00FF2AFB" w:rsidRPr="009748CD">
        <w:rPr>
          <w:rStyle w:val="Rimandocommento"/>
          <w:highlight w:val="yellow"/>
        </w:rPr>
        <w:commentReference w:id="26"/>
      </w:r>
      <w:r w:rsidR="00FC5AB3" w:rsidRPr="009748CD">
        <w:rPr>
          <w:highlight w:val="yellow"/>
        </w:rPr>
        <w:t>:</w:t>
      </w:r>
      <w:r w:rsidR="00FF2AFB" w:rsidRPr="009748CD">
        <w:rPr>
          <w:highlight w:val="yellow"/>
        </w:rPr>
        <w:t xml:space="preserve"> </w:t>
      </w:r>
    </w:p>
    <w:p w14:paraId="2582465D" w14:textId="11D2347B" w:rsidR="00FC5AB3" w:rsidRPr="009748CD" w:rsidRDefault="00FC5AB3" w:rsidP="00460089">
      <w:pPr>
        <w:rPr>
          <w:highlight w:val="yellow"/>
        </w:rPr>
      </w:pPr>
    </w:p>
    <w:p w14:paraId="48340C3A" w14:textId="6143779C" w:rsidR="00FC5AB3" w:rsidRPr="00D8783D" w:rsidRDefault="00025F23" w:rsidP="00460089">
      <w:r w:rsidRPr="009748CD">
        <w:rPr>
          <w:highlight w:val="yellow"/>
        </w:rPr>
        <w:t>2.1.6</w:t>
      </w:r>
      <w:r w:rsidR="00FC5AB3" w:rsidRPr="009748CD">
        <w:rPr>
          <w:highlight w:val="yellow"/>
        </w:rPr>
        <w:t>.2. Numero indicativo degli interessati coinvolti:</w:t>
      </w:r>
    </w:p>
    <w:p w14:paraId="33D55C72" w14:textId="1B48551D" w:rsidR="00FC5AB3" w:rsidRPr="00D8783D" w:rsidRDefault="00FC5AB3" w:rsidP="00460089"/>
    <w:p w14:paraId="1A0E1C7C" w14:textId="47706EC3" w:rsidR="00460089" w:rsidRPr="00D8783D" w:rsidRDefault="00FC5AB3" w:rsidP="00846A82">
      <w:r w:rsidRPr="00D8783D">
        <w:t xml:space="preserve"> </w:t>
      </w:r>
    </w:p>
    <w:p w14:paraId="47D421FF" w14:textId="4B3F64DC" w:rsidR="00460089" w:rsidRPr="00D8783D" w:rsidRDefault="00FC5AB3" w:rsidP="00FC5AB3">
      <w:pPr>
        <w:pStyle w:val="Titolo3"/>
      </w:pPr>
      <w:r w:rsidRPr="00D8783D">
        <w:t>Dati oggetto di trattamento</w:t>
      </w:r>
    </w:p>
    <w:p w14:paraId="5A0D1ABF" w14:textId="7C354975" w:rsidR="00FC5AB3" w:rsidRPr="00D8783D" w:rsidRDefault="00025F23" w:rsidP="00FC5AB3">
      <w:r>
        <w:t>2.1.7</w:t>
      </w:r>
      <w:r w:rsidR="00FC5AB3" w:rsidRPr="00D8783D">
        <w:t xml:space="preserve">.1. Dati comuni </w:t>
      </w:r>
      <w:commentRangeStart w:id="27"/>
      <w:r w:rsidR="00FC5AB3" w:rsidRPr="00D8783D">
        <w:t>trattati</w:t>
      </w:r>
      <w:commentRangeEnd w:id="27"/>
      <w:r w:rsidR="00E947E5" w:rsidRPr="00D8783D">
        <w:rPr>
          <w:rStyle w:val="Rimandocommento"/>
        </w:rPr>
        <w:commentReference w:id="27"/>
      </w:r>
      <w:r w:rsidR="00FC5AB3" w:rsidRPr="00D8783D">
        <w:t>:</w:t>
      </w:r>
    </w:p>
    <w:p w14:paraId="35D07E5E" w14:textId="7EA4903F" w:rsidR="00FC5AB3" w:rsidRPr="00D8783D" w:rsidRDefault="00FC5AB3" w:rsidP="00FC5AB3"/>
    <w:p w14:paraId="77A06C9D" w14:textId="127E432E" w:rsidR="00FC5AB3" w:rsidRPr="00D8783D" w:rsidRDefault="00025F23" w:rsidP="00FC5AB3">
      <w:r>
        <w:t>2.1.7</w:t>
      </w:r>
      <w:r w:rsidR="00FC5AB3" w:rsidRPr="00D8783D">
        <w:t>.2. Dati appartenenti alle categorie particolari trattati:</w:t>
      </w:r>
    </w:p>
    <w:p w14:paraId="286AA071" w14:textId="77777777" w:rsidR="00FC5AB3" w:rsidRPr="00D8783D" w:rsidRDefault="00FC5AB3" w:rsidP="00FC5AB3">
      <w:r w:rsidRPr="00D8783D">
        <w:rPr>
          <w:rFonts w:eastAsia="Times New Roman"/>
          <w:i/>
          <w:highlight w:val="yellow"/>
        </w:rPr>
        <w:t>cancellare l’opzione non applicabile</w:t>
      </w:r>
    </w:p>
    <w:p w14:paraId="170CBD46" w14:textId="33070651" w:rsidR="00FC5AB3" w:rsidRPr="00D8783D" w:rsidRDefault="00FC5AB3" w:rsidP="00E90723">
      <w:pPr>
        <w:pStyle w:val="Paragrafoelenco"/>
        <w:numPr>
          <w:ilvl w:val="0"/>
          <w:numId w:val="11"/>
        </w:numPr>
      </w:pPr>
      <w:r w:rsidRPr="00D8783D">
        <w:t>dati personali che rivelino l'origine razziale o etnica: ......................................</w:t>
      </w:r>
    </w:p>
    <w:p w14:paraId="7754E177" w14:textId="4713291E" w:rsidR="00FC5AB3" w:rsidRPr="00D8783D" w:rsidRDefault="00FC5AB3" w:rsidP="00E90723">
      <w:pPr>
        <w:pStyle w:val="Paragrafoelenco"/>
        <w:numPr>
          <w:ilvl w:val="0"/>
          <w:numId w:val="11"/>
        </w:numPr>
      </w:pPr>
      <w:r w:rsidRPr="00D8783D">
        <w:t>dati che rivelino le opinioni politiche, le convinzioni religiose o filosofiche, o l'appartenenza sindacale: ...............................................</w:t>
      </w:r>
    </w:p>
    <w:p w14:paraId="53B9B767" w14:textId="6955F256" w:rsidR="00FC5AB3" w:rsidRPr="00D8783D" w:rsidRDefault="00FC5AB3" w:rsidP="00E90723">
      <w:pPr>
        <w:pStyle w:val="Paragrafoelenco"/>
        <w:numPr>
          <w:ilvl w:val="0"/>
          <w:numId w:val="11"/>
        </w:numPr>
      </w:pPr>
      <w:r w:rsidRPr="00D8783D">
        <w:t>dati genetici: .....................................................</w:t>
      </w:r>
    </w:p>
    <w:p w14:paraId="4521A374" w14:textId="4F971F31" w:rsidR="00FC5AB3" w:rsidRPr="00D8783D" w:rsidRDefault="00FC5AB3" w:rsidP="00E90723">
      <w:pPr>
        <w:pStyle w:val="Paragrafoelenco"/>
        <w:numPr>
          <w:ilvl w:val="0"/>
          <w:numId w:val="11"/>
        </w:numPr>
      </w:pPr>
      <w:r w:rsidRPr="00D8783D">
        <w:t>dati biometrici intesi a identificare in modo univoco una persona fisica: .........................</w:t>
      </w:r>
    </w:p>
    <w:p w14:paraId="0A3EC870" w14:textId="2F825207" w:rsidR="00FC5AB3" w:rsidRPr="00D8783D" w:rsidRDefault="00FC5AB3" w:rsidP="00E90723">
      <w:pPr>
        <w:pStyle w:val="Paragrafoelenco"/>
        <w:numPr>
          <w:ilvl w:val="0"/>
          <w:numId w:val="11"/>
        </w:numPr>
      </w:pPr>
      <w:r w:rsidRPr="00D8783D">
        <w:t>dati relativi alla salute o alla vita sessuale o all'orientamento sessuale della persona: .................</w:t>
      </w:r>
    </w:p>
    <w:p w14:paraId="359196D5" w14:textId="23558F39" w:rsidR="00FC5AB3" w:rsidRPr="00D8783D" w:rsidRDefault="00FC5AB3" w:rsidP="00E90723">
      <w:pPr>
        <w:pStyle w:val="Paragrafoelenco"/>
        <w:numPr>
          <w:ilvl w:val="0"/>
          <w:numId w:val="11"/>
        </w:numPr>
      </w:pPr>
      <w:r w:rsidRPr="00D8783D">
        <w:t>campioni biologici: .......................................</w:t>
      </w:r>
    </w:p>
    <w:p w14:paraId="24644F4E" w14:textId="08D30B15" w:rsidR="00FC5AB3" w:rsidRPr="00D8783D" w:rsidRDefault="00FC5AB3" w:rsidP="00E90723">
      <w:pPr>
        <w:pStyle w:val="Paragrafoelenco"/>
        <w:numPr>
          <w:ilvl w:val="0"/>
          <w:numId w:val="11"/>
        </w:numPr>
      </w:pPr>
      <w:r w:rsidRPr="00D8783D">
        <w:t>immagini: ............................................</w:t>
      </w:r>
    </w:p>
    <w:p w14:paraId="235CDACE" w14:textId="307C8BE5" w:rsidR="00FC5AB3" w:rsidRPr="00D8783D" w:rsidRDefault="00FC5AB3" w:rsidP="00FC5AB3">
      <w:pPr>
        <w:rPr>
          <w:i/>
        </w:rPr>
      </w:pPr>
      <w:r w:rsidRPr="00D8783D">
        <w:rPr>
          <w:i/>
          <w:highlight w:val="yellow"/>
        </w:rPr>
        <w:t>In caso di utilizzo di campioni biologici</w:t>
      </w:r>
    </w:p>
    <w:p w14:paraId="1DF07AB9" w14:textId="350FA71C" w:rsidR="00FC5AB3" w:rsidRPr="00D8783D" w:rsidRDefault="00FC5AB3" w:rsidP="00FC5AB3"/>
    <w:p w14:paraId="348AAB9F" w14:textId="43C9AFEE" w:rsidR="00FC5AB3" w:rsidRPr="00D8783D" w:rsidRDefault="00025F23" w:rsidP="00FC5AB3">
      <w:pPr>
        <w:rPr>
          <w:i/>
        </w:rPr>
      </w:pPr>
      <w:r>
        <w:t>2.1.7</w:t>
      </w:r>
      <w:r w:rsidR="00FC5AB3" w:rsidRPr="00D8783D">
        <w:t xml:space="preserve">.3. Raccolta e gestione dei campioni biologici: </w:t>
      </w:r>
      <w:r w:rsidR="00FC5AB3" w:rsidRPr="00D8783D">
        <w:rPr>
          <w:i/>
          <w:highlight w:val="yellow"/>
        </w:rPr>
        <w:t xml:space="preserve">descrivere le modalità di raccolta e </w:t>
      </w:r>
      <w:commentRangeStart w:id="28"/>
      <w:r w:rsidR="00FC5AB3" w:rsidRPr="00D8783D">
        <w:rPr>
          <w:i/>
          <w:highlight w:val="yellow"/>
        </w:rPr>
        <w:t>gestione</w:t>
      </w:r>
      <w:commentRangeEnd w:id="28"/>
      <w:r w:rsidR="00D8783D" w:rsidRPr="00D8783D">
        <w:rPr>
          <w:rStyle w:val="Rimandocommento"/>
        </w:rPr>
        <w:commentReference w:id="28"/>
      </w:r>
      <w:r w:rsidR="00FC5AB3" w:rsidRPr="00D8783D">
        <w:rPr>
          <w:i/>
          <w:highlight w:val="yellow"/>
        </w:rPr>
        <w:t xml:space="preserve"> dei campioni biologici</w:t>
      </w:r>
    </w:p>
    <w:p w14:paraId="1D5D3205" w14:textId="3AACF292" w:rsidR="00FC5AB3" w:rsidRPr="00D8783D" w:rsidRDefault="00FC5AB3" w:rsidP="00FC5AB3"/>
    <w:p w14:paraId="17E2A70E" w14:textId="77777777" w:rsidR="00FC5AB3" w:rsidRPr="00FC5AB3" w:rsidRDefault="00FC5AB3" w:rsidP="00FC5AB3">
      <w:pPr>
        <w:rPr>
          <w:color w:val="FF0000"/>
        </w:rPr>
      </w:pPr>
    </w:p>
    <w:p w14:paraId="13780AED" w14:textId="4B742844" w:rsidR="006B7721" w:rsidRPr="00667FB7" w:rsidRDefault="00593F10" w:rsidP="00125CCD">
      <w:pPr>
        <w:pStyle w:val="Titolo2"/>
      </w:pPr>
      <w:bookmarkStart w:id="29" w:name="_Toc63170428"/>
      <w:bookmarkStart w:id="30" w:name="_Toc167715683"/>
      <w:bookmarkEnd w:id="20"/>
      <w:r w:rsidRPr="00667FB7">
        <w:t xml:space="preserve">Dati, processi e </w:t>
      </w:r>
      <w:r w:rsidRPr="00D8783D">
        <w:t>beni</w:t>
      </w:r>
      <w:r w:rsidR="00846A82" w:rsidRPr="00D8783D">
        <w:t>/strumenti</w:t>
      </w:r>
      <w:r w:rsidRPr="00D8783D">
        <w:t xml:space="preserve"> di </w:t>
      </w:r>
      <w:r w:rsidRPr="00667FB7">
        <w:t>supporto</w:t>
      </w:r>
      <w:bookmarkEnd w:id="29"/>
      <w:bookmarkEnd w:id="30"/>
    </w:p>
    <w:p w14:paraId="50D6D0E6" w14:textId="662571C3" w:rsidR="00306AA6" w:rsidRPr="00A218F2" w:rsidRDefault="00BF0B22" w:rsidP="004F26BA">
      <w:bookmarkStart w:id="31" w:name="_Toc63170429"/>
      <w:bookmarkStart w:id="32" w:name="_Toc167715684"/>
      <w:r>
        <w:t>Si fa riferimento al</w:t>
      </w:r>
      <w:r w:rsidRPr="00667FB7">
        <w:t xml:space="preserve"> </w:t>
      </w:r>
      <w:r w:rsidR="00306AA6" w:rsidRPr="00667FB7">
        <w:t>protocollo di studio e documentazione studio specifica</w:t>
      </w:r>
      <w:r w:rsidR="00E40164">
        <w:t>; in particolare le informazioni sono riportate</w:t>
      </w:r>
      <w:r w:rsidR="00A218F2">
        <w:t xml:space="preserve"> nel protocollo [paragrafo a pagina </w:t>
      </w:r>
      <w:proofErr w:type="gramStart"/>
      <w:r w:rsidR="00A218F2" w:rsidRPr="00411BE6">
        <w:rPr>
          <w:i/>
          <w:highlight w:val="yellow"/>
        </w:rPr>
        <w:t>completare</w:t>
      </w:r>
      <w:r w:rsidR="00A218F2">
        <w:t xml:space="preserve"> ]</w:t>
      </w:r>
      <w:proofErr w:type="gramEnd"/>
      <w:r w:rsidR="004F26BA">
        <w:t xml:space="preserve"> e/o nel documento studio specifico </w:t>
      </w:r>
      <w:r w:rsidR="004F26BA" w:rsidRPr="00411BE6">
        <w:rPr>
          <w:i/>
          <w:highlight w:val="yellow"/>
        </w:rPr>
        <w:t>completare</w:t>
      </w:r>
    </w:p>
    <w:p w14:paraId="22435701" w14:textId="77777777" w:rsidR="00E40164" w:rsidRPr="00667FB7" w:rsidRDefault="00E40164" w:rsidP="00306AA6"/>
    <w:p w14:paraId="1EF884EC" w14:textId="1573F755" w:rsidR="006B7721" w:rsidRPr="00667FB7" w:rsidRDefault="00593F10" w:rsidP="009835A8">
      <w:pPr>
        <w:pStyle w:val="Titolo3"/>
      </w:pPr>
      <w:bookmarkStart w:id="33" w:name="_Toc74754613"/>
      <w:bookmarkStart w:id="34" w:name="_Toc63170431"/>
      <w:bookmarkStart w:id="35" w:name="_Toc167715689"/>
      <w:bookmarkEnd w:id="31"/>
      <w:bookmarkEnd w:id="32"/>
      <w:bookmarkEnd w:id="33"/>
      <w:r w:rsidRPr="00667FB7">
        <w:t>Beni di supporto</w:t>
      </w:r>
      <w:bookmarkEnd w:id="34"/>
      <w:bookmarkEnd w:id="35"/>
      <w:r w:rsidR="00306AA6" w:rsidRPr="00667FB7">
        <w:t xml:space="preserve"> </w:t>
      </w:r>
    </w:p>
    <w:p w14:paraId="14A9D1B9" w14:textId="3408E6C0" w:rsidR="00E82728" w:rsidRPr="00A218F2" w:rsidRDefault="00E82728" w:rsidP="00E90723">
      <w:pPr>
        <w:pStyle w:val="Paragrafoelenco"/>
        <w:numPr>
          <w:ilvl w:val="0"/>
          <w:numId w:val="8"/>
        </w:numPr>
        <w:rPr>
          <w:rFonts w:eastAsia="Times New Roman"/>
        </w:rPr>
      </w:pPr>
      <w:r w:rsidRPr="00A218F2">
        <w:rPr>
          <w:rFonts w:eastAsia="Times New Roman"/>
        </w:rPr>
        <w:t>I beni di supporto possono essere raggruppati in:</w:t>
      </w:r>
    </w:p>
    <w:p w14:paraId="4AFED30B" w14:textId="53A2B1FF" w:rsidR="00E82728" w:rsidRPr="00667FB7" w:rsidRDefault="00E82728" w:rsidP="00E90723">
      <w:pPr>
        <w:pStyle w:val="Paragrafoelenco"/>
        <w:numPr>
          <w:ilvl w:val="0"/>
          <w:numId w:val="2"/>
        </w:numPr>
        <w:rPr>
          <w:rFonts w:eastAsia="Times New Roman"/>
        </w:rPr>
      </w:pPr>
      <w:r w:rsidRPr="00667FB7">
        <w:rPr>
          <w:rFonts w:eastAsia="Times New Roman"/>
        </w:rPr>
        <w:t>Fonti dei dati</w:t>
      </w:r>
      <w:r w:rsidR="00FE35B3" w:rsidRPr="00667FB7">
        <w:rPr>
          <w:rFonts w:eastAsia="Times New Roman"/>
        </w:rPr>
        <w:t>:</w:t>
      </w:r>
    </w:p>
    <w:p w14:paraId="5F29A041" w14:textId="688416D5" w:rsidR="00E82728" w:rsidRPr="00667FB7" w:rsidRDefault="00E82728" w:rsidP="00E90723">
      <w:pPr>
        <w:pStyle w:val="Paragrafoelenco"/>
        <w:numPr>
          <w:ilvl w:val="1"/>
          <w:numId w:val="2"/>
        </w:numPr>
        <w:rPr>
          <w:rFonts w:eastAsia="Times New Roman"/>
        </w:rPr>
      </w:pPr>
      <w:r w:rsidRPr="00667FB7">
        <w:rPr>
          <w:rFonts w:eastAsia="Times New Roman"/>
        </w:rPr>
        <w:t>Cartelle cliniche</w:t>
      </w:r>
    </w:p>
    <w:p w14:paraId="72764723" w14:textId="4F8B1FEC" w:rsidR="00ED2001" w:rsidRPr="00667FB7" w:rsidRDefault="00A218F2" w:rsidP="00E90723">
      <w:pPr>
        <w:pStyle w:val="Paragrafoelenco"/>
        <w:numPr>
          <w:ilvl w:val="1"/>
          <w:numId w:val="2"/>
        </w:numPr>
        <w:rPr>
          <w:rFonts w:eastAsia="Times New Roman"/>
        </w:rPr>
      </w:pPr>
      <w:r w:rsidRPr="00411BE6">
        <w:rPr>
          <w:i/>
          <w:highlight w:val="yellow"/>
        </w:rPr>
        <w:t>completare</w:t>
      </w:r>
      <w:r w:rsidRPr="00667FB7" w:rsidDel="00A218F2">
        <w:rPr>
          <w:rFonts w:eastAsia="Times New Roman"/>
        </w:rPr>
        <w:t xml:space="preserve"> </w:t>
      </w:r>
    </w:p>
    <w:p w14:paraId="66BE91C4" w14:textId="77777777" w:rsidR="007B6546" w:rsidRPr="007B6546" w:rsidRDefault="007B6546" w:rsidP="007B6546">
      <w:pPr>
        <w:rPr>
          <w:rFonts w:eastAsia="Times New Roman"/>
        </w:rPr>
      </w:pPr>
      <w:r w:rsidRPr="007B6546">
        <w:rPr>
          <w:rFonts w:eastAsia="Times New Roman"/>
        </w:rPr>
        <w:t xml:space="preserve">Software per la gestione della CRF (e-CRF): </w:t>
      </w:r>
    </w:p>
    <w:p w14:paraId="37EAFFD1" w14:textId="7273FEDF" w:rsidR="007B6546" w:rsidRPr="007B6546" w:rsidRDefault="007B6546" w:rsidP="00E90723">
      <w:pPr>
        <w:numPr>
          <w:ilvl w:val="0"/>
          <w:numId w:val="10"/>
        </w:numPr>
        <w:spacing w:before="100" w:beforeAutospacing="1" w:after="100" w:afterAutospacing="1"/>
        <w:rPr>
          <w:rFonts w:eastAsia="Times New Roman"/>
        </w:rPr>
      </w:pPr>
      <w:proofErr w:type="spellStart"/>
      <w:r w:rsidRPr="007B6546">
        <w:rPr>
          <w:rFonts w:eastAsia="Times New Roman"/>
        </w:rPr>
        <w:t>REDCap</w:t>
      </w:r>
      <w:proofErr w:type="spellEnd"/>
      <w:r w:rsidRPr="007B6546">
        <w:rPr>
          <w:rFonts w:eastAsia="Times New Roman"/>
        </w:rPr>
        <w:t xml:space="preserve"> (Version 14.0.15 - © 2024 </w:t>
      </w:r>
      <w:proofErr w:type="spellStart"/>
      <w:r w:rsidRPr="007B6546">
        <w:rPr>
          <w:rFonts w:eastAsia="Times New Roman"/>
        </w:rPr>
        <w:t>Vanderbilt</w:t>
      </w:r>
      <w:proofErr w:type="spellEnd"/>
      <w:r w:rsidRPr="007B6546">
        <w:rPr>
          <w:rFonts w:eastAsia="Times New Roman"/>
        </w:rPr>
        <w:t xml:space="preserve"> </w:t>
      </w:r>
      <w:proofErr w:type="spellStart"/>
      <w:r w:rsidRPr="007B6546">
        <w:rPr>
          <w:rFonts w:eastAsia="Times New Roman"/>
        </w:rPr>
        <w:t>University</w:t>
      </w:r>
      <w:proofErr w:type="spellEnd"/>
      <w:r w:rsidRPr="007B6546">
        <w:rPr>
          <w:rFonts w:eastAsia="Times New Roman"/>
        </w:rPr>
        <w:t xml:space="preserve">). </w:t>
      </w:r>
      <w:r w:rsidRPr="007B6546">
        <w:rPr>
          <w:rFonts w:eastAsia="Times New Roman"/>
          <w:i/>
        </w:rPr>
        <w:t xml:space="preserve">(in presenza di </w:t>
      </w:r>
      <w:proofErr w:type="spellStart"/>
      <w:r w:rsidRPr="007B6546">
        <w:rPr>
          <w:rFonts w:eastAsia="Times New Roman"/>
          <w:i/>
        </w:rPr>
        <w:t>Redcap</w:t>
      </w:r>
      <w:proofErr w:type="spellEnd"/>
      <w:r w:rsidRPr="007B6546">
        <w:rPr>
          <w:rFonts w:eastAsia="Times New Roman"/>
          <w:i/>
        </w:rPr>
        <w:t xml:space="preserve"> della Fondazione)</w:t>
      </w:r>
    </w:p>
    <w:p w14:paraId="4D64D92E" w14:textId="77777777" w:rsidR="007B6546" w:rsidRPr="007B6546" w:rsidRDefault="007B6546" w:rsidP="007B6546">
      <w:pPr>
        <w:rPr>
          <w:rFonts w:eastAsia="Times New Roman"/>
        </w:rPr>
      </w:pPr>
      <w:r w:rsidRPr="007B6546">
        <w:rPr>
          <w:rFonts w:eastAsia="Times New Roman"/>
          <w:highlight w:val="yellow"/>
        </w:rPr>
        <w:t>Oppure</w:t>
      </w:r>
    </w:p>
    <w:p w14:paraId="7F191790" w14:textId="612FAFDB" w:rsidR="007B6546" w:rsidRPr="007B6546" w:rsidRDefault="007B6546" w:rsidP="007B6546">
      <w:pPr>
        <w:rPr>
          <w:rFonts w:eastAsia="Times New Roman"/>
        </w:rPr>
      </w:pPr>
    </w:p>
    <w:p w14:paraId="00A9F19E" w14:textId="38FA07F4" w:rsidR="007B6546" w:rsidRPr="007B6546" w:rsidRDefault="007B6546" w:rsidP="00E90723">
      <w:pPr>
        <w:pStyle w:val="Paragrafoelenco"/>
        <w:numPr>
          <w:ilvl w:val="0"/>
          <w:numId w:val="10"/>
        </w:numPr>
        <w:rPr>
          <w:rFonts w:eastAsia="Times New Roman"/>
        </w:rPr>
      </w:pPr>
      <w:r w:rsidRPr="007B6546">
        <w:rPr>
          <w:rFonts w:eastAsia="Times New Roman"/>
        </w:rPr>
        <w:t xml:space="preserve">Sistema per la gestione </w:t>
      </w:r>
      <w:proofErr w:type="spellStart"/>
      <w:r w:rsidRPr="007B6546">
        <w:rPr>
          <w:rFonts w:eastAsia="Times New Roman"/>
        </w:rPr>
        <w:t>eCRF</w:t>
      </w:r>
      <w:proofErr w:type="spellEnd"/>
      <w:r w:rsidRPr="007B6546">
        <w:rPr>
          <w:rFonts w:eastAsia="Times New Roman"/>
        </w:rPr>
        <w:t xml:space="preserve">, applicativo web fornito dal Promotore </w:t>
      </w:r>
      <w:r w:rsidRPr="007B6546">
        <w:rPr>
          <w:rFonts w:eastAsia="Times New Roman"/>
          <w:i/>
        </w:rPr>
        <w:t>(negli altri casi)</w:t>
      </w:r>
    </w:p>
    <w:p w14:paraId="114795F4" w14:textId="0FBFBCC0" w:rsidR="007B6546" w:rsidRPr="00D8783D" w:rsidRDefault="007B6546" w:rsidP="007B6546">
      <w:pPr>
        <w:rPr>
          <w:rFonts w:eastAsia="Times New Roman"/>
        </w:rPr>
      </w:pPr>
    </w:p>
    <w:p w14:paraId="49B8C5AD" w14:textId="3579B1E4" w:rsidR="00296BA9" w:rsidRPr="00D8783D" w:rsidRDefault="00296BA9" w:rsidP="007B6546">
      <w:pPr>
        <w:rPr>
          <w:rFonts w:eastAsia="Times New Roman"/>
          <w:highlight w:val="yellow"/>
        </w:rPr>
      </w:pPr>
      <w:r w:rsidRPr="00D8783D">
        <w:rPr>
          <w:rFonts w:eastAsia="Times New Roman"/>
          <w:highlight w:val="yellow"/>
        </w:rPr>
        <w:t xml:space="preserve">Database per la conservazione e archiviazione dei </w:t>
      </w:r>
      <w:commentRangeStart w:id="36"/>
      <w:r w:rsidRPr="00D8783D">
        <w:rPr>
          <w:rFonts w:eastAsia="Times New Roman"/>
          <w:highlight w:val="yellow"/>
        </w:rPr>
        <w:t>dati</w:t>
      </w:r>
      <w:commentRangeEnd w:id="36"/>
      <w:r w:rsidR="00D8783D" w:rsidRPr="00D8783D">
        <w:rPr>
          <w:rStyle w:val="Rimandocommento"/>
          <w:highlight w:val="yellow"/>
        </w:rPr>
        <w:commentReference w:id="36"/>
      </w:r>
      <w:r w:rsidRPr="00D8783D">
        <w:rPr>
          <w:rFonts w:eastAsia="Times New Roman"/>
          <w:highlight w:val="yellow"/>
        </w:rPr>
        <w:t>:</w:t>
      </w:r>
    </w:p>
    <w:p w14:paraId="4CF6711A" w14:textId="52414604" w:rsidR="00296BA9" w:rsidRPr="00D8783D" w:rsidRDefault="00144C0B" w:rsidP="00E90723">
      <w:pPr>
        <w:numPr>
          <w:ilvl w:val="0"/>
          <w:numId w:val="10"/>
        </w:numPr>
        <w:spacing w:before="100" w:beforeAutospacing="1" w:after="100" w:afterAutospacing="1"/>
        <w:rPr>
          <w:rFonts w:eastAsia="Times New Roman"/>
          <w:highlight w:val="yellow"/>
        </w:rPr>
      </w:pPr>
      <w:r w:rsidRPr="00D8783D">
        <w:rPr>
          <w:rFonts w:eastAsia="Times New Roman"/>
          <w:highlight w:val="yellow"/>
        </w:rPr>
        <w:t>.....................................................</w:t>
      </w:r>
    </w:p>
    <w:p w14:paraId="07BA712B" w14:textId="1342FD2C" w:rsidR="006B7721" w:rsidRPr="00667FB7" w:rsidRDefault="002D4E75" w:rsidP="00131C7A">
      <w:pPr>
        <w:pStyle w:val="Titolo1"/>
      </w:pPr>
      <w:bookmarkStart w:id="37" w:name="_Toc63170432"/>
      <w:bookmarkStart w:id="38" w:name="_Ref152241961"/>
      <w:bookmarkStart w:id="39" w:name="_Ref152241997"/>
      <w:bookmarkStart w:id="40" w:name="_Ref152242006"/>
      <w:bookmarkStart w:id="41" w:name="_Toc167715690"/>
      <w:r w:rsidRPr="00667FB7">
        <w:lastRenderedPageBreak/>
        <w:t>Fase 2: V</w:t>
      </w:r>
      <w:r w:rsidR="00114E45" w:rsidRPr="00667FB7">
        <w:t>alutazione necessità, proporzionalità e legittimità del trattamento</w:t>
      </w:r>
      <w:bookmarkEnd w:id="37"/>
      <w:bookmarkEnd w:id="38"/>
      <w:bookmarkEnd w:id="39"/>
      <w:bookmarkEnd w:id="40"/>
      <w:bookmarkEnd w:id="41"/>
    </w:p>
    <w:p w14:paraId="16943313" w14:textId="06C1FB37" w:rsidR="006B7721" w:rsidRPr="00D8783D" w:rsidRDefault="00593F10" w:rsidP="00125CCD">
      <w:pPr>
        <w:pStyle w:val="Titolo2"/>
      </w:pPr>
      <w:bookmarkStart w:id="42" w:name="_Toc63170433"/>
      <w:bookmarkStart w:id="43" w:name="_Toc167715691"/>
      <w:r w:rsidRPr="00667FB7">
        <w:t>Proporzionalità e necessità</w:t>
      </w:r>
      <w:bookmarkEnd w:id="42"/>
      <w:bookmarkEnd w:id="43"/>
    </w:p>
    <w:p w14:paraId="5ACF1690" w14:textId="7A076270" w:rsidR="00A7326D" w:rsidRPr="00667FB7" w:rsidRDefault="00A7326D" w:rsidP="009835A8">
      <w:pPr>
        <w:rPr>
          <w:rFonts w:eastAsia="Times New Roman"/>
        </w:rPr>
      </w:pPr>
      <w:r w:rsidRPr="00D8783D">
        <w:rPr>
          <w:rFonts w:eastAsia="Times New Roman"/>
        </w:rPr>
        <w:t xml:space="preserve">Lo scopo di miglioramento del processo di cura/prevenzione </w:t>
      </w:r>
      <w:r w:rsidR="001D429A" w:rsidRPr="00D8783D">
        <w:rPr>
          <w:rFonts w:eastAsia="Times New Roman"/>
        </w:rPr>
        <w:t xml:space="preserve">attraverso la ricerca clinica </w:t>
      </w:r>
      <w:r w:rsidRPr="00D8783D">
        <w:rPr>
          <w:rFonts w:eastAsia="Times New Roman"/>
        </w:rPr>
        <w:t xml:space="preserve">e più </w:t>
      </w:r>
      <w:r w:rsidRPr="00667FB7">
        <w:rPr>
          <w:rFonts w:eastAsia="Times New Roman"/>
        </w:rPr>
        <w:t xml:space="preserve">in generale della salute della collettività si viene a contrappore al diritto alla riservatezza dei singoli. Il miglioramento è tanto più urgente quanto le patologie hanno effetti </w:t>
      </w:r>
      <w:r w:rsidR="00ED2001" w:rsidRPr="00667FB7">
        <w:rPr>
          <w:rFonts w:eastAsia="Times New Roman"/>
        </w:rPr>
        <w:t>socioeconomici</w:t>
      </w:r>
      <w:r w:rsidRPr="00667FB7">
        <w:rPr>
          <w:rFonts w:eastAsia="Times New Roman"/>
        </w:rPr>
        <w:t xml:space="preserve"> importanti. </w:t>
      </w:r>
      <w:r w:rsidR="00ED2001" w:rsidRPr="00667FB7">
        <w:rPr>
          <w:rFonts w:eastAsia="Times New Roman"/>
        </w:rPr>
        <w:t>D’altra parte,</w:t>
      </w:r>
      <w:r w:rsidRPr="00667FB7">
        <w:rPr>
          <w:rFonts w:eastAsia="Times New Roman"/>
        </w:rPr>
        <w:t xml:space="preserve"> gli impatti sui pazienti </w:t>
      </w:r>
      <w:r w:rsidR="00F920C7" w:rsidRPr="00667FB7">
        <w:rPr>
          <w:rFonts w:eastAsia="Times New Roman"/>
        </w:rPr>
        <w:t>sono tanto maggiori</w:t>
      </w:r>
      <w:r w:rsidRPr="00667FB7">
        <w:rPr>
          <w:rFonts w:eastAsia="Times New Roman"/>
        </w:rPr>
        <w:t xml:space="preserve"> quanto le patologie destano allarme social</w:t>
      </w:r>
      <w:r w:rsidR="00F920C7" w:rsidRPr="00667FB7">
        <w:rPr>
          <w:rFonts w:eastAsia="Times New Roman"/>
        </w:rPr>
        <w:t>e</w:t>
      </w:r>
      <w:r w:rsidR="00AF62FC" w:rsidRPr="00667FB7">
        <w:rPr>
          <w:rFonts w:eastAsia="Times New Roman"/>
        </w:rPr>
        <w:t xml:space="preserve"> e</w:t>
      </w:r>
      <w:r w:rsidRPr="00667FB7">
        <w:rPr>
          <w:rFonts w:eastAsia="Times New Roman"/>
        </w:rPr>
        <w:t xml:space="preserve"> potenziale discriminazione.</w:t>
      </w:r>
    </w:p>
    <w:p w14:paraId="25927BFD" w14:textId="77777777" w:rsidR="00E91B48" w:rsidRPr="00667FB7" w:rsidRDefault="00E91B48" w:rsidP="009835A8">
      <w:pPr>
        <w:rPr>
          <w:rFonts w:eastAsia="Times New Roman"/>
        </w:rPr>
      </w:pPr>
    </w:p>
    <w:p w14:paraId="610CDECB" w14:textId="77777777" w:rsidR="00F920C7" w:rsidRPr="00667FB7" w:rsidRDefault="39A1F400" w:rsidP="009835A8">
      <w:pPr>
        <w:rPr>
          <w:rFonts w:eastAsia="Times New Roman"/>
        </w:rPr>
      </w:pPr>
      <w:r w:rsidRPr="00667FB7">
        <w:rPr>
          <w:rFonts w:eastAsia="Times New Roman"/>
        </w:rPr>
        <w:t xml:space="preserve">I dati personali sono indispensabili per la qualità della ricerca. Le fasi di verifica dei risultati sono un requisito fondamentale di un processo di qualità. Queste, quindi, richiedono una </w:t>
      </w:r>
      <w:proofErr w:type="spellStart"/>
      <w:r w:rsidRPr="00667FB7">
        <w:rPr>
          <w:rFonts w:eastAsia="Times New Roman"/>
        </w:rPr>
        <w:t>collegabilità</w:t>
      </w:r>
      <w:proofErr w:type="spellEnd"/>
      <w:r w:rsidRPr="00667FB7">
        <w:rPr>
          <w:rFonts w:eastAsia="Times New Roman"/>
        </w:rPr>
        <w:t xml:space="preserve"> del dato alle informazioni cliniche primarie e di conseguenza all’identità del paziente. La strategia principale per rendere il trattamento il meno impattante possibile sulla riservatezza è la minimizzazione della </w:t>
      </w:r>
      <w:proofErr w:type="spellStart"/>
      <w:r w:rsidRPr="00667FB7">
        <w:rPr>
          <w:rFonts w:eastAsia="Times New Roman"/>
        </w:rPr>
        <w:t>collegabilità</w:t>
      </w:r>
      <w:proofErr w:type="spellEnd"/>
      <w:r w:rsidRPr="00667FB7">
        <w:rPr>
          <w:rFonts w:eastAsia="Times New Roman"/>
        </w:rPr>
        <w:t xml:space="preserve"> tramite tecniche di minimizzazione e </w:t>
      </w:r>
      <w:proofErr w:type="spellStart"/>
      <w:r w:rsidRPr="00667FB7">
        <w:rPr>
          <w:rFonts w:eastAsia="Times New Roman"/>
        </w:rPr>
        <w:t>pseudonimizzazione</w:t>
      </w:r>
      <w:proofErr w:type="spellEnd"/>
      <w:r w:rsidRPr="00667FB7">
        <w:rPr>
          <w:rFonts w:eastAsia="Times New Roman"/>
        </w:rPr>
        <w:t xml:space="preserve"> dei dati.</w:t>
      </w:r>
    </w:p>
    <w:p w14:paraId="3C27CA9C" w14:textId="56B52F09" w:rsidR="00E13DD7" w:rsidRPr="00667FB7" w:rsidRDefault="00FB239A" w:rsidP="009835A8">
      <w:pPr>
        <w:pStyle w:val="Titolo3"/>
      </w:pPr>
      <w:bookmarkStart w:id="44" w:name="_Toc113518778"/>
      <w:bookmarkStart w:id="45" w:name="_Toc113518897"/>
      <w:bookmarkStart w:id="46" w:name="_Toc63170435"/>
      <w:bookmarkStart w:id="47" w:name="_Toc167715693"/>
      <w:bookmarkEnd w:id="44"/>
      <w:bookmarkEnd w:id="45"/>
      <w:r w:rsidRPr="00667FB7">
        <w:t>Fondamenti legali del trattamento</w:t>
      </w:r>
      <w:bookmarkEnd w:id="46"/>
      <w:bookmarkEnd w:id="47"/>
    </w:p>
    <w:p w14:paraId="7C96CF9E" w14:textId="180A5F39" w:rsidR="00EB5BCD" w:rsidRDefault="002D4E75" w:rsidP="009835A8">
      <w:r w:rsidRPr="00667FB7">
        <w:rPr>
          <w:rFonts w:eastAsia="Times New Roman"/>
        </w:rPr>
        <w:t>La base giuridica del trattamento si fonda su</w:t>
      </w:r>
      <w:r w:rsidR="00EB5BCD" w:rsidRPr="00667FB7">
        <w:t>:</w:t>
      </w:r>
    </w:p>
    <w:p w14:paraId="60F3D1AA" w14:textId="09162909" w:rsidR="005A264B" w:rsidRDefault="005A264B" w:rsidP="009835A8">
      <w:r w:rsidRPr="000C3C24">
        <w:rPr>
          <w:i/>
          <w:highlight w:val="yellow"/>
        </w:rPr>
        <w:t>cancellare l’opzione non applicabile</w:t>
      </w:r>
      <w:r w:rsidRPr="005A264B">
        <w:t xml:space="preserve"> </w:t>
      </w:r>
    </w:p>
    <w:p w14:paraId="3230FFFC" w14:textId="350FB2DB" w:rsidR="00565F38" w:rsidRDefault="00565F38" w:rsidP="009835A8"/>
    <w:p w14:paraId="77F29930" w14:textId="77777777" w:rsidR="001F5E16" w:rsidRPr="000D2BAB" w:rsidRDefault="001F5E16" w:rsidP="00E90723">
      <w:pPr>
        <w:pStyle w:val="Paragrafoelenco"/>
        <w:numPr>
          <w:ilvl w:val="0"/>
          <w:numId w:val="9"/>
        </w:numPr>
        <w:rPr>
          <w:highlight w:val="yellow"/>
        </w:rPr>
      </w:pPr>
      <w:r w:rsidRPr="000D2BAB">
        <w:rPr>
          <w:highlight w:val="yellow"/>
        </w:rPr>
        <w:t>Art. 110 d.lgs. 196/2003 (valutazione d’impatto ai sensi dell’art. 35 del GDPR e applicazione di misure a garanzia ai sensi dell’art. 106, comma 2, lettera d).</w:t>
      </w:r>
    </w:p>
    <w:p w14:paraId="364D5CBE" w14:textId="5558E7D0" w:rsidR="00565F38" w:rsidRPr="000D2BAB" w:rsidRDefault="00565F38" w:rsidP="001F5E16">
      <w:pPr>
        <w:pStyle w:val="Paragrafoelenco"/>
        <w:ind w:left="720"/>
        <w:rPr>
          <w:highlight w:val="yellow"/>
        </w:rPr>
      </w:pPr>
      <w:r w:rsidRPr="000D2BAB">
        <w:rPr>
          <w:highlight w:val="yellow"/>
        </w:rPr>
        <w:t>Nel caso di specie</w:t>
      </w:r>
      <w:r w:rsidR="001F5E16" w:rsidRPr="000D2BAB">
        <w:rPr>
          <w:highlight w:val="yellow"/>
        </w:rPr>
        <w:t>,</w:t>
      </w:r>
      <w:r w:rsidRPr="000D2BAB">
        <w:rPr>
          <w:highlight w:val="yellow"/>
        </w:rPr>
        <w:t xml:space="preserve"> </w:t>
      </w:r>
      <w:r w:rsidR="001F5E16" w:rsidRPr="000D2BAB">
        <w:rPr>
          <w:highlight w:val="yellow"/>
        </w:rPr>
        <w:t xml:space="preserve">per la fase retrospettiva, </w:t>
      </w:r>
      <w:r w:rsidRPr="000D2BAB">
        <w:rPr>
          <w:highlight w:val="yellow"/>
        </w:rPr>
        <w:t>per alcuni o per la totalità degli interessati non è possibile acquisire il consenso</w:t>
      </w:r>
      <w:r w:rsidR="001F5E16" w:rsidRPr="000D2BAB">
        <w:rPr>
          <w:highlight w:val="yellow"/>
        </w:rPr>
        <w:t xml:space="preserve"> in quanto</w:t>
      </w:r>
      <w:r w:rsidRPr="000D2BAB">
        <w:rPr>
          <w:highlight w:val="yellow"/>
        </w:rPr>
        <w:t xml:space="preserve"> </w:t>
      </w:r>
    </w:p>
    <w:p w14:paraId="0011C0C9" w14:textId="70E97628" w:rsidR="001F5E16" w:rsidRPr="000D2BAB" w:rsidRDefault="0087233A" w:rsidP="001F5E16">
      <w:pPr>
        <w:spacing w:after="120"/>
        <w:ind w:left="426" w:firstLine="282"/>
        <w:rPr>
          <w:highlight w:val="yellow"/>
        </w:rPr>
      </w:pPr>
      <w:r w:rsidRPr="000D2BAB">
        <w:rPr>
          <w:highlight w:val="yellow"/>
        </w:rPr>
        <w:t xml:space="preserve">a) </w:t>
      </w:r>
      <w:r w:rsidR="262D6BEA" w:rsidRPr="000D2BAB">
        <w:rPr>
          <w:highlight w:val="yellow"/>
        </w:rPr>
        <w:t>non contattabil</w:t>
      </w:r>
      <w:r w:rsidR="00565F38" w:rsidRPr="000D2BAB">
        <w:rPr>
          <w:highlight w:val="yellow"/>
        </w:rPr>
        <w:t>i</w:t>
      </w:r>
      <w:r w:rsidR="009A4C64" w:rsidRPr="000D2BAB">
        <w:rPr>
          <w:highlight w:val="yellow"/>
        </w:rPr>
        <w:t xml:space="preserve"> o deceduti</w:t>
      </w:r>
      <w:r w:rsidR="001F5E16" w:rsidRPr="000D2BAB">
        <w:rPr>
          <w:highlight w:val="yellow"/>
        </w:rPr>
        <w:t>;</w:t>
      </w:r>
    </w:p>
    <w:p w14:paraId="61E31DF2" w14:textId="77777777" w:rsidR="001F5E16" w:rsidRPr="000D2BAB" w:rsidRDefault="001F5E16" w:rsidP="001F5E16">
      <w:pPr>
        <w:spacing w:after="120"/>
        <w:ind w:left="708"/>
        <w:rPr>
          <w:highlight w:val="yellow"/>
        </w:rPr>
      </w:pPr>
      <w:r w:rsidRPr="000D2BAB">
        <w:rPr>
          <w:highlight w:val="yellow"/>
        </w:rPr>
        <w:t xml:space="preserve">b) </w:t>
      </w:r>
      <w:r w:rsidR="009A4C64" w:rsidRPr="000D2BAB">
        <w:rPr>
          <w:highlight w:val="yellow"/>
        </w:rPr>
        <w:t xml:space="preserve">la </w:t>
      </w:r>
      <w:r w:rsidRPr="000D2BAB">
        <w:rPr>
          <w:highlight w:val="yellow"/>
        </w:rPr>
        <w:t>relativa</w:t>
      </w:r>
      <w:r w:rsidR="009A4C64" w:rsidRPr="000D2BAB">
        <w:rPr>
          <w:highlight w:val="yellow"/>
        </w:rPr>
        <w:t xml:space="preserve"> ricerca </w:t>
      </w:r>
      <w:r w:rsidR="0087233A" w:rsidRPr="000D2BAB">
        <w:rPr>
          <w:highlight w:val="yellow"/>
        </w:rPr>
        <w:t>ri</w:t>
      </w:r>
      <w:r w:rsidR="009A4C64" w:rsidRPr="000D2BAB">
        <w:rPr>
          <w:highlight w:val="yellow"/>
        </w:rPr>
        <w:t>chiederebbe uno sforzo sproporzionato</w:t>
      </w:r>
      <w:r w:rsidRPr="000D2BAB">
        <w:rPr>
          <w:highlight w:val="yellow"/>
        </w:rPr>
        <w:t xml:space="preserve"> per l’organizzazione del Titolare;</w:t>
      </w:r>
    </w:p>
    <w:p w14:paraId="2EF50DA0" w14:textId="77777777" w:rsidR="001F5E16" w:rsidRPr="000D2BAB" w:rsidRDefault="001F5E16" w:rsidP="001F5E16">
      <w:pPr>
        <w:spacing w:after="120"/>
        <w:ind w:left="708"/>
        <w:rPr>
          <w:highlight w:val="yellow"/>
        </w:rPr>
      </w:pPr>
      <w:r w:rsidRPr="000D2BAB">
        <w:rPr>
          <w:highlight w:val="yellow"/>
        </w:rPr>
        <w:t xml:space="preserve">c) </w:t>
      </w:r>
      <w:r w:rsidR="00DE2F0E" w:rsidRPr="000D2BAB">
        <w:rPr>
          <w:highlight w:val="yellow"/>
        </w:rPr>
        <w:t xml:space="preserve">il </w:t>
      </w:r>
      <w:r w:rsidRPr="000D2BAB">
        <w:rPr>
          <w:highlight w:val="yellow"/>
        </w:rPr>
        <w:t xml:space="preserve">relativo </w:t>
      </w:r>
      <w:r w:rsidR="00DE2F0E" w:rsidRPr="000D2BAB">
        <w:rPr>
          <w:highlight w:val="yellow"/>
        </w:rPr>
        <w:t>contatto comporterebbe la violazione di principi etici (come indicati dall’Autorità Garante)</w:t>
      </w:r>
      <w:r w:rsidRPr="000D2BAB">
        <w:rPr>
          <w:highlight w:val="yellow"/>
        </w:rPr>
        <w:t>.</w:t>
      </w:r>
    </w:p>
    <w:p w14:paraId="598AD60B" w14:textId="2DAFB135" w:rsidR="004B1DDC" w:rsidRPr="000D2BAB" w:rsidRDefault="004B1DDC" w:rsidP="00E90723">
      <w:pPr>
        <w:pStyle w:val="Paragrafoelenco"/>
        <w:numPr>
          <w:ilvl w:val="0"/>
          <w:numId w:val="9"/>
        </w:numPr>
        <w:rPr>
          <w:highlight w:val="yellow"/>
        </w:rPr>
      </w:pPr>
      <w:r w:rsidRPr="000D2BAB">
        <w:rPr>
          <w:highlight w:val="yellow"/>
        </w:rPr>
        <w:t>Art. 110 bis, quarto comma, d.lgs. 196/2003 (valutazione d’impatto ai sensi dell’art. 35 del GDPR e applicazione di misure a garanzia ai sensi dell’art. 106, comma 2, lettera d).</w:t>
      </w:r>
    </w:p>
    <w:p w14:paraId="482E0536" w14:textId="3747D1AB" w:rsidR="004B1DDC" w:rsidRPr="000D2BAB" w:rsidRDefault="004B1DDC" w:rsidP="004B1DDC">
      <w:pPr>
        <w:pStyle w:val="Paragrafoelenco"/>
        <w:ind w:left="720"/>
        <w:rPr>
          <w:highlight w:val="yellow"/>
        </w:rPr>
      </w:pPr>
      <w:r w:rsidRPr="000D2BAB">
        <w:rPr>
          <w:highlight w:val="yellow"/>
        </w:rPr>
        <w:t>Nel caso di specie, lo Studio è promosso da una IRCCS e, pertanto, non costituisce trattamento ulteriore da parte di terzi il trattamento dei dati personali raccolti per l'attività clinica, a fini di ricerca, in ragione del carattere strumentale dell'attività di assistenza sanitaria svolta dai predetti istituti rispetto alla ricerca.</w:t>
      </w:r>
    </w:p>
    <w:p w14:paraId="56723E0F" w14:textId="123CDBEB" w:rsidR="001D1E0E" w:rsidRPr="000D2BAB" w:rsidRDefault="262D6BEA" w:rsidP="00E90723">
      <w:pPr>
        <w:pStyle w:val="Paragrafoelenco"/>
        <w:numPr>
          <w:ilvl w:val="0"/>
          <w:numId w:val="9"/>
        </w:numPr>
        <w:rPr>
          <w:highlight w:val="yellow"/>
        </w:rPr>
      </w:pPr>
      <w:r w:rsidRPr="000D2BAB">
        <w:rPr>
          <w:highlight w:val="yellow"/>
        </w:rPr>
        <w:t xml:space="preserve">Consenso dell’interessato </w:t>
      </w:r>
      <w:r w:rsidRPr="000D2BAB">
        <w:rPr>
          <w:i/>
          <w:iCs/>
          <w:highlight w:val="yellow"/>
        </w:rPr>
        <w:t>ex</w:t>
      </w:r>
      <w:r w:rsidRPr="000D2BAB">
        <w:rPr>
          <w:highlight w:val="yellow"/>
        </w:rPr>
        <w:t xml:space="preserve"> </w:t>
      </w:r>
      <w:r w:rsidRPr="000D2BAB">
        <w:rPr>
          <w:rFonts w:eastAsia="Times New Roman"/>
          <w:highlight w:val="yellow"/>
        </w:rPr>
        <w:t>art. 6,</w:t>
      </w:r>
      <w:r w:rsidR="003C55B3" w:rsidRPr="000D2BAB">
        <w:rPr>
          <w:rFonts w:eastAsia="Times New Roman"/>
          <w:highlight w:val="yellow"/>
        </w:rPr>
        <w:t xml:space="preserve"> par.1</w:t>
      </w:r>
      <w:r w:rsidRPr="000D2BAB">
        <w:rPr>
          <w:rFonts w:eastAsia="Times New Roman"/>
          <w:highlight w:val="yellow"/>
        </w:rPr>
        <w:t xml:space="preserve"> </w:t>
      </w:r>
      <w:proofErr w:type="spellStart"/>
      <w:r w:rsidRPr="000D2BAB">
        <w:rPr>
          <w:rFonts w:eastAsia="Times New Roman"/>
          <w:highlight w:val="yellow"/>
        </w:rPr>
        <w:t>lett</w:t>
      </w:r>
      <w:proofErr w:type="spellEnd"/>
      <w:r w:rsidRPr="000D2BAB">
        <w:rPr>
          <w:rFonts w:eastAsia="Times New Roman"/>
          <w:highlight w:val="yellow"/>
        </w:rPr>
        <w:t xml:space="preserve">. a) e art. 9, par. 2, </w:t>
      </w:r>
      <w:proofErr w:type="spellStart"/>
      <w:r w:rsidRPr="000D2BAB">
        <w:rPr>
          <w:rFonts w:eastAsia="Times New Roman"/>
          <w:highlight w:val="yellow"/>
        </w:rPr>
        <w:t>lett</w:t>
      </w:r>
      <w:proofErr w:type="spellEnd"/>
      <w:r w:rsidRPr="000D2BAB">
        <w:rPr>
          <w:rFonts w:eastAsia="Times New Roman"/>
          <w:highlight w:val="yellow"/>
        </w:rPr>
        <w:t>. a) del GDPR.</w:t>
      </w:r>
    </w:p>
    <w:p w14:paraId="791A123E" w14:textId="3B3AB659" w:rsidR="001D1E0E" w:rsidRPr="00667FB7" w:rsidRDefault="001D1E0E" w:rsidP="001D1E0E">
      <w:pPr>
        <w:pStyle w:val="Paragrafoelenco"/>
        <w:spacing w:before="0" w:beforeAutospacing="0" w:after="120" w:afterAutospacing="0"/>
        <w:ind w:left="360"/>
      </w:pPr>
      <w:r w:rsidRPr="00667FB7">
        <w:rPr>
          <w:rFonts w:eastAsia="Times New Roman"/>
        </w:rPr>
        <w:t>Il consenso è:</w:t>
      </w:r>
    </w:p>
    <w:p w14:paraId="783AD15A" w14:textId="0B05CD0F" w:rsidR="001D1E0E" w:rsidRPr="00667FB7" w:rsidRDefault="001D1E0E" w:rsidP="00E90723">
      <w:pPr>
        <w:numPr>
          <w:ilvl w:val="1"/>
          <w:numId w:val="5"/>
        </w:numPr>
        <w:spacing w:after="120"/>
      </w:pPr>
      <w:r w:rsidRPr="00667FB7">
        <w:lastRenderedPageBreak/>
        <w:t xml:space="preserve">liberamente conferito: la scelta di partecipare allo studio è opzionale e facoltativa, in quanto non </w:t>
      </w:r>
      <w:r w:rsidR="00790ADE" w:rsidRPr="00667FB7">
        <w:t>l’interessato non subisce conseguenze negative in termini di assistenza sanitaria ricevuta</w:t>
      </w:r>
      <w:r w:rsidRPr="00667FB7">
        <w:t>.</w:t>
      </w:r>
    </w:p>
    <w:p w14:paraId="037E7225" w14:textId="3D254840" w:rsidR="001D1E0E" w:rsidRPr="00667FB7" w:rsidRDefault="001D1E0E" w:rsidP="00E90723">
      <w:pPr>
        <w:numPr>
          <w:ilvl w:val="1"/>
          <w:numId w:val="5"/>
        </w:numPr>
        <w:spacing w:after="120"/>
      </w:pPr>
      <w:r w:rsidRPr="00667FB7">
        <w:t>specifico: il consenso viene richiesto per ogni specifica finalità che lo prevede.</w:t>
      </w:r>
    </w:p>
    <w:p w14:paraId="24EDA014" w14:textId="163A6D47" w:rsidR="001D1E0E" w:rsidRPr="00667FB7" w:rsidRDefault="001D1E0E" w:rsidP="00E90723">
      <w:pPr>
        <w:numPr>
          <w:ilvl w:val="1"/>
          <w:numId w:val="5"/>
        </w:numPr>
        <w:spacing w:after="120"/>
      </w:pPr>
      <w:r w:rsidRPr="00667FB7">
        <w:t xml:space="preserve">informato: all’interessato sono fornite le opportune informazioni ai sensi degli artt. 12-13 del GDPR. </w:t>
      </w:r>
    </w:p>
    <w:p w14:paraId="4B22E04E" w14:textId="6C997D6F" w:rsidR="001D1E0E" w:rsidRPr="00667FB7" w:rsidRDefault="001D1E0E" w:rsidP="00E90723">
      <w:pPr>
        <w:numPr>
          <w:ilvl w:val="1"/>
          <w:numId w:val="5"/>
        </w:numPr>
        <w:spacing w:after="120"/>
      </w:pPr>
      <w:r w:rsidRPr="00667FB7">
        <w:t xml:space="preserve">inequivocabile: il consenso viene prestato attraverso l’apposizione </w:t>
      </w:r>
      <w:r w:rsidR="00167438" w:rsidRPr="00667FB7">
        <w:t xml:space="preserve">di firma quale </w:t>
      </w:r>
      <w:r w:rsidRPr="00667FB7">
        <w:t>azione positiva dell’utente</w:t>
      </w:r>
    </w:p>
    <w:p w14:paraId="1403DD4A" w14:textId="43E8359D" w:rsidR="001D1E0E" w:rsidRPr="00667FB7" w:rsidRDefault="001D1E0E" w:rsidP="00E90723">
      <w:pPr>
        <w:numPr>
          <w:ilvl w:val="1"/>
          <w:numId w:val="5"/>
        </w:numPr>
        <w:spacing w:after="120"/>
      </w:pPr>
      <w:r w:rsidRPr="00667FB7">
        <w:t>esplicito: la richiesta di consenso è costruita in moda tale da presentare all’utente sia l’opzione di acconsentire sia l’opzione di non acconsentire al trattamento</w:t>
      </w:r>
    </w:p>
    <w:p w14:paraId="734D2843" w14:textId="736B0300" w:rsidR="001D1E0E" w:rsidRPr="00355FEA" w:rsidRDefault="001D1E0E" w:rsidP="00E90723">
      <w:pPr>
        <w:numPr>
          <w:ilvl w:val="1"/>
          <w:numId w:val="5"/>
        </w:numPr>
        <w:spacing w:after="120"/>
        <w:rPr>
          <w:rFonts w:eastAsia="Times New Roman"/>
        </w:rPr>
      </w:pPr>
      <w:r w:rsidRPr="00667FB7">
        <w:t>revocabile in qualsiasi momento: l’interessato può esercitare il diritto di revoca tramite richiesta effettuata al Titolare del trattamento</w:t>
      </w:r>
      <w:r w:rsidR="00167438" w:rsidRPr="00667FB7">
        <w:t xml:space="preserve"> nella persona del Responsabile dello studio</w:t>
      </w:r>
    </w:p>
    <w:p w14:paraId="17D191ED" w14:textId="77777777" w:rsidR="00355FEA" w:rsidRPr="000D2BAB" w:rsidRDefault="00355FEA" w:rsidP="00E90723">
      <w:pPr>
        <w:pStyle w:val="Paragrafoelenco"/>
        <w:numPr>
          <w:ilvl w:val="0"/>
          <w:numId w:val="9"/>
        </w:numPr>
        <w:rPr>
          <w:highlight w:val="yellow"/>
        </w:rPr>
      </w:pPr>
      <w:r w:rsidRPr="000D2BAB">
        <w:rPr>
          <w:rFonts w:eastAsiaTheme="minorHAnsi"/>
          <w:highlight w:val="yellow"/>
          <w:lang w:eastAsia="en-US"/>
        </w:rPr>
        <w:t xml:space="preserve">Obbligo legale </w:t>
      </w:r>
      <w:r w:rsidRPr="000D2BAB">
        <w:rPr>
          <w:rFonts w:eastAsiaTheme="minorHAnsi"/>
          <w:i/>
          <w:highlight w:val="yellow"/>
          <w:lang w:eastAsia="en-US"/>
        </w:rPr>
        <w:t>ex</w:t>
      </w:r>
      <w:r w:rsidRPr="000D2BAB">
        <w:rPr>
          <w:rFonts w:eastAsiaTheme="minorHAnsi"/>
          <w:highlight w:val="yellow"/>
          <w:lang w:eastAsia="en-US"/>
        </w:rPr>
        <w:t xml:space="preserve"> art. art. 6, par. 1 </w:t>
      </w:r>
      <w:proofErr w:type="spellStart"/>
      <w:r w:rsidRPr="000D2BAB">
        <w:rPr>
          <w:rFonts w:eastAsiaTheme="minorHAnsi"/>
          <w:highlight w:val="yellow"/>
          <w:lang w:eastAsia="en-US"/>
        </w:rPr>
        <w:t>lett</w:t>
      </w:r>
      <w:proofErr w:type="spellEnd"/>
      <w:r w:rsidRPr="000D2BAB">
        <w:rPr>
          <w:rFonts w:eastAsiaTheme="minorHAnsi"/>
          <w:highlight w:val="yellow"/>
          <w:lang w:eastAsia="en-US"/>
        </w:rPr>
        <w:t xml:space="preserve"> c) e art. 9, par. 2, </w:t>
      </w:r>
      <w:proofErr w:type="spellStart"/>
      <w:r w:rsidRPr="000D2BAB">
        <w:rPr>
          <w:rFonts w:eastAsiaTheme="minorHAnsi"/>
          <w:highlight w:val="yellow"/>
          <w:lang w:eastAsia="en-US"/>
        </w:rPr>
        <w:t>lett</w:t>
      </w:r>
      <w:proofErr w:type="spellEnd"/>
      <w:r w:rsidRPr="000D2BAB">
        <w:rPr>
          <w:rFonts w:eastAsiaTheme="minorHAnsi"/>
          <w:highlight w:val="yellow"/>
          <w:lang w:eastAsia="en-US"/>
        </w:rPr>
        <w:t xml:space="preserve">. i) </w:t>
      </w:r>
      <w:commentRangeStart w:id="48"/>
      <w:r w:rsidRPr="000D2BAB">
        <w:rPr>
          <w:rFonts w:eastAsiaTheme="minorHAnsi"/>
          <w:highlight w:val="yellow"/>
          <w:lang w:eastAsia="en-US"/>
        </w:rPr>
        <w:t>del</w:t>
      </w:r>
      <w:commentRangeEnd w:id="48"/>
      <w:r w:rsidRPr="000D2BAB">
        <w:rPr>
          <w:rStyle w:val="Rimandocommento"/>
          <w:highlight w:val="yellow"/>
        </w:rPr>
        <w:commentReference w:id="48"/>
      </w:r>
      <w:r w:rsidRPr="000D2BAB">
        <w:rPr>
          <w:rFonts w:eastAsiaTheme="minorHAnsi"/>
          <w:highlight w:val="yellow"/>
          <w:lang w:eastAsia="en-US"/>
        </w:rPr>
        <w:t xml:space="preserve"> GDPR  </w:t>
      </w:r>
    </w:p>
    <w:p w14:paraId="6B5F0C8F" w14:textId="77777777" w:rsidR="00355FEA" w:rsidRPr="00667FB7" w:rsidRDefault="00355FEA" w:rsidP="00355FEA">
      <w:pPr>
        <w:spacing w:after="120"/>
        <w:ind w:left="720"/>
        <w:rPr>
          <w:rFonts w:eastAsia="Times New Roman"/>
        </w:rPr>
      </w:pPr>
    </w:p>
    <w:p w14:paraId="6E33A2B8" w14:textId="77777777" w:rsidR="006B7721" w:rsidRPr="00667FB7" w:rsidRDefault="000A4264" w:rsidP="009835A8">
      <w:pPr>
        <w:pStyle w:val="Titolo3"/>
      </w:pPr>
      <w:bookmarkStart w:id="49" w:name="_Toc63170436"/>
      <w:bookmarkStart w:id="50" w:name="_Toc167715694"/>
      <w:r w:rsidRPr="00667FB7">
        <w:t>I dati raccolti sono adeguati, rilevanti e limitati a quanto è necessario al conseguimento delle finalità del trattamento (“Minimizzazione dei dati”)</w:t>
      </w:r>
      <w:bookmarkEnd w:id="49"/>
      <w:bookmarkEnd w:id="50"/>
    </w:p>
    <w:p w14:paraId="7606C253" w14:textId="62058374" w:rsidR="00FA238C" w:rsidRPr="00DA177E" w:rsidRDefault="00BB269C" w:rsidP="00FA238C">
      <w:bookmarkStart w:id="51" w:name="_Toc63170437"/>
      <w:r w:rsidRPr="00DA177E">
        <w:t>Per l’esecuzione del trattamento, il Titolare del trattamento raccoglierà solo i dati adeguati, rilevanti e limitati a quanto necessario per il conseguimento delle finalità del trattamento. Si</w:t>
      </w:r>
      <w:r w:rsidR="00306AA6" w:rsidRPr="00DA177E">
        <w:t xml:space="preserve"> rimanda</w:t>
      </w:r>
      <w:r w:rsidRPr="00DA177E">
        <w:t xml:space="preserve"> a tal fine</w:t>
      </w:r>
      <w:r w:rsidR="00306AA6" w:rsidRPr="00DA177E">
        <w:t xml:space="preserve"> a</w:t>
      </w:r>
      <w:r w:rsidR="00A30156" w:rsidRPr="00DA177E">
        <w:t>lla</w:t>
      </w:r>
      <w:r w:rsidR="00306AA6" w:rsidRPr="00DA177E">
        <w:t xml:space="preserve"> procedura aziendale</w:t>
      </w:r>
      <w:r w:rsidRPr="00DA177E">
        <w:t xml:space="preserve"> e al Protocollo di studio.</w:t>
      </w:r>
    </w:p>
    <w:p w14:paraId="638C2B5F" w14:textId="7B0BADC9" w:rsidR="006B7721" w:rsidRPr="00667FB7" w:rsidRDefault="000A4264" w:rsidP="009835A8">
      <w:pPr>
        <w:pStyle w:val="Titolo3"/>
      </w:pPr>
      <w:bookmarkStart w:id="52" w:name="_Toc167715695"/>
      <w:r w:rsidRPr="00667FB7">
        <w:t>Accuratezza ed aggiornamento dei dati</w:t>
      </w:r>
      <w:bookmarkEnd w:id="51"/>
      <w:bookmarkEnd w:id="52"/>
    </w:p>
    <w:p w14:paraId="1C1CF9BD" w14:textId="721C6374" w:rsidR="00E91B48" w:rsidRPr="00667FB7" w:rsidRDefault="00E91B48" w:rsidP="00E91B48">
      <w:r w:rsidRPr="00667FB7">
        <w:t xml:space="preserve">Gli Sperimentatori verificano la correttezza dei dati raccolti sulla </w:t>
      </w:r>
      <w:r w:rsidR="00290563" w:rsidRPr="00667FB7">
        <w:t>scheda raccolta</w:t>
      </w:r>
      <w:r w:rsidRPr="00667FB7">
        <w:t xml:space="preserve"> dati confrontandoli con quelli presenti sulla cartella clinica del partecipante. I dati sono raccolti e trattati da un numero ristretto di persone: </w:t>
      </w:r>
      <w:proofErr w:type="spellStart"/>
      <w:r w:rsidRPr="00667FB7">
        <w:t>P</w:t>
      </w:r>
      <w:r w:rsidR="00FA238C" w:rsidRPr="00667FB7">
        <w:t>rincipal</w:t>
      </w:r>
      <w:proofErr w:type="spellEnd"/>
      <w:r w:rsidR="00FA238C" w:rsidRPr="00667FB7">
        <w:t xml:space="preserve"> </w:t>
      </w:r>
      <w:r w:rsidRPr="00667FB7">
        <w:t>I</w:t>
      </w:r>
      <w:r w:rsidR="00FA238C" w:rsidRPr="00667FB7">
        <w:t>nvestigator e</w:t>
      </w:r>
      <w:r w:rsidRPr="00667FB7">
        <w:t xml:space="preserve"> personale del gruppo di ricerca autorizzato. </w:t>
      </w:r>
    </w:p>
    <w:p w14:paraId="62B1F5F3" w14:textId="15C7458A" w:rsidR="0054169F" w:rsidRPr="00667FB7" w:rsidRDefault="0054169F" w:rsidP="009835A8">
      <w:pPr>
        <w:rPr>
          <w:rFonts w:eastAsia="Times New Roman"/>
        </w:rPr>
      </w:pPr>
      <w:r w:rsidRPr="00667FB7">
        <w:rPr>
          <w:rFonts w:eastAsia="Times New Roman"/>
        </w:rPr>
        <w:t>Si assume che la documentazione clinica di origine (cartella clinica) sia accurata (documento di fede privilegiata).</w:t>
      </w:r>
    </w:p>
    <w:p w14:paraId="7E02CDFA" w14:textId="66D550F4" w:rsidR="004D51E2" w:rsidRPr="00667FB7" w:rsidRDefault="00762949" w:rsidP="009835A8">
      <w:pPr>
        <w:rPr>
          <w:rFonts w:eastAsia="Times New Roman"/>
        </w:rPr>
      </w:pPr>
      <w:r w:rsidRPr="00667FB7">
        <w:rPr>
          <w:rFonts w:eastAsia="Times New Roman"/>
        </w:rPr>
        <w:t xml:space="preserve">Le procedure di data </w:t>
      </w:r>
      <w:proofErr w:type="spellStart"/>
      <w:r w:rsidRPr="00667FB7">
        <w:rPr>
          <w:rFonts w:eastAsia="Times New Roman"/>
        </w:rPr>
        <w:t>quality</w:t>
      </w:r>
      <w:proofErr w:type="spellEnd"/>
      <w:r w:rsidRPr="00667FB7">
        <w:rPr>
          <w:rFonts w:eastAsia="Times New Roman"/>
        </w:rPr>
        <w:t xml:space="preserve"> </w:t>
      </w:r>
      <w:r w:rsidR="0054169F" w:rsidRPr="00667FB7">
        <w:rPr>
          <w:rFonts w:eastAsia="Times New Roman"/>
        </w:rPr>
        <w:t>previste sono tese a verif</w:t>
      </w:r>
      <w:r w:rsidR="00DC5F12" w:rsidRPr="00667FB7">
        <w:rPr>
          <w:rFonts w:eastAsia="Times New Roman"/>
        </w:rPr>
        <w:t>icare queste proprietà del dato.</w:t>
      </w:r>
    </w:p>
    <w:p w14:paraId="3A0C4FC5" w14:textId="7C9EF182" w:rsidR="00E91B48" w:rsidRPr="00667FB7" w:rsidRDefault="00E91B48" w:rsidP="00E91B48"/>
    <w:p w14:paraId="5D72E29F" w14:textId="0F7616CA" w:rsidR="00E91B48" w:rsidRPr="00667FB7" w:rsidRDefault="00E91B48" w:rsidP="009835A8">
      <w:r w:rsidRPr="00667FB7">
        <w:t xml:space="preserve">I dati verranno trattati mediante processo di </w:t>
      </w:r>
      <w:proofErr w:type="spellStart"/>
      <w:r w:rsidRPr="00667FB7">
        <w:t>pseudonimizzazione</w:t>
      </w:r>
      <w:proofErr w:type="spellEnd"/>
      <w:r w:rsidRPr="00667FB7">
        <w:t>, ovvero ad ogni soggetto partecipante allo studio verrà assegnato un codice che verrà utilizzato nello studio</w:t>
      </w:r>
      <w:r w:rsidR="00805C29" w:rsidRPr="00667FB7">
        <w:t xml:space="preserve">. </w:t>
      </w:r>
      <w:r w:rsidRPr="00667FB7">
        <w:t xml:space="preserve">La chiave per risalire all’oggetto sarà conosciuta solo dal </w:t>
      </w:r>
      <w:proofErr w:type="spellStart"/>
      <w:r w:rsidRPr="00667FB7">
        <w:t>Principal</w:t>
      </w:r>
      <w:proofErr w:type="spellEnd"/>
      <w:r w:rsidRPr="00667FB7">
        <w:t xml:space="preserve"> Investigator e dai ricercatori del gruppo</w:t>
      </w:r>
      <w:r w:rsidR="00167438" w:rsidRPr="00667FB7">
        <w:t xml:space="preserve"> di ricerca autorizzati dal PI.</w:t>
      </w:r>
    </w:p>
    <w:p w14:paraId="5B5717D2" w14:textId="481AABFD" w:rsidR="00167438" w:rsidRDefault="00167438" w:rsidP="009835A8">
      <w:r w:rsidRPr="00667FB7">
        <w:t xml:space="preserve">I dati raccolti saranno oggetto di un’attività di </w:t>
      </w:r>
      <w:proofErr w:type="spellStart"/>
      <w:r w:rsidRPr="00667FB7">
        <w:t>anonimizzazione</w:t>
      </w:r>
      <w:proofErr w:type="spellEnd"/>
      <w:r w:rsidRPr="00667FB7">
        <w:t>, sulla base del WP 216 5/2014 per la pubblicazione e alla fine dello studio</w:t>
      </w:r>
      <w:r w:rsidR="007B436E" w:rsidRPr="00667FB7">
        <w:t>.</w:t>
      </w:r>
    </w:p>
    <w:p w14:paraId="4244E7B2" w14:textId="77777777" w:rsidR="00BF0B22" w:rsidRPr="00667FB7" w:rsidRDefault="00BF0B22" w:rsidP="009835A8"/>
    <w:p w14:paraId="35F338F3" w14:textId="7A73D434" w:rsidR="006B7721" w:rsidRPr="00667FB7" w:rsidRDefault="000A4264" w:rsidP="009835A8">
      <w:pPr>
        <w:pStyle w:val="Titolo3"/>
      </w:pPr>
      <w:bookmarkStart w:id="53" w:name="_Toc63170438"/>
      <w:bookmarkStart w:id="54" w:name="_Toc167715696"/>
      <w:r w:rsidRPr="00667FB7">
        <w:t>Durata della conservazione dei dati</w:t>
      </w:r>
      <w:bookmarkEnd w:id="53"/>
      <w:bookmarkEnd w:id="54"/>
    </w:p>
    <w:p w14:paraId="0F72F3BC" w14:textId="77777777" w:rsidR="005F77C1" w:rsidRPr="00932BE0" w:rsidRDefault="005F77C1" w:rsidP="005F77C1">
      <w:r w:rsidRPr="00932BE0">
        <w:t>I Dati personali dell’interessato saranno conservati per il solo tempo necessario ai fini per cui sono stati raccolti, rispettando i principi di limitazione della conservazione e minimizzazione definiti nell'art. 5 del GDPR.</w:t>
      </w:r>
    </w:p>
    <w:p w14:paraId="47FD2D84" w14:textId="77777777" w:rsidR="005F77C1" w:rsidRPr="00932BE0" w:rsidRDefault="005F77C1" w:rsidP="005F77C1">
      <w:r w:rsidRPr="00932BE0">
        <w:t>I Dati saranno custoditi per conformarsi agli obblighi regolatori e perseguire le finalità del trattamento, in conformità coi principi di necessità, minimizzazione e adeguatezza.</w:t>
      </w:r>
    </w:p>
    <w:p w14:paraId="4049613C" w14:textId="3DD1B14B" w:rsidR="007E6D58" w:rsidRPr="00932BE0" w:rsidRDefault="005F77C1" w:rsidP="007E6D58">
      <w:r w:rsidRPr="00932BE0">
        <w:lastRenderedPageBreak/>
        <w:t xml:space="preserve">Il Titolare del trattamento dichiara che i dati personali dell’interessato oggetto di trattamento saranno conservati </w:t>
      </w:r>
      <w:r w:rsidRPr="00932BE0">
        <w:rPr>
          <w:highlight w:val="yellow"/>
        </w:rPr>
        <w:t xml:space="preserve">per </w:t>
      </w:r>
      <w:commentRangeStart w:id="55"/>
      <w:commentRangeStart w:id="56"/>
      <w:r w:rsidRPr="00932BE0">
        <w:rPr>
          <w:highlight w:val="yellow"/>
        </w:rPr>
        <w:t>.........</w:t>
      </w:r>
      <w:commentRangeEnd w:id="55"/>
      <w:r w:rsidRPr="00932BE0">
        <w:rPr>
          <w:rStyle w:val="Rimandocommento"/>
          <w:highlight w:val="yellow"/>
        </w:rPr>
        <w:commentReference w:id="55"/>
      </w:r>
      <w:commentRangeEnd w:id="56"/>
      <w:r w:rsidR="00DA177E" w:rsidRPr="00932BE0">
        <w:rPr>
          <w:rStyle w:val="Rimandocommento"/>
          <w:highlight w:val="yellow"/>
        </w:rPr>
        <w:commentReference w:id="56"/>
      </w:r>
      <w:r w:rsidRPr="00932BE0">
        <w:t xml:space="preserve"> , come </w:t>
      </w:r>
      <w:r w:rsidR="008166E6" w:rsidRPr="00932BE0">
        <w:t>specificato nel protocollo e nell’informativa specifica dello studio.</w:t>
      </w:r>
    </w:p>
    <w:p w14:paraId="403CEAB3" w14:textId="2BD1CC3E" w:rsidR="006B7721" w:rsidRPr="00667FB7" w:rsidRDefault="000A4264" w:rsidP="00125CCD">
      <w:pPr>
        <w:pStyle w:val="Titolo2"/>
      </w:pPr>
      <w:bookmarkStart w:id="57" w:name="_Toc63170440"/>
      <w:bookmarkStart w:id="58" w:name="_Toc167715697"/>
      <w:r w:rsidRPr="00667FB7">
        <w:t>Controlli per proteggere i diritti degli interessati</w:t>
      </w:r>
      <w:bookmarkEnd w:id="57"/>
      <w:bookmarkEnd w:id="58"/>
    </w:p>
    <w:p w14:paraId="7C049BFB" w14:textId="21F5541A" w:rsidR="006B7721" w:rsidRPr="00667FB7" w:rsidRDefault="000A4264" w:rsidP="009835A8">
      <w:pPr>
        <w:pStyle w:val="Titolo3"/>
      </w:pPr>
      <w:bookmarkStart w:id="59" w:name="_Toc63170441"/>
      <w:bookmarkStart w:id="60" w:name="_Toc167715698"/>
      <w:r w:rsidRPr="00667FB7">
        <w:t>Come sono informati gli interessati circa il trattamento</w:t>
      </w:r>
      <w:bookmarkEnd w:id="59"/>
      <w:bookmarkEnd w:id="60"/>
    </w:p>
    <w:p w14:paraId="644285D2" w14:textId="67A478EE" w:rsidR="004512D0" w:rsidRPr="00667FB7" w:rsidRDefault="007E6D58" w:rsidP="009835A8">
      <w:pPr>
        <w:rPr>
          <w:color w:val="000000" w:themeColor="text1"/>
        </w:rPr>
      </w:pPr>
      <w:r w:rsidRPr="00667FB7">
        <w:rPr>
          <w:rFonts w:eastAsia="Times New Roman"/>
        </w:rPr>
        <w:t>Si rimanda a</w:t>
      </w:r>
      <w:r w:rsidR="00A30156">
        <w:rPr>
          <w:rFonts w:eastAsia="Times New Roman"/>
        </w:rPr>
        <w:t>ll’</w:t>
      </w:r>
      <w:r w:rsidRPr="00667FB7">
        <w:rPr>
          <w:rFonts w:eastAsia="Times New Roman"/>
        </w:rPr>
        <w:t xml:space="preserve">informativa </w:t>
      </w:r>
      <w:r w:rsidR="0056141A">
        <w:rPr>
          <w:rFonts w:eastAsia="Times New Roman"/>
        </w:rPr>
        <w:t xml:space="preserve">al trattamento dei dati personali studio-specifica </w:t>
      </w:r>
      <w:r w:rsidR="0056141A" w:rsidRPr="008166E6">
        <w:rPr>
          <w:rFonts w:eastAsia="Times New Roman"/>
          <w:highlight w:val="yellow"/>
        </w:rPr>
        <w:t>consegnata al paziente/pubblicata sul sito internet.</w:t>
      </w:r>
      <w:r w:rsidR="0056141A">
        <w:rPr>
          <w:rFonts w:eastAsia="Times New Roman"/>
        </w:rPr>
        <w:t xml:space="preserve"> </w:t>
      </w:r>
    </w:p>
    <w:p w14:paraId="337B36E3" w14:textId="6E378516" w:rsidR="006B7721" w:rsidRPr="00667FB7" w:rsidRDefault="00FE6F3F" w:rsidP="009835A8">
      <w:pPr>
        <w:pStyle w:val="Titolo3"/>
      </w:pPr>
      <w:bookmarkStart w:id="61" w:name="_Toc63170443"/>
      <w:bookmarkStart w:id="62" w:name="_Toc167715699"/>
      <w:r w:rsidRPr="00667FB7">
        <w:t xml:space="preserve">Esercizio dei diritti </w:t>
      </w:r>
      <w:bookmarkEnd w:id="61"/>
      <w:r w:rsidR="009B7D62" w:rsidRPr="00667FB7">
        <w:t>da parte degli interessati</w:t>
      </w:r>
      <w:bookmarkEnd w:id="62"/>
    </w:p>
    <w:p w14:paraId="26ADBFB4" w14:textId="77777777" w:rsidR="008E7853" w:rsidRDefault="008E7853" w:rsidP="007E6D58"/>
    <w:p w14:paraId="133A2C7C" w14:textId="77777777" w:rsidR="008E7853" w:rsidRPr="00C42867" w:rsidRDefault="008E7853" w:rsidP="008E7853">
      <w:r w:rsidRPr="00667FB7">
        <w:t>Si rimanda a</w:t>
      </w:r>
      <w:r>
        <w:t>lla</w:t>
      </w:r>
      <w:r w:rsidRPr="00667FB7">
        <w:t xml:space="preserve"> procedura aziendale disponibile sul sito</w:t>
      </w:r>
      <w:r>
        <w:t xml:space="preserve"> intranet</w:t>
      </w:r>
      <w:r>
        <w:rPr>
          <w:rStyle w:val="Collegamentoipertestuale"/>
        </w:rPr>
        <w:t xml:space="preserve"> </w:t>
      </w:r>
      <w:hyperlink r:id="rId16" w:history="1">
        <w:r w:rsidRPr="00B27D2E">
          <w:rPr>
            <w:rStyle w:val="Collegamentoipertestuale"/>
          </w:rPr>
          <w:t>http://intranet.sanmatteo.org/site/home.html</w:t>
        </w:r>
      </w:hyperlink>
      <w:r>
        <w:rPr>
          <w:color w:val="0563C1" w:themeColor="hyperlink"/>
          <w:u w:val="single"/>
        </w:rPr>
        <w:t xml:space="preserve"> </w:t>
      </w:r>
      <w:r w:rsidRPr="00C42867">
        <w:t>alla sezione privacy</w:t>
      </w:r>
    </w:p>
    <w:p w14:paraId="47B8CD84" w14:textId="77777777" w:rsidR="008E7853" w:rsidRDefault="008E7853" w:rsidP="008E7853"/>
    <w:p w14:paraId="7AEBE81D" w14:textId="1EB2E921" w:rsidR="008E7853" w:rsidRPr="008E7853" w:rsidRDefault="008E7853" w:rsidP="008E7853">
      <w:r w:rsidRPr="001E4D4A">
        <w:t>Si rimanda a vademecum per gli utenti disponibile sul sito internet:</w:t>
      </w:r>
      <w:r>
        <w:t xml:space="preserve"> </w:t>
      </w:r>
      <w:hyperlink r:id="rId17" w:history="1">
        <w:r w:rsidRPr="00B27D2E">
          <w:rPr>
            <w:rStyle w:val="Collegamentoipertestuale"/>
          </w:rPr>
          <w:t>https://www.sanmatteo.org</w:t>
        </w:r>
      </w:hyperlink>
      <w:r>
        <w:rPr>
          <w:color w:val="0563C1" w:themeColor="hyperlink"/>
          <w:u w:val="single"/>
        </w:rPr>
        <w:t xml:space="preserve"> </w:t>
      </w:r>
      <w:r w:rsidRPr="00C42867">
        <w:t>alla sezione privacy</w:t>
      </w:r>
    </w:p>
    <w:p w14:paraId="47349AAB" w14:textId="77777777" w:rsidR="008E7853" w:rsidRPr="00667FB7" w:rsidRDefault="008E7853" w:rsidP="008E7853"/>
    <w:p w14:paraId="29BF10E6" w14:textId="1877AD58" w:rsidR="001E4D4A" w:rsidRPr="001E4D4A" w:rsidRDefault="001E4D4A" w:rsidP="00A70A0F">
      <w:pPr>
        <w:rPr>
          <w:color w:val="0563C1" w:themeColor="hyperlink"/>
          <w:u w:val="single"/>
        </w:rPr>
      </w:pPr>
    </w:p>
    <w:p w14:paraId="0358D23D" w14:textId="77777777" w:rsidR="001E4D4A" w:rsidRPr="00667FB7" w:rsidRDefault="001E4D4A" w:rsidP="007E6D58"/>
    <w:p w14:paraId="4C380644" w14:textId="79D7B79B" w:rsidR="006B7721" w:rsidRPr="00667FB7" w:rsidRDefault="005F6B00" w:rsidP="009835A8">
      <w:pPr>
        <w:pStyle w:val="Titolo3"/>
      </w:pPr>
      <w:bookmarkStart w:id="63" w:name="_Toc63170446"/>
      <w:bookmarkStart w:id="64" w:name="_Toc167715705"/>
      <w:r w:rsidRPr="00667FB7">
        <w:t>Obbligazioni dei responsabili</w:t>
      </w:r>
      <w:bookmarkEnd w:id="63"/>
      <w:r w:rsidR="00021279" w:rsidRPr="00667FB7">
        <w:t xml:space="preserve"> del trattamento</w:t>
      </w:r>
      <w:bookmarkEnd w:id="64"/>
    </w:p>
    <w:p w14:paraId="1C55425C" w14:textId="46036EE1" w:rsidR="006B7721" w:rsidRDefault="006B6D2E" w:rsidP="009835A8">
      <w:pPr>
        <w:rPr>
          <w:rFonts w:eastAsia="Times New Roman"/>
        </w:rPr>
      </w:pPr>
      <w:r w:rsidRPr="008447A1">
        <w:rPr>
          <w:i/>
        </w:rPr>
        <w:t>(</w:t>
      </w:r>
      <w:proofErr w:type="spellStart"/>
      <w:r w:rsidRPr="008447A1">
        <w:rPr>
          <w:i/>
        </w:rPr>
        <w:t>Biomeris</w:t>
      </w:r>
      <w:proofErr w:type="spellEnd"/>
      <w:r w:rsidRPr="008447A1">
        <w:rPr>
          <w:i/>
        </w:rPr>
        <w:t xml:space="preserve"> </w:t>
      </w:r>
      <w:commentRangeStart w:id="65"/>
      <w:proofErr w:type="spellStart"/>
      <w:r w:rsidRPr="008447A1">
        <w:rPr>
          <w:i/>
        </w:rPr>
        <w:t>srl</w:t>
      </w:r>
      <w:commentRangeEnd w:id="65"/>
      <w:proofErr w:type="spellEnd"/>
      <w:r w:rsidRPr="008447A1">
        <w:rPr>
          <w:rStyle w:val="Rimandocommento"/>
        </w:rPr>
        <w:commentReference w:id="65"/>
      </w:r>
      <w:r w:rsidRPr="008447A1">
        <w:rPr>
          <w:rFonts w:eastAsia="Times New Roman"/>
        </w:rPr>
        <w:t xml:space="preserve">) </w:t>
      </w:r>
      <w:r w:rsidR="00021279" w:rsidRPr="008447A1">
        <w:rPr>
          <w:rFonts w:eastAsia="Times New Roman"/>
        </w:rPr>
        <w:t>è stato</w:t>
      </w:r>
      <w:r w:rsidR="00021279" w:rsidRPr="00667FB7">
        <w:rPr>
          <w:rFonts w:eastAsia="Times New Roman"/>
        </w:rPr>
        <w:t xml:space="preserve"> individuato quale</w:t>
      </w:r>
      <w:r w:rsidR="00A12F6B" w:rsidRPr="00667FB7">
        <w:rPr>
          <w:rFonts w:eastAsia="Times New Roman"/>
        </w:rPr>
        <w:t xml:space="preserve"> responsabile </w:t>
      </w:r>
      <w:r w:rsidR="00021279" w:rsidRPr="00667FB7">
        <w:rPr>
          <w:rFonts w:eastAsia="Times New Roman"/>
        </w:rPr>
        <w:t xml:space="preserve">del trattamento </w:t>
      </w:r>
      <w:r w:rsidR="00A12F6B" w:rsidRPr="00667FB7">
        <w:rPr>
          <w:rFonts w:eastAsia="Times New Roman"/>
          <w:i/>
        </w:rPr>
        <w:t>ex</w:t>
      </w:r>
      <w:r w:rsidR="00A12F6B" w:rsidRPr="00667FB7">
        <w:rPr>
          <w:rFonts w:eastAsia="Times New Roman"/>
        </w:rPr>
        <w:t xml:space="preserve"> art. 28</w:t>
      </w:r>
      <w:r w:rsidR="006213E6" w:rsidRPr="00667FB7">
        <w:rPr>
          <w:rFonts w:eastAsia="Times New Roman"/>
        </w:rPr>
        <w:t xml:space="preserve"> del GDPR</w:t>
      </w:r>
      <w:r w:rsidR="00021279" w:rsidRPr="00667FB7">
        <w:rPr>
          <w:rFonts w:eastAsia="Times New Roman"/>
        </w:rPr>
        <w:t xml:space="preserve"> con apposito atto di </w:t>
      </w:r>
      <w:r w:rsidR="00021279" w:rsidRPr="00932BE0">
        <w:rPr>
          <w:rFonts w:eastAsia="Times New Roman"/>
        </w:rPr>
        <w:t>nomina</w:t>
      </w:r>
      <w:r w:rsidR="00E11956" w:rsidRPr="00932BE0">
        <w:rPr>
          <w:rFonts w:eastAsia="Times New Roman"/>
        </w:rPr>
        <w:t xml:space="preserve">, in ragione della fornitura della piattaforma </w:t>
      </w:r>
      <w:proofErr w:type="spellStart"/>
      <w:r w:rsidR="00E11956" w:rsidRPr="00932BE0">
        <w:rPr>
          <w:rFonts w:eastAsia="Times New Roman"/>
        </w:rPr>
        <w:t>RedCap</w:t>
      </w:r>
      <w:proofErr w:type="spellEnd"/>
      <w:r w:rsidR="00E11956" w:rsidRPr="00932BE0">
        <w:rPr>
          <w:rFonts w:eastAsia="Times New Roman"/>
        </w:rPr>
        <w:t>.</w:t>
      </w:r>
    </w:p>
    <w:p w14:paraId="774D8329" w14:textId="44A79FA0" w:rsidR="006B6D2E" w:rsidRDefault="008447A1" w:rsidP="009835A8">
      <w:pPr>
        <w:rPr>
          <w:rFonts w:eastAsia="Times New Roman"/>
        </w:rPr>
      </w:pPr>
      <w:r w:rsidRPr="006B6D2E">
        <w:rPr>
          <w:rFonts w:eastAsia="Times New Roman"/>
          <w:highlight w:val="yellow"/>
        </w:rPr>
        <w:t>O</w:t>
      </w:r>
      <w:r w:rsidR="006B6D2E" w:rsidRPr="006B6D2E">
        <w:rPr>
          <w:rFonts w:eastAsia="Times New Roman"/>
          <w:highlight w:val="yellow"/>
        </w:rPr>
        <w:t>ppure</w:t>
      </w:r>
    </w:p>
    <w:p w14:paraId="62EECCFB" w14:textId="4DD5F2E0" w:rsidR="008447A1" w:rsidRPr="00E11956" w:rsidRDefault="008447A1" w:rsidP="009835A8">
      <w:pPr>
        <w:rPr>
          <w:rFonts w:eastAsia="Times New Roman"/>
          <w:color w:val="FF0000"/>
        </w:rPr>
      </w:pPr>
      <w:r w:rsidRPr="008447A1">
        <w:rPr>
          <w:rFonts w:eastAsia="Times New Roman"/>
        </w:rPr>
        <w:t xml:space="preserve">…………….. è stato individuato quale responsabile del trattamento </w:t>
      </w:r>
      <w:r w:rsidRPr="008447A1">
        <w:rPr>
          <w:rFonts w:eastAsia="Times New Roman"/>
          <w:i/>
        </w:rPr>
        <w:t>ex</w:t>
      </w:r>
      <w:r w:rsidRPr="008447A1">
        <w:rPr>
          <w:rFonts w:eastAsia="Times New Roman"/>
        </w:rPr>
        <w:t xml:space="preserve"> art. 28 del GDPR con apposito atto di nom</w:t>
      </w:r>
      <w:r w:rsidRPr="00932BE0">
        <w:rPr>
          <w:rFonts w:eastAsia="Times New Roman"/>
        </w:rPr>
        <w:t>ina</w:t>
      </w:r>
      <w:r w:rsidR="00E11956" w:rsidRPr="00932BE0">
        <w:rPr>
          <w:rFonts w:eastAsia="Times New Roman"/>
        </w:rPr>
        <w:t xml:space="preserve">, in ragione </w:t>
      </w:r>
      <w:commentRangeStart w:id="66"/>
      <w:commentRangeStart w:id="67"/>
      <w:r w:rsidR="00E11956" w:rsidRPr="00932BE0">
        <w:rPr>
          <w:rFonts w:eastAsia="Times New Roman"/>
        </w:rPr>
        <w:t xml:space="preserve">................................ </w:t>
      </w:r>
      <w:commentRangeEnd w:id="66"/>
      <w:r w:rsidR="00E11956" w:rsidRPr="00932BE0">
        <w:rPr>
          <w:rStyle w:val="Rimandocommento"/>
        </w:rPr>
        <w:commentReference w:id="66"/>
      </w:r>
      <w:commentRangeEnd w:id="67"/>
      <w:r w:rsidR="00932BE0">
        <w:rPr>
          <w:rStyle w:val="Rimandocommento"/>
        </w:rPr>
        <w:commentReference w:id="67"/>
      </w:r>
    </w:p>
    <w:p w14:paraId="5497BE60" w14:textId="3B6A39F8" w:rsidR="008447A1" w:rsidRDefault="008447A1" w:rsidP="009835A8">
      <w:pPr>
        <w:rPr>
          <w:rFonts w:eastAsia="Times New Roman"/>
        </w:rPr>
      </w:pPr>
      <w:r w:rsidRPr="008447A1">
        <w:rPr>
          <w:rFonts w:eastAsia="Times New Roman"/>
          <w:highlight w:val="yellow"/>
        </w:rPr>
        <w:t>Oppure</w:t>
      </w:r>
    </w:p>
    <w:p w14:paraId="06AA62BD" w14:textId="63FC3DD4" w:rsidR="008447A1" w:rsidRPr="00667FB7" w:rsidRDefault="008447A1" w:rsidP="009835A8">
      <w:r>
        <w:rPr>
          <w:rFonts w:eastAsia="Times New Roman"/>
        </w:rPr>
        <w:t xml:space="preserve">Non risultano responsabili del trattamento. </w:t>
      </w:r>
    </w:p>
    <w:p w14:paraId="0DDF8D3B" w14:textId="2F243633" w:rsidR="006B7721" w:rsidRPr="00D5329C" w:rsidRDefault="005F6B00" w:rsidP="00125CCD">
      <w:pPr>
        <w:pStyle w:val="Titolo2"/>
      </w:pPr>
      <w:bookmarkStart w:id="68" w:name="_Toc63170447"/>
      <w:bookmarkStart w:id="69" w:name="_Toc167715706"/>
      <w:r w:rsidRPr="00D5329C">
        <w:t>Trasferimenti al di fuori dello SEE</w:t>
      </w:r>
      <w:bookmarkEnd w:id="68"/>
      <w:bookmarkEnd w:id="69"/>
    </w:p>
    <w:p w14:paraId="294D0399" w14:textId="29FA1ADD" w:rsidR="00021279" w:rsidRDefault="007E3A21" w:rsidP="009835A8">
      <w:pPr>
        <w:rPr>
          <w:rFonts w:eastAsia="Times New Roman"/>
        </w:rPr>
      </w:pPr>
      <w:r w:rsidRPr="00D5329C">
        <w:rPr>
          <w:rFonts w:eastAsia="Times New Roman"/>
        </w:rPr>
        <w:t>I suoi dati personali verranno/non verranno trasferiti fuori dall’Unione Europea.</w:t>
      </w:r>
    </w:p>
    <w:p w14:paraId="7AE566D3" w14:textId="149C8F4E" w:rsidR="003D49C8" w:rsidRDefault="003D49C8" w:rsidP="009835A8">
      <w:pPr>
        <w:rPr>
          <w:rFonts w:eastAsia="Times New Roman"/>
        </w:rPr>
      </w:pPr>
    </w:p>
    <w:p w14:paraId="553263A0" w14:textId="3B53FE52" w:rsidR="003D49C8" w:rsidRDefault="003D49C8" w:rsidP="009835A8">
      <w:pPr>
        <w:rPr>
          <w:rFonts w:eastAsia="Times New Roman"/>
        </w:rPr>
      </w:pPr>
    </w:p>
    <w:p w14:paraId="20505CBE" w14:textId="77777777" w:rsidR="003D49C8" w:rsidRPr="00D5329C" w:rsidRDefault="003D49C8" w:rsidP="009835A8">
      <w:pPr>
        <w:rPr>
          <w:rFonts w:eastAsia="Times New Roman"/>
        </w:rPr>
      </w:pPr>
    </w:p>
    <w:p w14:paraId="7C7E7BC8" w14:textId="0DDC57B3" w:rsidR="007E3A21" w:rsidRPr="00D5329C" w:rsidRDefault="007E3A21" w:rsidP="009835A8">
      <w:pPr>
        <w:rPr>
          <w:rFonts w:eastAsia="Times New Roman"/>
        </w:rPr>
      </w:pPr>
    </w:p>
    <w:p w14:paraId="591D1F67" w14:textId="79128F09" w:rsidR="007E3A21" w:rsidRPr="00D5329C" w:rsidRDefault="007E3A21" w:rsidP="009835A8">
      <w:pPr>
        <w:rPr>
          <w:rFonts w:eastAsia="Times New Roman"/>
          <w:i/>
        </w:rPr>
      </w:pPr>
      <w:r w:rsidRPr="00D5329C">
        <w:rPr>
          <w:rFonts w:eastAsia="Times New Roman"/>
          <w:i/>
          <w:highlight w:val="yellow"/>
        </w:rPr>
        <w:t>Compilare in caso di trasferimento di dati personali verso paesi al di fuori dello SEE</w:t>
      </w:r>
      <w:r w:rsidRPr="00D5329C">
        <w:rPr>
          <w:rFonts w:eastAsia="Times New Roman"/>
          <w:i/>
        </w:rPr>
        <w:t xml:space="preserve"> </w:t>
      </w:r>
    </w:p>
    <w:p w14:paraId="5806407B" w14:textId="02E4A466" w:rsidR="007E3A21" w:rsidRPr="00D5329C" w:rsidRDefault="007E3A21" w:rsidP="009835A8">
      <w:pPr>
        <w:rPr>
          <w:rFonts w:eastAsia="Times New Roman"/>
        </w:rPr>
      </w:pPr>
    </w:p>
    <w:p w14:paraId="3B8714F4" w14:textId="571F5F99" w:rsidR="007E3A21" w:rsidRPr="00D5329C" w:rsidRDefault="007E3A21" w:rsidP="007E3A21">
      <w:pPr>
        <w:rPr>
          <w:rFonts w:eastAsia="Times New Roman"/>
        </w:rPr>
      </w:pPr>
      <w:r w:rsidRPr="00D5329C">
        <w:rPr>
          <w:rFonts w:eastAsia="Times New Roman"/>
        </w:rPr>
        <w:t>DESTINATARIO: …… (</w:t>
      </w:r>
      <w:r w:rsidRPr="00D5329C">
        <w:rPr>
          <w:rFonts w:eastAsia="Times New Roman"/>
          <w:i/>
          <w:highlight w:val="yellow"/>
        </w:rPr>
        <w:t xml:space="preserve">inserire il ruolo del destinatario nell’ambito dello Studio: ad esempio, </w:t>
      </w:r>
      <w:r w:rsidRPr="009E05EB">
        <w:rPr>
          <w:rFonts w:eastAsia="Times New Roman"/>
          <w:i/>
          <w:highlight w:val="yellow"/>
        </w:rPr>
        <w:t>Promotore</w:t>
      </w:r>
      <w:r w:rsidR="009E05EB" w:rsidRPr="009E05EB">
        <w:rPr>
          <w:rFonts w:eastAsia="Times New Roman"/>
          <w:i/>
          <w:highlight w:val="yellow"/>
        </w:rPr>
        <w:t>, CRO</w:t>
      </w:r>
      <w:r w:rsidR="003E060A">
        <w:rPr>
          <w:rFonts w:eastAsia="Times New Roman"/>
          <w:i/>
          <w:highlight w:val="yellow"/>
        </w:rPr>
        <w:t>,</w:t>
      </w:r>
      <w:r w:rsidRPr="009E05EB">
        <w:rPr>
          <w:rFonts w:eastAsia="Times New Roman"/>
          <w:highlight w:val="yellow"/>
        </w:rPr>
        <w:t>)</w:t>
      </w:r>
    </w:p>
    <w:p w14:paraId="483BA6FA" w14:textId="77777777" w:rsidR="007E3A21" w:rsidRPr="00D5329C" w:rsidRDefault="007E3A21" w:rsidP="007E3A21">
      <w:pPr>
        <w:rPr>
          <w:rFonts w:eastAsia="Times New Roman"/>
        </w:rPr>
      </w:pPr>
      <w:r w:rsidRPr="00D5329C">
        <w:rPr>
          <w:rFonts w:eastAsia="Times New Roman"/>
        </w:rPr>
        <w:t>PAESE: ….</w:t>
      </w:r>
    </w:p>
    <w:p w14:paraId="3381A747" w14:textId="77777777" w:rsidR="007E3A21" w:rsidRPr="00D5329C" w:rsidRDefault="007E3A21" w:rsidP="007E3A21">
      <w:pPr>
        <w:rPr>
          <w:rFonts w:eastAsia="Times New Roman"/>
        </w:rPr>
      </w:pPr>
      <w:r w:rsidRPr="00D5329C">
        <w:rPr>
          <w:rFonts w:eastAsia="Times New Roman"/>
        </w:rPr>
        <w:t xml:space="preserve">LICEITA’ DEL TRASFERIMENTO: </w:t>
      </w:r>
    </w:p>
    <w:p w14:paraId="0FFB1C32"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r>
      <w:commentRangeStart w:id="70"/>
      <w:r w:rsidRPr="00D5329C">
        <w:rPr>
          <w:rFonts w:eastAsia="Times New Roman"/>
        </w:rPr>
        <w:t xml:space="preserve">Standard </w:t>
      </w:r>
      <w:proofErr w:type="spellStart"/>
      <w:r w:rsidRPr="00D5329C">
        <w:rPr>
          <w:rFonts w:eastAsia="Times New Roman"/>
        </w:rPr>
        <w:t>Contractual</w:t>
      </w:r>
      <w:proofErr w:type="spellEnd"/>
      <w:r w:rsidRPr="00D5329C">
        <w:rPr>
          <w:rFonts w:eastAsia="Times New Roman"/>
        </w:rPr>
        <w:t xml:space="preserve"> </w:t>
      </w:r>
      <w:proofErr w:type="spellStart"/>
      <w:r w:rsidRPr="00D5329C">
        <w:rPr>
          <w:rFonts w:eastAsia="Times New Roman"/>
        </w:rPr>
        <w:t>Clauses</w:t>
      </w:r>
      <w:proofErr w:type="spellEnd"/>
      <w:r w:rsidRPr="00D5329C">
        <w:rPr>
          <w:rFonts w:eastAsia="Times New Roman"/>
        </w:rPr>
        <w:t xml:space="preserve"> (Clausole Contrattuali Standard) ex art. 46 GDPR</w:t>
      </w:r>
    </w:p>
    <w:p w14:paraId="2F7575FE"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t>Decisione di Adeguatezza ex art. 45 GDPR</w:t>
      </w:r>
    </w:p>
    <w:p w14:paraId="483C6438"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t>in adesione al Data Privacy Framework ex art. 44 GDPR</w:t>
      </w:r>
    </w:p>
    <w:p w14:paraId="18839E3F" w14:textId="0B9A22AE" w:rsidR="007E3A21" w:rsidRDefault="007E3A21" w:rsidP="007E3A21">
      <w:pPr>
        <w:rPr>
          <w:rFonts w:eastAsia="Times New Roman"/>
        </w:rPr>
      </w:pPr>
      <w:r w:rsidRPr="00D5329C">
        <w:rPr>
          <w:rFonts w:eastAsia="Times New Roman"/>
        </w:rPr>
        <w:t>-</w:t>
      </w:r>
      <w:r w:rsidRPr="00D5329C">
        <w:rPr>
          <w:rFonts w:eastAsia="Times New Roman"/>
        </w:rPr>
        <w:tab/>
        <w:t>Consenso liberamente espresso da</w:t>
      </w:r>
      <w:r w:rsidR="00892F89" w:rsidRPr="00D5329C">
        <w:rPr>
          <w:rFonts w:eastAsia="Times New Roman"/>
        </w:rPr>
        <w:t>ll</w:t>
      </w:r>
      <w:r w:rsidRPr="00D5329C">
        <w:rPr>
          <w:rFonts w:eastAsia="Times New Roman"/>
        </w:rPr>
        <w:t>’Interessato</w:t>
      </w:r>
      <w:commentRangeEnd w:id="70"/>
      <w:r w:rsidRPr="00D5329C">
        <w:rPr>
          <w:rStyle w:val="Rimandocommento"/>
        </w:rPr>
        <w:commentReference w:id="70"/>
      </w:r>
    </w:p>
    <w:p w14:paraId="33312ED9" w14:textId="447BBDC4" w:rsidR="003D49C8" w:rsidRDefault="003D49C8" w:rsidP="007E3A21">
      <w:pPr>
        <w:rPr>
          <w:rFonts w:eastAsia="Times New Roman"/>
        </w:rPr>
      </w:pPr>
    </w:p>
    <w:p w14:paraId="73C6227E" w14:textId="77777777" w:rsidR="003D49C8" w:rsidRPr="00D369AD" w:rsidRDefault="003D49C8" w:rsidP="003D49C8">
      <w:pPr>
        <w:pStyle w:val="TableParagraph"/>
        <w:ind w:right="217"/>
        <w:jc w:val="both"/>
        <w:rPr>
          <w:rFonts w:ascii="Times New Roman" w:hAnsi="Times New Roman" w:cs="Times New Roman"/>
          <w:sz w:val="24"/>
          <w:szCs w:val="24"/>
        </w:rPr>
      </w:pPr>
      <w:r w:rsidRPr="00B84A25">
        <w:rPr>
          <w:rFonts w:ascii="Times New Roman" w:hAnsi="Times New Roman" w:cs="Times New Roman"/>
          <w:sz w:val="24"/>
          <w:szCs w:val="24"/>
        </w:rPr>
        <w:t xml:space="preserve">Per volontà del Promotore, infatti, i dati personali oggetto dello studio potranno essere da </w:t>
      </w:r>
      <w:r w:rsidRPr="00B84A25">
        <w:rPr>
          <w:rFonts w:ascii="Times New Roman" w:hAnsi="Times New Roman" w:cs="Times New Roman"/>
          <w:sz w:val="24"/>
          <w:szCs w:val="24"/>
        </w:rPr>
        <w:lastRenderedPageBreak/>
        <w:t>quest’ultimo comunicati verso altre affiliate del gruppo del Promotore e verso terzi operanti per suo conto, compresi quelli all'estero, in paesi extra UE che non offrono lo stesso livello di protezione dei dati garantito dal Regolamento UE 2016/679. In tal caso sarà onere del Promotore, quale Titolare autonomo del trattamento dei Suoi dati, adottare e far adottare ai propri affiliati e terzi soggetti nello svolgimento delle attività dello Studio, tutte le misure necessarie a garantire un adeguato e sufficiente livello di protezione dei dati, in applicazione degli articoli 44, 45, 46, 47, 48, 49, 50 del Regolamento UE 2016/679</w:t>
      </w:r>
      <w:r>
        <w:rPr>
          <w:rFonts w:ascii="Times New Roman" w:hAnsi="Times New Roman" w:cs="Times New Roman"/>
          <w:sz w:val="24"/>
          <w:szCs w:val="24"/>
        </w:rPr>
        <w:t>.</w:t>
      </w:r>
      <w:r w:rsidRPr="000C2F31">
        <w:t xml:space="preserve"> </w:t>
      </w:r>
      <w:r w:rsidRPr="00D369AD">
        <w:rPr>
          <w:rFonts w:ascii="Times New Roman" w:hAnsi="Times New Roman" w:cs="Times New Roman"/>
          <w:sz w:val="24"/>
          <w:szCs w:val="24"/>
        </w:rPr>
        <w:t>L’Interessato potrà contattare il Promotore, anche tramite la Fondazione (in persona del Medico sperimentatore che lo segue per assicurare la riservatezza della sua identità), al fine di richiedere tutte le informazioni relative al predetto trattamento di dati.</w:t>
      </w:r>
    </w:p>
    <w:p w14:paraId="13262893" w14:textId="77777777" w:rsidR="003D49C8" w:rsidRPr="00B84A25" w:rsidRDefault="003D49C8" w:rsidP="003D49C8">
      <w:pPr>
        <w:pStyle w:val="TableParagraph"/>
        <w:ind w:right="217"/>
        <w:jc w:val="both"/>
        <w:rPr>
          <w:rFonts w:ascii="Times New Roman" w:hAnsi="Times New Roman" w:cs="Times New Roman"/>
          <w:sz w:val="24"/>
          <w:szCs w:val="24"/>
        </w:rPr>
      </w:pPr>
    </w:p>
    <w:p w14:paraId="39EF38FD" w14:textId="77777777" w:rsidR="003D49C8" w:rsidRPr="00B84A25" w:rsidRDefault="003D49C8" w:rsidP="003D49C8">
      <w:pPr>
        <w:pStyle w:val="TableParagraph"/>
        <w:ind w:right="217"/>
        <w:jc w:val="both"/>
        <w:rPr>
          <w:rFonts w:ascii="Times New Roman" w:hAnsi="Times New Roman" w:cs="Times New Roman"/>
          <w:sz w:val="24"/>
          <w:szCs w:val="24"/>
        </w:rPr>
      </w:pPr>
      <w:r w:rsidRPr="00B84A25">
        <w:rPr>
          <w:rFonts w:ascii="Times New Roman" w:hAnsi="Times New Roman" w:cs="Times New Roman"/>
          <w:sz w:val="24"/>
          <w:szCs w:val="24"/>
        </w:rPr>
        <w:t xml:space="preserve">Inoltre, nell’ambito del trasferimento dei dati personali dell’interessato, previamente </w:t>
      </w:r>
      <w:proofErr w:type="spellStart"/>
      <w:r w:rsidRPr="00B84A25">
        <w:rPr>
          <w:rFonts w:ascii="Times New Roman" w:hAnsi="Times New Roman" w:cs="Times New Roman"/>
          <w:sz w:val="24"/>
          <w:szCs w:val="24"/>
        </w:rPr>
        <w:t>pseudonimizzati</w:t>
      </w:r>
      <w:proofErr w:type="spellEnd"/>
      <w:r w:rsidRPr="00B84A25">
        <w:rPr>
          <w:rFonts w:ascii="Times New Roman" w:hAnsi="Times New Roman" w:cs="Times New Roman"/>
          <w:sz w:val="24"/>
          <w:szCs w:val="24"/>
        </w:rPr>
        <w:t xml:space="preserve">, al Promotore, quest’ultimo ha individuato fornitori e partner di ricerca (nel caso di specie </w:t>
      </w:r>
      <w:r>
        <w:rPr>
          <w:rFonts w:ascii="Times New Roman" w:hAnsi="Times New Roman" w:cs="Times New Roman"/>
          <w:sz w:val="24"/>
          <w:szCs w:val="24"/>
        </w:rPr>
        <w:t xml:space="preserve">CRO e </w:t>
      </w:r>
      <w:r w:rsidRPr="00B84A25">
        <w:rPr>
          <w:rFonts w:ascii="Times New Roman" w:hAnsi="Times New Roman" w:cs="Times New Roman"/>
          <w:sz w:val="24"/>
          <w:szCs w:val="24"/>
        </w:rPr>
        <w:t xml:space="preserve">fornitore della </w:t>
      </w:r>
      <w:proofErr w:type="spellStart"/>
      <w:r w:rsidRPr="00B84A25">
        <w:rPr>
          <w:rFonts w:ascii="Times New Roman" w:hAnsi="Times New Roman" w:cs="Times New Roman"/>
          <w:sz w:val="24"/>
          <w:szCs w:val="24"/>
        </w:rPr>
        <w:t>eCRF</w:t>
      </w:r>
      <w:proofErr w:type="spellEnd"/>
      <w:r w:rsidRPr="00B84A25">
        <w:rPr>
          <w:rFonts w:ascii="Times New Roman" w:hAnsi="Times New Roman" w:cs="Times New Roman"/>
          <w:sz w:val="24"/>
          <w:szCs w:val="24"/>
        </w:rPr>
        <w:t xml:space="preserve">) aventi sede al di fuori dello Spazio Economico Europeo. </w:t>
      </w:r>
    </w:p>
    <w:p w14:paraId="5A2BDB86" w14:textId="77777777" w:rsidR="003D49C8" w:rsidRPr="00D5329C" w:rsidRDefault="003D49C8" w:rsidP="007E3A21">
      <w:pPr>
        <w:rPr>
          <w:rFonts w:eastAsia="Times New Roman"/>
        </w:rPr>
      </w:pPr>
    </w:p>
    <w:p w14:paraId="65A8415F" w14:textId="78453A93" w:rsidR="00DA6C8C" w:rsidRPr="00667FB7" w:rsidRDefault="00114E45" w:rsidP="00131C7A">
      <w:pPr>
        <w:pStyle w:val="Titolo1"/>
      </w:pPr>
      <w:bookmarkStart w:id="71" w:name="_Toc149578036"/>
      <w:bookmarkStart w:id="72" w:name="_Toc63170448"/>
      <w:bookmarkStart w:id="73" w:name="_Toc167715709"/>
      <w:bookmarkEnd w:id="71"/>
      <w:r w:rsidRPr="00667FB7">
        <w:lastRenderedPageBreak/>
        <w:t xml:space="preserve">Fase 3: </w:t>
      </w:r>
      <w:bookmarkStart w:id="74" w:name="_Toc148830407"/>
      <w:bookmarkStart w:id="75" w:name="_Toc63170449"/>
      <w:bookmarkEnd w:id="72"/>
      <w:r w:rsidR="00DA6C8C" w:rsidRPr="00667FB7">
        <w:t>Calcolo del livello del rischio</w:t>
      </w:r>
      <w:bookmarkEnd w:id="73"/>
      <w:bookmarkEnd w:id="74"/>
      <w:r w:rsidR="00DA6C8C" w:rsidRPr="00667FB7">
        <w:t xml:space="preserve"> </w:t>
      </w:r>
    </w:p>
    <w:p w14:paraId="0494AF9C" w14:textId="7EE7377B" w:rsidR="00DA6C8C" w:rsidRPr="00667FB7" w:rsidRDefault="00DA6C8C" w:rsidP="007F78BE">
      <w:pPr>
        <w:rPr>
          <w:rFonts w:eastAsia="Times New Roman"/>
          <w:lang w:eastAsia="en-US"/>
        </w:rPr>
      </w:pPr>
      <w:r w:rsidRPr="00667FB7">
        <w:rPr>
          <w:rFonts w:eastAsia="Times New Roman"/>
          <w:lang w:eastAsia="en-US"/>
        </w:rPr>
        <w:t>Il livello del rischio</w:t>
      </w:r>
      <w:r w:rsidR="007F78BE" w:rsidRPr="00667FB7">
        <w:rPr>
          <w:rFonts w:eastAsia="Times New Roman"/>
          <w:lang w:eastAsia="en-US"/>
        </w:rPr>
        <w:t xml:space="preserve"> e le relative misure di mitigazione</w:t>
      </w:r>
      <w:r w:rsidRPr="00667FB7">
        <w:rPr>
          <w:rFonts w:eastAsia="Times New Roman"/>
          <w:lang w:eastAsia="en-US"/>
        </w:rPr>
        <w:t xml:space="preserve"> viene calcolato </w:t>
      </w:r>
      <w:r w:rsidR="007F78BE" w:rsidRPr="00667FB7">
        <w:rPr>
          <w:rFonts w:eastAsia="Times New Roman"/>
          <w:lang w:eastAsia="en-US"/>
        </w:rPr>
        <w:t xml:space="preserve">utilizzando </w:t>
      </w:r>
      <w:r w:rsidR="0056141A">
        <w:rPr>
          <w:rFonts w:eastAsia="Times New Roman"/>
          <w:lang w:eastAsia="en-US"/>
        </w:rPr>
        <w:t xml:space="preserve">l’allegato “ADDENDUM CALCOLO DEL RISCHIO”. </w:t>
      </w:r>
    </w:p>
    <w:p w14:paraId="5721989D" w14:textId="77777777" w:rsidR="00DA6C8C" w:rsidRPr="00667FB7" w:rsidRDefault="00DA6C8C" w:rsidP="00C11E14">
      <w:pPr>
        <w:rPr>
          <w:rFonts w:eastAsia="Times New Roman"/>
          <w:b/>
          <w:lang w:eastAsia="en-US"/>
        </w:rPr>
      </w:pPr>
    </w:p>
    <w:p w14:paraId="040E797F" w14:textId="62E7202E" w:rsidR="009D43F6" w:rsidRPr="00667FB7" w:rsidRDefault="00DE43C9" w:rsidP="00131C7A">
      <w:pPr>
        <w:pStyle w:val="Titolo1"/>
      </w:pPr>
      <w:bookmarkStart w:id="76" w:name="_Toc63170500"/>
      <w:bookmarkStart w:id="77" w:name="_Toc167715740"/>
      <w:bookmarkEnd w:id="75"/>
      <w:r w:rsidRPr="00667FB7">
        <w:lastRenderedPageBreak/>
        <w:t xml:space="preserve">Fase </w:t>
      </w:r>
      <w:r w:rsidR="007F78BE" w:rsidRPr="00667FB7">
        <w:t>4</w:t>
      </w:r>
      <w:r w:rsidRPr="00667FB7">
        <w:t>: C</w:t>
      </w:r>
      <w:r w:rsidR="008E79B0" w:rsidRPr="00667FB7">
        <w:t>alcolo del rischio residuo, p</w:t>
      </w:r>
      <w:r w:rsidR="005C1AB7" w:rsidRPr="00667FB7">
        <w:t xml:space="preserve">iano di </w:t>
      </w:r>
      <w:proofErr w:type="spellStart"/>
      <w:r w:rsidR="005C1AB7" w:rsidRPr="00667FB7">
        <w:t>remediation</w:t>
      </w:r>
      <w:proofErr w:type="spellEnd"/>
      <w:r w:rsidR="005C1AB7" w:rsidRPr="00667FB7">
        <w:t xml:space="preserve"> e</w:t>
      </w:r>
      <w:r w:rsidR="00EE1FC3" w:rsidRPr="00667FB7">
        <w:t xml:space="preserve"> parere del DPO</w:t>
      </w:r>
      <w:bookmarkEnd w:id="76"/>
      <w:bookmarkEnd w:id="77"/>
    </w:p>
    <w:p w14:paraId="54898EA7" w14:textId="75DB10ED" w:rsidR="008E79B0" w:rsidRPr="00667FB7" w:rsidRDefault="008E79B0" w:rsidP="00125CCD">
      <w:pPr>
        <w:pStyle w:val="Titolo2"/>
      </w:pPr>
      <w:bookmarkStart w:id="78" w:name="_Toc167715741"/>
      <w:r w:rsidRPr="00667FB7">
        <w:t>Rischio residuo</w:t>
      </w:r>
      <w:bookmarkEnd w:id="78"/>
    </w:p>
    <w:p w14:paraId="70254EC1" w14:textId="1CD80E98" w:rsidR="008E79B0" w:rsidRPr="00667FB7" w:rsidRDefault="008E79B0" w:rsidP="008E79B0">
      <w:r w:rsidRPr="00667FB7">
        <w:t xml:space="preserve">Si ritiene che il rischio residuo collegato al trattamento di dati personali per le finalità dello studio in </w:t>
      </w:r>
      <w:r w:rsidRPr="00D5329C">
        <w:t>oggetto sia accettabile</w:t>
      </w:r>
      <w:r w:rsidR="008447A1" w:rsidRPr="00D5329C">
        <w:t xml:space="preserve">/non </w:t>
      </w:r>
      <w:commentRangeStart w:id="79"/>
      <w:r w:rsidR="008447A1" w:rsidRPr="00D5329C">
        <w:t>accettabile</w:t>
      </w:r>
      <w:commentRangeEnd w:id="79"/>
      <w:r w:rsidR="008447A1" w:rsidRPr="00D5329C">
        <w:rPr>
          <w:rStyle w:val="Rimandocommento"/>
        </w:rPr>
        <w:commentReference w:id="79"/>
      </w:r>
      <w:r w:rsidRPr="00667FB7">
        <w:t xml:space="preserve"> in quanto sono state adottate misure di sicurezza tecniche e organizzative idonee a contenere il rischio per i diritti e le libertà degli interessati.</w:t>
      </w:r>
    </w:p>
    <w:p w14:paraId="0AFBC8AB" w14:textId="6C861DD2" w:rsidR="008E79B0" w:rsidRPr="00667FB7" w:rsidRDefault="008E79B0" w:rsidP="00125CCD">
      <w:pPr>
        <w:pStyle w:val="Titolo2"/>
      </w:pPr>
      <w:bookmarkStart w:id="80" w:name="_Toc167715742"/>
      <w:r w:rsidRPr="00667FB7">
        <w:t xml:space="preserve">Piano di </w:t>
      </w:r>
      <w:proofErr w:type="spellStart"/>
      <w:r w:rsidRPr="00667FB7">
        <w:t>remediation</w:t>
      </w:r>
      <w:bookmarkEnd w:id="80"/>
      <w:proofErr w:type="spellEnd"/>
    </w:p>
    <w:p w14:paraId="7032F5E0" w14:textId="25DD6178" w:rsidR="008E79B0" w:rsidRPr="00667FB7" w:rsidRDefault="008E79B0" w:rsidP="008E79B0">
      <w:r w:rsidRPr="00667FB7">
        <w:t>Per la minimizzazione del rischio residuo, non sono al momento previste ulteriori misure di sicurezza.</w:t>
      </w:r>
    </w:p>
    <w:p w14:paraId="64AB97A9" w14:textId="3AC30915" w:rsidR="00EA27C8" w:rsidRPr="00667FB7" w:rsidRDefault="00EA27C8" w:rsidP="00125CCD">
      <w:pPr>
        <w:pStyle w:val="Titolo2"/>
      </w:pPr>
      <w:bookmarkStart w:id="81" w:name="_Toc167715743"/>
      <w:r w:rsidRPr="00667FB7">
        <w:t>Opinione del DPO</w:t>
      </w:r>
      <w:bookmarkEnd w:id="81"/>
    </w:p>
    <w:p w14:paraId="4A5F62E3" w14:textId="77777777" w:rsidR="008E79B0" w:rsidRPr="00667FB7" w:rsidRDefault="008E79B0" w:rsidP="006D4FBF">
      <w:pPr>
        <w:contextualSpacing/>
        <w:rPr>
          <w:rFonts w:eastAsia="Times New Roman"/>
        </w:rPr>
      </w:pPr>
      <w:r w:rsidRPr="00667FB7">
        <w:rPr>
          <w:rFonts w:eastAsia="Times New Roman"/>
        </w:rPr>
        <w:t xml:space="preserve">L’indice di questo documento e relativi contenuti rispecchiano quanto indicato nell’allegato 2 del WP 248 </w:t>
      </w:r>
      <w:r w:rsidRPr="00667FB7">
        <w:rPr>
          <w:rFonts w:eastAsia="Times New Roman"/>
          <w:i/>
        </w:rPr>
        <w:t>(Criteri per una valutazione d’impatto sulla protezione dei dati accettabile)</w:t>
      </w:r>
      <w:r w:rsidRPr="00667FB7">
        <w:rPr>
          <w:rFonts w:eastAsia="Times New Roman"/>
        </w:rPr>
        <w:t xml:space="preserve"> (cfr. Comitato Europeo per la protezione dei dati, </w:t>
      </w:r>
      <w:hyperlink r:id="rId18" w:history="1">
        <w:r w:rsidRPr="00667FB7">
          <w:rPr>
            <w:rStyle w:val="Collegamentoipertestuale"/>
            <w:rFonts w:eastAsia="Times New Roman"/>
          </w:rPr>
          <w:t>Linee-guida concernenti la valutazione di impatto sulla protezione dei dati nonché i criteri per  stabilire se un trattamento "possa presentare un rischio elevato" ai sensi del regolamento 2016/679 - WP248rev.01</w:t>
        </w:r>
      </w:hyperlink>
      <w:r w:rsidRPr="00667FB7">
        <w:rPr>
          <w:rFonts w:eastAsia="Times New Roman"/>
        </w:rPr>
        <w:t xml:space="preserve">). </w:t>
      </w:r>
    </w:p>
    <w:p w14:paraId="48618A83" w14:textId="5FD24262" w:rsidR="008E79B0" w:rsidRPr="00667FB7" w:rsidRDefault="008E79B0" w:rsidP="006D4FBF">
      <w:pPr>
        <w:contextualSpacing/>
        <w:rPr>
          <w:rFonts w:eastAsia="Times New Roman"/>
          <w:b/>
        </w:rPr>
      </w:pPr>
      <w:r w:rsidRPr="00667FB7">
        <w:rPr>
          <w:rFonts w:eastAsia="Times New Roman"/>
        </w:rPr>
        <w:t xml:space="preserve">Il </w:t>
      </w:r>
      <w:r w:rsidR="00BC507F" w:rsidRPr="00667FB7">
        <w:rPr>
          <w:rFonts w:eastAsia="Times New Roman"/>
        </w:rPr>
        <w:t>DPO</w:t>
      </w:r>
      <w:r w:rsidRPr="00667FB7">
        <w:rPr>
          <w:rFonts w:eastAsia="Times New Roman"/>
        </w:rPr>
        <w:t>, consultato dal Titolare in conformità all’art. 35, par. 2, del GDPR in merito alla Valutazione d’impatto ex artt. 35-36 GDPR (cd. DPIA) sulle attività di trattamento relative all</w:t>
      </w:r>
      <w:r w:rsidR="002113C4" w:rsidRPr="00667FB7">
        <w:rPr>
          <w:rFonts w:eastAsia="Times New Roman"/>
        </w:rPr>
        <w:t>o</w:t>
      </w:r>
      <w:r w:rsidRPr="00667FB7">
        <w:rPr>
          <w:rFonts w:eastAsia="Times New Roman"/>
        </w:rPr>
        <w:t xml:space="preserve"> “</w:t>
      </w:r>
      <w:r w:rsidRPr="00667FB7">
        <w:rPr>
          <w:rFonts w:eastAsia="Times New Roman"/>
          <w:bCs/>
        </w:rPr>
        <w:t xml:space="preserve">Studio clinico – </w:t>
      </w:r>
      <w:r w:rsidR="00BF0B22" w:rsidRPr="00411BE6">
        <w:rPr>
          <w:i/>
          <w:highlight w:val="yellow"/>
        </w:rPr>
        <w:t>completare</w:t>
      </w:r>
      <w:r w:rsidRPr="00667FB7">
        <w:rPr>
          <w:rFonts w:eastAsia="Times New Roman"/>
          <w:bCs/>
        </w:rPr>
        <w:t xml:space="preserve">”, </w:t>
      </w:r>
      <w:r w:rsidRPr="00667FB7">
        <w:rPr>
          <w:rFonts w:eastAsia="Times New Roman"/>
        </w:rPr>
        <w:t>nello svolgimento dei compiti attribuitigli</w:t>
      </w:r>
      <w:r w:rsidR="00BC507F" w:rsidRPr="00667FB7">
        <w:rPr>
          <w:rFonts w:eastAsia="Times New Roman"/>
        </w:rPr>
        <w:t>, ha valutato che</w:t>
      </w:r>
      <w:r w:rsidRPr="00667FB7">
        <w:rPr>
          <w:rFonts w:eastAsia="Times New Roman"/>
          <w:b/>
        </w:rPr>
        <w:t>:</w:t>
      </w:r>
    </w:p>
    <w:p w14:paraId="0CD3F74D" w14:textId="18089603" w:rsidR="002113C4" w:rsidRDefault="002113C4" w:rsidP="006D4FBF">
      <w:pPr>
        <w:contextualSpacing/>
        <w:rPr>
          <w:rFonts w:eastAsia="Times New Roman"/>
          <w:b/>
        </w:rPr>
      </w:pPr>
    </w:p>
    <w:p w14:paraId="1C6FC1CA" w14:textId="24E9B8C2" w:rsidR="00A3635C" w:rsidRDefault="00A3635C" w:rsidP="006D4FBF">
      <w:pPr>
        <w:contextualSpacing/>
        <w:rPr>
          <w:rFonts w:eastAsia="Times New Roman"/>
          <w:b/>
        </w:rPr>
      </w:pPr>
    </w:p>
    <w:p w14:paraId="3561A6A5" w14:textId="77777777" w:rsidR="00A3635C" w:rsidRPr="00667FB7" w:rsidRDefault="00A3635C" w:rsidP="006D4FBF">
      <w:pPr>
        <w:contextualSpacing/>
        <w:rPr>
          <w:rFonts w:eastAsia="Times New Roman"/>
          <w:b/>
        </w:rPr>
      </w:pPr>
    </w:p>
    <w:p w14:paraId="71B20DAB" w14:textId="4C8A916A" w:rsidR="009647D5" w:rsidRPr="008447A1" w:rsidRDefault="008447A1" w:rsidP="009647D5">
      <w:pPr>
        <w:contextualSpacing/>
        <w:rPr>
          <w:rFonts w:eastAsia="Times New Roman"/>
        </w:rPr>
      </w:pPr>
      <w:r w:rsidRPr="008447A1">
        <w:rPr>
          <w:rFonts w:eastAsia="Times New Roman"/>
        </w:rPr>
        <w:t>Cfr</w:t>
      </w:r>
      <w:r>
        <w:rPr>
          <w:rFonts w:eastAsia="Times New Roman"/>
        </w:rPr>
        <w:t>.</w:t>
      </w:r>
      <w:r w:rsidRPr="008447A1">
        <w:rPr>
          <w:rFonts w:eastAsia="Times New Roman"/>
        </w:rPr>
        <w:t xml:space="preserve"> parere DPO</w:t>
      </w:r>
    </w:p>
    <w:p w14:paraId="20EFA2ED" w14:textId="646E21AE" w:rsidR="00EA27C8" w:rsidRPr="00EA0FF9" w:rsidRDefault="00EA27C8" w:rsidP="00EA27C8">
      <w:pPr>
        <w:rPr>
          <w:rFonts w:eastAsia="Times New Roman"/>
          <w:strike/>
          <w:color w:val="FF0000"/>
        </w:rPr>
      </w:pPr>
    </w:p>
    <w:p w14:paraId="1CBE24E9" w14:textId="77777777" w:rsidR="00EA27C8" w:rsidRPr="00667FB7" w:rsidRDefault="00EA27C8" w:rsidP="00EA27C8"/>
    <w:p w14:paraId="67A4B15E" w14:textId="7FCA4239" w:rsidR="00EE1FC3" w:rsidRPr="00667FB7" w:rsidRDefault="00EE1FC3" w:rsidP="00EE1FC3">
      <w:pPr>
        <w:rPr>
          <w:rFonts w:eastAsia="Times New Roman"/>
        </w:rPr>
      </w:pPr>
    </w:p>
    <w:p w14:paraId="0728B8E2" w14:textId="77777777" w:rsidR="006130B2" w:rsidRPr="00667FB7" w:rsidRDefault="006130B2" w:rsidP="00EE1FC3">
      <w:pPr>
        <w:rPr>
          <w:rFonts w:eastAsia="Times New Roman"/>
        </w:rPr>
      </w:pPr>
    </w:p>
    <w:p w14:paraId="10815D26" w14:textId="77777777" w:rsidR="008404D5" w:rsidRPr="0095487C" w:rsidRDefault="008404D5" w:rsidP="00EE1FC3">
      <w:pPr>
        <w:rPr>
          <w:rFonts w:eastAsia="Times New Roman"/>
        </w:rPr>
      </w:pPr>
    </w:p>
    <w:sectPr w:rsidR="008404D5" w:rsidRPr="0095487C">
      <w:footerReference w:type="default" r:id="rId1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Bernardini Gemma" w:date="2026-03-10T14:41:00Z" w:initials="BG">
    <w:p w14:paraId="725E22A5" w14:textId="511BE1A8" w:rsidR="0059529F" w:rsidRDefault="0059529F">
      <w:pPr>
        <w:pStyle w:val="Testocommento"/>
      </w:pPr>
      <w:bookmarkStart w:id="22" w:name="_GoBack"/>
      <w:r>
        <w:rPr>
          <w:rStyle w:val="Rimandocommento"/>
        </w:rPr>
        <w:annotationRef/>
      </w:r>
      <w:r>
        <w:t xml:space="preserve">Questo dato serve all’ufficio privacy per completare correttamente l’art. 3.3 </w:t>
      </w:r>
    </w:p>
    <w:bookmarkEnd w:id="22"/>
  </w:comment>
  <w:comment w:id="24" w:author="Bastia Luca" w:date="2025-04-17T10:54:00Z" w:initials="BL">
    <w:p w14:paraId="74D32BFC" w14:textId="105E2E19" w:rsidR="0047540B" w:rsidRDefault="0047540B" w:rsidP="00E90723">
      <w:pPr>
        <w:pStyle w:val="Testocommento"/>
        <w:numPr>
          <w:ilvl w:val="0"/>
          <w:numId w:val="12"/>
        </w:numPr>
      </w:pPr>
      <w:r>
        <w:rPr>
          <w:rStyle w:val="Rimandocommento"/>
        </w:rPr>
        <w:annotationRef/>
      </w:r>
      <w:r>
        <w:t xml:space="preserve">Da dove vengono estratti i dati: (cartella clinica, </w:t>
      </w:r>
      <w:proofErr w:type="spellStart"/>
      <w:r>
        <w:t>sw</w:t>
      </w:r>
      <w:proofErr w:type="spellEnd"/>
      <w:r>
        <w:t>);</w:t>
      </w:r>
    </w:p>
    <w:p w14:paraId="46B83633" w14:textId="52B392B0" w:rsidR="0047540B" w:rsidRDefault="0047540B" w:rsidP="00E90723">
      <w:pPr>
        <w:pStyle w:val="Testocommento"/>
        <w:numPr>
          <w:ilvl w:val="0"/>
          <w:numId w:val="12"/>
        </w:numPr>
      </w:pPr>
      <w:r>
        <w:t>Dove vengono inseriti/salvati i dati</w:t>
      </w:r>
      <w:r w:rsidR="00FF2AFB">
        <w:t>?</w:t>
      </w:r>
      <w:r>
        <w:t xml:space="preserve"> </w:t>
      </w:r>
      <w:r w:rsidR="00FF2AFB">
        <w:t>I</w:t>
      </w:r>
      <w:r>
        <w:t xml:space="preserve">n </w:t>
      </w:r>
      <w:proofErr w:type="spellStart"/>
      <w:r>
        <w:t>eCRF</w:t>
      </w:r>
      <w:proofErr w:type="spellEnd"/>
      <w:r>
        <w:t xml:space="preserve">? Della Fondazione? Dello Sponsor? </w:t>
      </w:r>
    </w:p>
    <w:p w14:paraId="59C7773B" w14:textId="6BEAA795" w:rsidR="0047540B" w:rsidRDefault="0047540B" w:rsidP="00E90723">
      <w:pPr>
        <w:pStyle w:val="Testocommento"/>
        <w:numPr>
          <w:ilvl w:val="0"/>
          <w:numId w:val="12"/>
        </w:numPr>
      </w:pPr>
      <w:r>
        <w:t xml:space="preserve">Con che modalità? (in chiaro? </w:t>
      </w:r>
      <w:proofErr w:type="spellStart"/>
      <w:r>
        <w:t>Pseudonimizzati</w:t>
      </w:r>
      <w:proofErr w:type="spellEnd"/>
      <w:r>
        <w:t>?)</w:t>
      </w:r>
    </w:p>
    <w:p w14:paraId="7E853031" w14:textId="33F25F31" w:rsidR="0047540B" w:rsidRDefault="0047540B" w:rsidP="00E90723">
      <w:pPr>
        <w:pStyle w:val="Testocommento"/>
        <w:numPr>
          <w:ilvl w:val="0"/>
          <w:numId w:val="12"/>
        </w:numPr>
      </w:pPr>
      <w:r>
        <w:t>Dopo quanti anni verranno cancellati</w:t>
      </w:r>
      <w:r w:rsidR="00FF2AFB">
        <w:t>/anonimizzati</w:t>
      </w:r>
      <w:r>
        <w:t xml:space="preserve"> i dati?</w:t>
      </w:r>
    </w:p>
  </w:comment>
  <w:comment w:id="25" w:author="Bastia Luca" w:date="2025-04-04T11:13:00Z" w:initials="BL">
    <w:p w14:paraId="012D6D4E" w14:textId="77777777" w:rsidR="00A74ED6" w:rsidRDefault="00A74ED6" w:rsidP="00A74ED6">
      <w:pPr>
        <w:pStyle w:val="Testocommento"/>
      </w:pPr>
      <w:r>
        <w:rPr>
          <w:rStyle w:val="Rimandocommento"/>
        </w:rPr>
        <w:annotationRef/>
      </w:r>
      <w:r>
        <w:t xml:space="preserve">Lasciare solo in presenza di farmacovigilanza </w:t>
      </w:r>
    </w:p>
  </w:comment>
  <w:comment w:id="26" w:author="Bastia Luca" w:date="2025-04-17T11:10:00Z" w:initials="BL">
    <w:p w14:paraId="4F608669" w14:textId="68473807" w:rsidR="00FF2AFB" w:rsidRDefault="00FF2AFB">
      <w:pPr>
        <w:pStyle w:val="Testocommento"/>
      </w:pPr>
      <w:r>
        <w:rPr>
          <w:rStyle w:val="Rimandocommento"/>
        </w:rPr>
        <w:annotationRef/>
      </w:r>
      <w:r>
        <w:t>Pazienti?</w:t>
      </w:r>
    </w:p>
    <w:p w14:paraId="0F3D4C79" w14:textId="34C6C4EF" w:rsidR="00FF2AFB" w:rsidRDefault="00FF2AFB">
      <w:pPr>
        <w:pStyle w:val="Testocommento"/>
      </w:pPr>
      <w:r>
        <w:t>Canditati? (persone sane)</w:t>
      </w:r>
    </w:p>
    <w:p w14:paraId="487DE482" w14:textId="4246BCC4" w:rsidR="00FF2AFB" w:rsidRDefault="00FF2AFB">
      <w:pPr>
        <w:pStyle w:val="Testocommento"/>
      </w:pPr>
      <w:r>
        <w:t>Familiari dei pazienti?</w:t>
      </w:r>
    </w:p>
    <w:p w14:paraId="2EC4862B" w14:textId="414F3092" w:rsidR="00FF2AFB" w:rsidRDefault="00FF2AFB">
      <w:pPr>
        <w:pStyle w:val="Testocommento"/>
      </w:pPr>
      <w:r>
        <w:t>Altre categorie?</w:t>
      </w:r>
    </w:p>
  </w:comment>
  <w:comment w:id="27" w:author="Bastia Luca" w:date="2025-04-17T11:11:00Z" w:initials="BL">
    <w:p w14:paraId="47F8183E" w14:textId="7ED0613F" w:rsidR="00E947E5" w:rsidRPr="00E947E5" w:rsidRDefault="00E947E5" w:rsidP="00E947E5">
      <w:pPr>
        <w:pStyle w:val="Testocommento"/>
        <w:numPr>
          <w:ilvl w:val="0"/>
          <w:numId w:val="13"/>
        </w:numPr>
      </w:pPr>
      <w:r>
        <w:rPr>
          <w:rStyle w:val="Rimandocommento"/>
        </w:rPr>
        <w:annotationRef/>
      </w:r>
      <w:r w:rsidRPr="00E947E5">
        <w:t>Dati anagrafici: nome, cognome, età, sesso</w:t>
      </w:r>
      <w:r>
        <w:t>?</w:t>
      </w:r>
    </w:p>
    <w:p w14:paraId="1FE3B294" w14:textId="5ED3762B" w:rsidR="00E947E5" w:rsidRDefault="00E947E5" w:rsidP="00E947E5">
      <w:pPr>
        <w:pStyle w:val="Testocommento"/>
        <w:numPr>
          <w:ilvl w:val="0"/>
          <w:numId w:val="13"/>
        </w:numPr>
      </w:pPr>
      <w:r w:rsidRPr="00E947E5">
        <w:t>Dati di contatto: indirizzo mail, telefono</w:t>
      </w:r>
      <w:r>
        <w:t>?</w:t>
      </w:r>
    </w:p>
  </w:comment>
  <w:comment w:id="28" w:author="Bastia Luca" w:date="2025-04-17T11:14:00Z" w:initials="BL">
    <w:p w14:paraId="519DBD5D" w14:textId="2710E9A6" w:rsidR="00D8783D" w:rsidRDefault="00D8783D">
      <w:pPr>
        <w:pStyle w:val="Testocommento"/>
      </w:pPr>
      <w:r>
        <w:rPr>
          <w:rStyle w:val="Rimandocommento"/>
        </w:rPr>
        <w:annotationRef/>
      </w:r>
      <w:r>
        <w:t xml:space="preserve">I campioni vengono trasferiti ai laboratori direttamente dalla Fondazione? Oppure dallo Sponsor? </w:t>
      </w:r>
    </w:p>
  </w:comment>
  <w:comment w:id="36" w:author="Bastia Luca" w:date="2025-04-17T11:16:00Z" w:initials="BL">
    <w:p w14:paraId="5F22A357" w14:textId="252B4A11" w:rsidR="00D8783D" w:rsidRDefault="00D8783D">
      <w:pPr>
        <w:pStyle w:val="Testocommento"/>
      </w:pPr>
      <w:r>
        <w:rPr>
          <w:rStyle w:val="Rimandocommento"/>
        </w:rPr>
        <w:annotationRef/>
      </w:r>
      <w:r>
        <w:t xml:space="preserve"> </w:t>
      </w:r>
      <w:r w:rsidRPr="00D8783D">
        <w:t>Conservazione su supporto</w:t>
      </w:r>
      <w:r>
        <w:t xml:space="preserve"> informatico? Se si, quale? </w:t>
      </w:r>
      <w:r w:rsidR="009748CD">
        <w:t xml:space="preserve">(chiavetta USB, CD </w:t>
      </w:r>
      <w:proofErr w:type="spellStart"/>
      <w:r w:rsidR="009748CD">
        <w:t>ecc</w:t>
      </w:r>
      <w:proofErr w:type="spellEnd"/>
      <w:r w:rsidR="009748CD">
        <w:t>…)</w:t>
      </w:r>
    </w:p>
    <w:p w14:paraId="7EA7D071" w14:textId="30886EAA" w:rsidR="005307E8" w:rsidRDefault="005307E8">
      <w:pPr>
        <w:pStyle w:val="Testocommento"/>
      </w:pPr>
      <w:r>
        <w:t xml:space="preserve"> </w:t>
      </w:r>
    </w:p>
  </w:comment>
  <w:comment w:id="48" w:author="Bernardini Gemma" w:date="2024-12-17T14:59:00Z" w:initials="BG">
    <w:p w14:paraId="5DD7FF79" w14:textId="77777777" w:rsidR="00355FEA" w:rsidRDefault="00355FEA" w:rsidP="00355FEA">
      <w:pPr>
        <w:pStyle w:val="Testocommento"/>
      </w:pPr>
      <w:r>
        <w:rPr>
          <w:rStyle w:val="Rimandocommento"/>
        </w:rPr>
        <w:annotationRef/>
      </w:r>
      <w:r>
        <w:t>Lasciare nel caso di farmacovigilanza</w:t>
      </w:r>
    </w:p>
  </w:comment>
  <w:comment w:id="55" w:author="Fiorenzo Rossi" w:date="2025-04-14T09:48:00Z" w:initials="FR">
    <w:p w14:paraId="5E8D4172" w14:textId="30FF86D2" w:rsidR="005F77C1" w:rsidRDefault="005F77C1">
      <w:pPr>
        <w:pStyle w:val="Testocommento"/>
      </w:pPr>
      <w:r>
        <w:rPr>
          <w:rStyle w:val="Rimandocommento"/>
        </w:rPr>
        <w:annotationRef/>
      </w:r>
      <w:r>
        <w:t>Inserire il termine indicato nel Protocollo / Informativa</w:t>
      </w:r>
    </w:p>
  </w:comment>
  <w:comment w:id="56" w:author="Bastia Luca" w:date="2025-04-17T11:30:00Z" w:initials="BL">
    <w:p w14:paraId="63B2C3C2" w14:textId="2CA1D0B9" w:rsidR="00DA177E" w:rsidRDefault="00DA177E">
      <w:pPr>
        <w:pStyle w:val="Testocommento"/>
      </w:pPr>
      <w:r>
        <w:rPr>
          <w:rStyle w:val="Rimandocommento"/>
        </w:rPr>
        <w:annotationRef/>
      </w:r>
      <w:r w:rsidR="00435E26">
        <w:t>Nell’ipotesi in cui il termine indicato nel protocollo e l’effettiva conservazione dei dati non coincid</w:t>
      </w:r>
      <w:r w:rsidR="007B4D29">
        <w:t>ano</w:t>
      </w:r>
      <w:r w:rsidR="00435E26">
        <w:t xml:space="preserve"> occorre indicare la motivazione di tale scostamento. </w:t>
      </w:r>
    </w:p>
  </w:comment>
  <w:comment w:id="65" w:author="Bastia Luca" w:date="2025-04-04T11:22:00Z" w:initials="BL">
    <w:p w14:paraId="4BBD4228" w14:textId="27C73E0A" w:rsidR="006B6D2E" w:rsidRDefault="006B6D2E">
      <w:pPr>
        <w:pStyle w:val="Testocommento"/>
      </w:pPr>
      <w:r>
        <w:rPr>
          <w:rStyle w:val="Rimandocommento"/>
        </w:rPr>
        <w:annotationRef/>
      </w:r>
      <w:r>
        <w:t xml:space="preserve">Lasciare solo nel caso in cui vi sia </w:t>
      </w:r>
      <w:proofErr w:type="spellStart"/>
      <w:r>
        <w:t>Redcap</w:t>
      </w:r>
      <w:proofErr w:type="spellEnd"/>
      <w:r>
        <w:t xml:space="preserve"> della Fondazione</w:t>
      </w:r>
    </w:p>
  </w:comment>
  <w:comment w:id="66" w:author="Fiorenzo Rossi" w:date="2025-04-14T09:52:00Z" w:initials="FR">
    <w:p w14:paraId="23D363FA" w14:textId="2CD6F67A" w:rsidR="00E11956" w:rsidRDefault="00E11956">
      <w:pPr>
        <w:pStyle w:val="Testocommento"/>
      </w:pPr>
      <w:r>
        <w:rPr>
          <w:rStyle w:val="Rimandocommento"/>
        </w:rPr>
        <w:annotationRef/>
      </w:r>
      <w:r>
        <w:t>Indicare le attività svolte dal Responsabile</w:t>
      </w:r>
    </w:p>
  </w:comment>
  <w:comment w:id="67" w:author="Bastia Luca" w:date="2025-04-17T11:38:00Z" w:initials="BL">
    <w:p w14:paraId="67614DF3" w14:textId="46B28EF6" w:rsidR="00932BE0" w:rsidRDefault="00932BE0">
      <w:pPr>
        <w:pStyle w:val="Testocommento"/>
      </w:pPr>
      <w:r>
        <w:rPr>
          <w:rStyle w:val="Rimandocommento"/>
        </w:rPr>
        <w:annotationRef/>
      </w:r>
      <w:r>
        <w:t>Indicare se vi sono laboratori esterni alla Fondazione a cui quest’ultima invia direttamente i campioni.</w:t>
      </w:r>
    </w:p>
  </w:comment>
  <w:comment w:id="70" w:author="Fiorenzo Rossi" w:date="2025-04-14T09:57:00Z" w:initials="FR">
    <w:p w14:paraId="0923157F" w14:textId="67EB8283" w:rsidR="007E3A21" w:rsidRDefault="007E3A21">
      <w:pPr>
        <w:pStyle w:val="Testocommento"/>
      </w:pPr>
      <w:r>
        <w:rPr>
          <w:rStyle w:val="Rimandocommento"/>
        </w:rPr>
        <w:annotationRef/>
      </w:r>
      <w:r>
        <w:t>Mantenere solo l’indicazione corretta</w:t>
      </w:r>
    </w:p>
  </w:comment>
  <w:comment w:id="79" w:author="Bastia Luca" w:date="2025-04-04T11:32:00Z" w:initials="BL">
    <w:p w14:paraId="14C1995B" w14:textId="313E4C19" w:rsidR="008447A1" w:rsidRDefault="008447A1">
      <w:pPr>
        <w:pStyle w:val="Testocommento"/>
      </w:pPr>
      <w:r>
        <w:rPr>
          <w:rStyle w:val="Rimandocommento"/>
        </w:rPr>
        <w:annotationRef/>
      </w:r>
      <w:r w:rsidR="00A11EF6">
        <w:t xml:space="preserve">A seconda del parere del DPO o della differente decisione del Titolare.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E22A5" w15:done="0"/>
  <w15:commentEx w15:paraId="7E853031" w15:done="0"/>
  <w15:commentEx w15:paraId="012D6D4E" w15:done="0"/>
  <w15:commentEx w15:paraId="2EC4862B" w15:done="0"/>
  <w15:commentEx w15:paraId="1FE3B294" w15:done="0"/>
  <w15:commentEx w15:paraId="519DBD5D" w15:done="0"/>
  <w15:commentEx w15:paraId="7EA7D071" w15:done="0"/>
  <w15:commentEx w15:paraId="5DD7FF79" w15:done="0"/>
  <w15:commentEx w15:paraId="5E8D4172" w15:done="0"/>
  <w15:commentEx w15:paraId="63B2C3C2" w15:paraIdParent="5E8D4172" w15:done="0"/>
  <w15:commentEx w15:paraId="4BBD4228" w15:done="0"/>
  <w15:commentEx w15:paraId="23D363FA" w15:done="0"/>
  <w15:commentEx w15:paraId="67614DF3" w15:paraIdParent="23D363FA" w15:done="0"/>
  <w15:commentEx w15:paraId="0923157F" w15:done="0"/>
  <w15:commentEx w15:paraId="14C199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59598" w16cid:durableId="2BA4D899"/>
  <w16cid:commentId w16cid:paraId="5DD7FF79" w16cid:durableId="2BA4D89A"/>
  <w16cid:commentId w16cid:paraId="5E8D4172" w16cid:durableId="2BA75871"/>
  <w16cid:commentId w16cid:paraId="617BDA21" w16cid:durableId="2BA4D89B"/>
  <w16cid:commentId w16cid:paraId="4D2A3BF2" w16cid:durableId="2BA758AD"/>
  <w16cid:commentId w16cid:paraId="4BBD4228" w16cid:durableId="2BA4D89C"/>
  <w16cid:commentId w16cid:paraId="23D363FA" w16cid:durableId="2BA75977"/>
  <w16cid:commentId w16cid:paraId="0923157F" w16cid:durableId="2BA75AA2"/>
  <w16cid:commentId w16cid:paraId="14C1995B" w16cid:durableId="2BA4D89D"/>
  <w16cid:commentId w16cid:paraId="3B2D969A" w16cid:durableId="2BA4D8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BD9F3" w14:textId="77777777" w:rsidR="00A677B8" w:rsidRDefault="00A677B8" w:rsidP="009835A8">
      <w:r>
        <w:separator/>
      </w:r>
    </w:p>
  </w:endnote>
  <w:endnote w:type="continuationSeparator" w:id="0">
    <w:p w14:paraId="79BDFEEA" w14:textId="77777777" w:rsidR="00A677B8" w:rsidRDefault="00A677B8" w:rsidP="0098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DD2F" w14:textId="77777777" w:rsidR="00A910AB" w:rsidRDefault="00A910AB" w:rsidP="009835A8">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23</w:t>
    </w:r>
    <w:r>
      <w:rPr>
        <w:rStyle w:val="Numeropagina"/>
      </w:rPr>
      <w:fldChar w:fldCharType="end"/>
    </w:r>
  </w:p>
  <w:p w14:paraId="521932DC" w14:textId="77777777" w:rsidR="00A910AB" w:rsidRDefault="00A910AB" w:rsidP="009835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F673" w14:textId="77777777" w:rsidR="00EB3324" w:rsidRDefault="00EB33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F058" w14:textId="77777777" w:rsidR="00EB3324" w:rsidRDefault="00EB332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85618"/>
      <w:docPartObj>
        <w:docPartGallery w:val="Page Numbers (Bottom of Page)"/>
        <w:docPartUnique/>
      </w:docPartObj>
    </w:sdtPr>
    <w:sdtEndPr>
      <w:rPr>
        <w:rFonts w:ascii="Times New Roman" w:hAnsi="Times New Roman"/>
        <w:sz w:val="20"/>
      </w:rPr>
    </w:sdtEndPr>
    <w:sdtContent>
      <w:p w14:paraId="5C9A5E7D" w14:textId="68D27419" w:rsidR="00B63B67" w:rsidRPr="00E91B48" w:rsidRDefault="00B63B67" w:rsidP="00E91B48">
        <w:pPr>
          <w:pStyle w:val="Pidipagina"/>
          <w:jc w:val="center"/>
          <w:rPr>
            <w:rFonts w:ascii="Times New Roman" w:hAnsi="Times New Roman"/>
            <w:sz w:val="20"/>
          </w:rPr>
        </w:pPr>
        <w:r w:rsidRPr="00E91B48">
          <w:rPr>
            <w:rFonts w:ascii="Times New Roman" w:hAnsi="Times New Roman"/>
            <w:sz w:val="20"/>
          </w:rPr>
          <w:fldChar w:fldCharType="begin"/>
        </w:r>
        <w:r w:rsidRPr="00E91B48">
          <w:rPr>
            <w:rFonts w:ascii="Times New Roman" w:hAnsi="Times New Roman"/>
            <w:sz w:val="20"/>
          </w:rPr>
          <w:instrText>PAGE   \* MERGEFORMAT</w:instrText>
        </w:r>
        <w:r w:rsidRPr="00E91B48">
          <w:rPr>
            <w:rFonts w:ascii="Times New Roman" w:hAnsi="Times New Roman"/>
            <w:sz w:val="20"/>
          </w:rPr>
          <w:fldChar w:fldCharType="separate"/>
        </w:r>
        <w:r w:rsidR="0059529F">
          <w:rPr>
            <w:rFonts w:ascii="Times New Roman" w:hAnsi="Times New Roman"/>
            <w:noProof/>
            <w:sz w:val="20"/>
          </w:rPr>
          <w:t>11</w:t>
        </w:r>
        <w:r w:rsidRPr="00E91B48">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5502" w14:textId="77777777" w:rsidR="00A677B8" w:rsidRDefault="00A677B8" w:rsidP="009835A8">
      <w:r>
        <w:separator/>
      </w:r>
    </w:p>
  </w:footnote>
  <w:footnote w:type="continuationSeparator" w:id="0">
    <w:p w14:paraId="128D4A0C" w14:textId="77777777" w:rsidR="00A677B8" w:rsidRDefault="00A677B8" w:rsidP="0098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4B6A" w14:textId="77777777" w:rsidR="00EB3324" w:rsidRDefault="00EB33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89"/>
    </w:tblGrid>
    <w:tr w:rsidR="00A910AB" w14:paraId="5590F810" w14:textId="77777777" w:rsidTr="00131FE1">
      <w:tc>
        <w:tcPr>
          <w:tcW w:w="8222" w:type="dxa"/>
        </w:tcPr>
        <w:p w14:paraId="7F946233" w14:textId="3292737B" w:rsidR="00A910AB" w:rsidRDefault="00EB3324" w:rsidP="009835A8">
          <w:pPr>
            <w:pStyle w:val="titolo10"/>
          </w:pPr>
          <w:r w:rsidRPr="000C42C9">
            <w:rPr>
              <w:rFonts w:cstheme="minorHAnsi"/>
              <w:b w:val="0"/>
              <w:i/>
              <w:noProof/>
              <w:szCs w:val="19"/>
            </w:rPr>
            <w:drawing>
              <wp:anchor distT="0" distB="0" distL="114300" distR="114300" simplePos="0" relativeHeight="251659264" behindDoc="0" locked="0" layoutInCell="1" allowOverlap="1" wp14:anchorId="2EDED5F3" wp14:editId="40BD5DFB">
                <wp:simplePos x="0" y="0"/>
                <wp:positionH relativeFrom="column">
                  <wp:posOffset>2457450</wp:posOffset>
                </wp:positionH>
                <wp:positionV relativeFrom="paragraph">
                  <wp:posOffset>0</wp:posOffset>
                </wp:positionV>
                <wp:extent cx="2695492" cy="411761"/>
                <wp:effectExtent l="0" t="0" r="0" b="7620"/>
                <wp:wrapSquare wrapText="bothSides"/>
                <wp:docPr id="11" name="Immagine 11" descr="Logo San Matteo orizzontale a color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an Matteo orizzontale a colori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492" cy="411761"/>
                        </a:xfrm>
                        <a:prstGeom prst="rect">
                          <a:avLst/>
                        </a:prstGeom>
                        <a:noFill/>
                        <a:ln>
                          <a:noFill/>
                        </a:ln>
                      </pic:spPr>
                    </pic:pic>
                  </a:graphicData>
                </a:graphic>
              </wp:anchor>
            </w:drawing>
          </w:r>
        </w:p>
      </w:tc>
      <w:tc>
        <w:tcPr>
          <w:tcW w:w="289" w:type="dxa"/>
        </w:tcPr>
        <w:p w14:paraId="7A882F71" w14:textId="77777777" w:rsidR="00A910AB" w:rsidRPr="001008EC" w:rsidRDefault="00A910AB" w:rsidP="009835A8">
          <w:pPr>
            <w:pStyle w:val="Intestazione"/>
          </w:pPr>
        </w:p>
      </w:tc>
    </w:tr>
  </w:tbl>
  <w:p w14:paraId="35895AF3" w14:textId="543C90F9" w:rsidR="00A910AB" w:rsidRPr="00177AD6" w:rsidRDefault="00A910AB" w:rsidP="009835A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42EA" w14:textId="77777777" w:rsidR="00EB3324" w:rsidRDefault="00EB33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92"/>
    <w:multiLevelType w:val="hybridMultilevel"/>
    <w:tmpl w:val="926E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24593"/>
    <w:multiLevelType w:val="hybridMultilevel"/>
    <w:tmpl w:val="AB7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13AD"/>
    <w:multiLevelType w:val="hybridMultilevel"/>
    <w:tmpl w:val="0DA607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B77F29"/>
    <w:multiLevelType w:val="hybridMultilevel"/>
    <w:tmpl w:val="78A853E4"/>
    <w:lvl w:ilvl="0" w:tplc="C5A4C9DC">
      <w:numFmt w:val="bullet"/>
      <w:lvlText w:val="-"/>
      <w:lvlJc w:val="left"/>
      <w:pPr>
        <w:ind w:left="720" w:hanging="360"/>
      </w:pPr>
      <w:rPr>
        <w:rFonts w:ascii="Candara" w:eastAsia="Candar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9051E8"/>
    <w:multiLevelType w:val="hybridMultilevel"/>
    <w:tmpl w:val="EEDAD3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6281289"/>
    <w:multiLevelType w:val="hybridMultilevel"/>
    <w:tmpl w:val="FE8252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892442"/>
    <w:multiLevelType w:val="hybridMultilevel"/>
    <w:tmpl w:val="5A3E4E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C0D53"/>
    <w:multiLevelType w:val="hybridMultilevel"/>
    <w:tmpl w:val="63ECEF76"/>
    <w:lvl w:ilvl="0" w:tplc="FFFFFFFF">
      <w:start w:val="1"/>
      <w:numFmt w:val="bullet"/>
      <w:lvlText w:val="-"/>
      <w:lvlJc w:val="left"/>
      <w:pPr>
        <w:ind w:left="360" w:hanging="360"/>
      </w:pPr>
      <w:rPr>
        <w:rFonts w:ascii="Calibri" w:hAnsi="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727C13"/>
    <w:multiLevelType w:val="multilevel"/>
    <w:tmpl w:val="D0AC10D0"/>
    <w:lvl w:ilvl="0">
      <w:start w:val="1"/>
      <w:numFmt w:val="decimal"/>
      <w:pStyle w:val="Titolo1"/>
      <w:lvlText w:val="%1."/>
      <w:lvlJc w:val="left"/>
      <w:pPr>
        <w:ind w:left="360" w:hanging="360"/>
      </w:pPr>
    </w:lvl>
    <w:lvl w:ilvl="1">
      <w:start w:val="1"/>
      <w:numFmt w:val="decimal"/>
      <w:pStyle w:val="Titolo2"/>
      <w:lvlText w:val="%1.%2"/>
      <w:lvlJc w:val="left"/>
      <w:pPr>
        <w:ind w:left="718"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ind w:left="1430" w:hanging="720"/>
      </w:pPr>
    </w:lvl>
    <w:lvl w:ilvl="3">
      <w:start w:val="1"/>
      <w:numFmt w:val="decimal"/>
      <w:pStyle w:val="Titolo4"/>
      <w:lvlText w:val="%1.%2.%3.%4"/>
      <w:lvlJc w:val="left"/>
      <w:pPr>
        <w:ind w:left="1006" w:hanging="864"/>
      </w:pPr>
    </w:lvl>
    <w:lvl w:ilvl="4">
      <w:start w:val="1"/>
      <w:numFmt w:val="decimal"/>
      <w:pStyle w:val="Titolo5"/>
      <w:lvlText w:val="%1.%2.%3.%4.%5"/>
      <w:lvlJc w:val="left"/>
      <w:pPr>
        <w:ind w:left="1150" w:hanging="1008"/>
      </w:pPr>
    </w:lvl>
    <w:lvl w:ilvl="5">
      <w:start w:val="1"/>
      <w:numFmt w:val="decimal"/>
      <w:pStyle w:val="Titolo6"/>
      <w:lvlText w:val="%1.%2.%3.%4.%5.%6"/>
      <w:lvlJc w:val="left"/>
      <w:pPr>
        <w:ind w:left="1294" w:hanging="1152"/>
      </w:pPr>
    </w:lvl>
    <w:lvl w:ilvl="6">
      <w:start w:val="1"/>
      <w:numFmt w:val="decimal"/>
      <w:pStyle w:val="Titolo7"/>
      <w:lvlText w:val="%1.%2.%3.%4.%5.%6.%7"/>
      <w:lvlJc w:val="left"/>
      <w:pPr>
        <w:ind w:left="1438" w:hanging="1296"/>
      </w:pPr>
    </w:lvl>
    <w:lvl w:ilvl="7">
      <w:start w:val="1"/>
      <w:numFmt w:val="decimal"/>
      <w:pStyle w:val="Titolo8"/>
      <w:lvlText w:val="%1.%2.%3.%4.%5.%6.%7.%8"/>
      <w:lvlJc w:val="left"/>
      <w:pPr>
        <w:ind w:left="1582" w:hanging="1440"/>
      </w:pPr>
    </w:lvl>
    <w:lvl w:ilvl="8">
      <w:start w:val="1"/>
      <w:numFmt w:val="decimal"/>
      <w:pStyle w:val="Titolo9"/>
      <w:lvlText w:val="%1.%2.%3.%4.%5.%6.%7.%8.%9"/>
      <w:lvlJc w:val="left"/>
      <w:pPr>
        <w:ind w:left="1726" w:hanging="1584"/>
      </w:pPr>
    </w:lvl>
  </w:abstractNum>
  <w:abstractNum w:abstractNumId="9" w15:restartNumberingAfterBreak="0">
    <w:nsid w:val="48E00E44"/>
    <w:multiLevelType w:val="hybridMultilevel"/>
    <w:tmpl w:val="044C4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C44E03"/>
    <w:multiLevelType w:val="hybridMultilevel"/>
    <w:tmpl w:val="927E4EC6"/>
    <w:lvl w:ilvl="0" w:tplc="5088E210">
      <w:start w:val="1"/>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A2E60"/>
    <w:multiLevelType w:val="hybridMultilevel"/>
    <w:tmpl w:val="F4FC07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3246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8D00C4"/>
    <w:multiLevelType w:val="hybridMultilevel"/>
    <w:tmpl w:val="19067802"/>
    <w:lvl w:ilvl="0" w:tplc="041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07D35"/>
    <w:multiLevelType w:val="hybridMultilevel"/>
    <w:tmpl w:val="DCD4697A"/>
    <w:lvl w:ilvl="0" w:tplc="33E2C01E">
      <w:start w:val="1"/>
      <w:numFmt w:val="bullet"/>
      <w:lvlText w:val=""/>
      <w:lvlJc w:val="left"/>
      <w:pPr>
        <w:ind w:left="1068" w:hanging="360"/>
      </w:pPr>
      <w:rPr>
        <w:rFonts w:ascii="Symbol" w:eastAsiaTheme="minorHAnsi" w:hAnsi="Symbol" w:cstheme="minorBid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74F52357"/>
    <w:multiLevelType w:val="hybridMultilevel"/>
    <w:tmpl w:val="D0B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10"/>
  </w:num>
  <w:num w:numId="5">
    <w:abstractNumId w:val="7"/>
  </w:num>
  <w:num w:numId="6">
    <w:abstractNumId w:val="1"/>
  </w:num>
  <w:num w:numId="7">
    <w:abstractNumId w:val="15"/>
  </w:num>
  <w:num w:numId="8">
    <w:abstractNumId w:val="13"/>
  </w:num>
  <w:num w:numId="9">
    <w:abstractNumId w:val="0"/>
  </w:num>
  <w:num w:numId="10">
    <w:abstractNumId w:val="11"/>
  </w:num>
  <w:num w:numId="11">
    <w:abstractNumId w:val="9"/>
  </w:num>
  <w:num w:numId="12">
    <w:abstractNumId w:val="2"/>
  </w:num>
  <w:num w:numId="13">
    <w:abstractNumId w:val="3"/>
  </w:num>
  <w:num w:numId="14">
    <w:abstractNumId w:val="4"/>
  </w:num>
  <w:num w:numId="15">
    <w:abstractNumId w:val="12"/>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ini Gemma">
    <w15:presenceInfo w15:providerId="AD" w15:userId="S-1-5-21-2785658176-1906256611-159242192-2379"/>
  </w15:person>
  <w15:person w15:author="Bastia Luca">
    <w15:presenceInfo w15:providerId="AD" w15:userId="S-1-5-21-2785658176-1906256611-159242192-31539"/>
  </w15:person>
  <w15:person w15:author="Fiorenzo Rossi">
    <w15:presenceInfo w15:providerId="AD" w15:userId="S-1-5-21-1236232033-224778648-3601868970-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it-IT" w:vendorID="64" w:dllVersion="131078" w:nlCheck="1" w:checkStyle="0"/>
  <w:proofState w:spelling="clean" w:grammar="clean"/>
  <w:documentProtection w:edit="trackedChanges" w:enforcement="0"/>
  <w:defaultTabStop w:val="708"/>
  <w:hyphenationZone w:val="283"/>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7C"/>
    <w:rsid w:val="00000531"/>
    <w:rsid w:val="00000F5F"/>
    <w:rsid w:val="000057D6"/>
    <w:rsid w:val="0000722C"/>
    <w:rsid w:val="000079BB"/>
    <w:rsid w:val="00007C4D"/>
    <w:rsid w:val="00012870"/>
    <w:rsid w:val="000134AE"/>
    <w:rsid w:val="00014895"/>
    <w:rsid w:val="00014B66"/>
    <w:rsid w:val="00015E4F"/>
    <w:rsid w:val="000160DA"/>
    <w:rsid w:val="00016C68"/>
    <w:rsid w:val="00021279"/>
    <w:rsid w:val="0002166E"/>
    <w:rsid w:val="00021A01"/>
    <w:rsid w:val="00021FC6"/>
    <w:rsid w:val="0002236F"/>
    <w:rsid w:val="0002308E"/>
    <w:rsid w:val="00023A24"/>
    <w:rsid w:val="00024517"/>
    <w:rsid w:val="00025F23"/>
    <w:rsid w:val="000263B7"/>
    <w:rsid w:val="0003186B"/>
    <w:rsid w:val="00032FAF"/>
    <w:rsid w:val="00037841"/>
    <w:rsid w:val="00040A7C"/>
    <w:rsid w:val="00040DCC"/>
    <w:rsid w:val="00045242"/>
    <w:rsid w:val="000452F4"/>
    <w:rsid w:val="00046A44"/>
    <w:rsid w:val="00052AEC"/>
    <w:rsid w:val="00052DAB"/>
    <w:rsid w:val="00054C5A"/>
    <w:rsid w:val="0005594D"/>
    <w:rsid w:val="000606CD"/>
    <w:rsid w:val="00061A51"/>
    <w:rsid w:val="000620A8"/>
    <w:rsid w:val="0006573D"/>
    <w:rsid w:val="00067154"/>
    <w:rsid w:val="000708FE"/>
    <w:rsid w:val="0007388E"/>
    <w:rsid w:val="00073F4B"/>
    <w:rsid w:val="00074568"/>
    <w:rsid w:val="0007490C"/>
    <w:rsid w:val="00077683"/>
    <w:rsid w:val="00080197"/>
    <w:rsid w:val="00082A0A"/>
    <w:rsid w:val="00083434"/>
    <w:rsid w:val="000834F8"/>
    <w:rsid w:val="00085A53"/>
    <w:rsid w:val="000869F9"/>
    <w:rsid w:val="000913EF"/>
    <w:rsid w:val="00091874"/>
    <w:rsid w:val="00091CF3"/>
    <w:rsid w:val="00093376"/>
    <w:rsid w:val="000937DD"/>
    <w:rsid w:val="000943B0"/>
    <w:rsid w:val="00095CE0"/>
    <w:rsid w:val="000A0850"/>
    <w:rsid w:val="000A269F"/>
    <w:rsid w:val="000A2C05"/>
    <w:rsid w:val="000A4264"/>
    <w:rsid w:val="000A678C"/>
    <w:rsid w:val="000B1088"/>
    <w:rsid w:val="000B3897"/>
    <w:rsid w:val="000B3932"/>
    <w:rsid w:val="000B7860"/>
    <w:rsid w:val="000C3C24"/>
    <w:rsid w:val="000C6206"/>
    <w:rsid w:val="000D2BAB"/>
    <w:rsid w:val="000D2E6D"/>
    <w:rsid w:val="000D55BE"/>
    <w:rsid w:val="000D5FF5"/>
    <w:rsid w:val="000D7163"/>
    <w:rsid w:val="000E1BCB"/>
    <w:rsid w:val="000E1FD4"/>
    <w:rsid w:val="000E2583"/>
    <w:rsid w:val="000E510B"/>
    <w:rsid w:val="000E71DD"/>
    <w:rsid w:val="000F2DF9"/>
    <w:rsid w:val="000F36A6"/>
    <w:rsid w:val="000F43F3"/>
    <w:rsid w:val="000F4F80"/>
    <w:rsid w:val="000F536B"/>
    <w:rsid w:val="000F69CB"/>
    <w:rsid w:val="000F7117"/>
    <w:rsid w:val="001001B1"/>
    <w:rsid w:val="0010134A"/>
    <w:rsid w:val="00101830"/>
    <w:rsid w:val="00102308"/>
    <w:rsid w:val="00106541"/>
    <w:rsid w:val="00107FB4"/>
    <w:rsid w:val="00107FD9"/>
    <w:rsid w:val="0011143E"/>
    <w:rsid w:val="001117BE"/>
    <w:rsid w:val="00111FD8"/>
    <w:rsid w:val="00113F55"/>
    <w:rsid w:val="00114E45"/>
    <w:rsid w:val="00115681"/>
    <w:rsid w:val="00116C1B"/>
    <w:rsid w:val="0011719A"/>
    <w:rsid w:val="0011738D"/>
    <w:rsid w:val="00117666"/>
    <w:rsid w:val="001258A2"/>
    <w:rsid w:val="00125CCD"/>
    <w:rsid w:val="001304DD"/>
    <w:rsid w:val="001305CC"/>
    <w:rsid w:val="00130F2C"/>
    <w:rsid w:val="00131C7A"/>
    <w:rsid w:val="00131FE1"/>
    <w:rsid w:val="00132C9C"/>
    <w:rsid w:val="00133416"/>
    <w:rsid w:val="0013351D"/>
    <w:rsid w:val="00134D82"/>
    <w:rsid w:val="001351A2"/>
    <w:rsid w:val="00137232"/>
    <w:rsid w:val="001375A7"/>
    <w:rsid w:val="00137AAE"/>
    <w:rsid w:val="00140879"/>
    <w:rsid w:val="00143895"/>
    <w:rsid w:val="00144C0B"/>
    <w:rsid w:val="001508DA"/>
    <w:rsid w:val="0015248A"/>
    <w:rsid w:val="00153723"/>
    <w:rsid w:val="00153EE1"/>
    <w:rsid w:val="00154811"/>
    <w:rsid w:val="001549AB"/>
    <w:rsid w:val="00154CD8"/>
    <w:rsid w:val="001550B0"/>
    <w:rsid w:val="0015660A"/>
    <w:rsid w:val="0015664A"/>
    <w:rsid w:val="001574E8"/>
    <w:rsid w:val="0016056B"/>
    <w:rsid w:val="00161C8C"/>
    <w:rsid w:val="001628C7"/>
    <w:rsid w:val="00162957"/>
    <w:rsid w:val="00163C9E"/>
    <w:rsid w:val="001642E7"/>
    <w:rsid w:val="00165844"/>
    <w:rsid w:val="00166024"/>
    <w:rsid w:val="00166570"/>
    <w:rsid w:val="00167438"/>
    <w:rsid w:val="00167E2D"/>
    <w:rsid w:val="00167EDA"/>
    <w:rsid w:val="00171FF0"/>
    <w:rsid w:val="0017328F"/>
    <w:rsid w:val="001739C7"/>
    <w:rsid w:val="0017505F"/>
    <w:rsid w:val="00176402"/>
    <w:rsid w:val="0017690C"/>
    <w:rsid w:val="001779B5"/>
    <w:rsid w:val="001807F5"/>
    <w:rsid w:val="00180FD1"/>
    <w:rsid w:val="00181770"/>
    <w:rsid w:val="001841B5"/>
    <w:rsid w:val="0018640B"/>
    <w:rsid w:val="0018790C"/>
    <w:rsid w:val="00187FB3"/>
    <w:rsid w:val="00190413"/>
    <w:rsid w:val="00190E04"/>
    <w:rsid w:val="00194EBC"/>
    <w:rsid w:val="00195718"/>
    <w:rsid w:val="00197E91"/>
    <w:rsid w:val="001A4CC2"/>
    <w:rsid w:val="001A51A6"/>
    <w:rsid w:val="001A5217"/>
    <w:rsid w:val="001A6DB2"/>
    <w:rsid w:val="001A7F1C"/>
    <w:rsid w:val="001B4CDF"/>
    <w:rsid w:val="001B7C8A"/>
    <w:rsid w:val="001C0302"/>
    <w:rsid w:val="001C0C87"/>
    <w:rsid w:val="001C3891"/>
    <w:rsid w:val="001C5B28"/>
    <w:rsid w:val="001C5B76"/>
    <w:rsid w:val="001C75C9"/>
    <w:rsid w:val="001C7AEE"/>
    <w:rsid w:val="001D104A"/>
    <w:rsid w:val="001D1E0E"/>
    <w:rsid w:val="001D272A"/>
    <w:rsid w:val="001D429A"/>
    <w:rsid w:val="001D786F"/>
    <w:rsid w:val="001E3A5A"/>
    <w:rsid w:val="001E4D4A"/>
    <w:rsid w:val="001F14D7"/>
    <w:rsid w:val="001F1E66"/>
    <w:rsid w:val="001F1EDA"/>
    <w:rsid w:val="001F2F75"/>
    <w:rsid w:val="001F3777"/>
    <w:rsid w:val="001F477D"/>
    <w:rsid w:val="001F4DA9"/>
    <w:rsid w:val="001F4F50"/>
    <w:rsid w:val="001F5BC3"/>
    <w:rsid w:val="001F5E16"/>
    <w:rsid w:val="0020133A"/>
    <w:rsid w:val="002021E1"/>
    <w:rsid w:val="00204B98"/>
    <w:rsid w:val="00205672"/>
    <w:rsid w:val="002057F2"/>
    <w:rsid w:val="002113C4"/>
    <w:rsid w:val="002116A7"/>
    <w:rsid w:val="00213F41"/>
    <w:rsid w:val="0021442D"/>
    <w:rsid w:val="0021489E"/>
    <w:rsid w:val="00220C67"/>
    <w:rsid w:val="00222EF7"/>
    <w:rsid w:val="00223202"/>
    <w:rsid w:val="00223886"/>
    <w:rsid w:val="00223E3D"/>
    <w:rsid w:val="00225D9A"/>
    <w:rsid w:val="00226E2E"/>
    <w:rsid w:val="002271FC"/>
    <w:rsid w:val="002278B7"/>
    <w:rsid w:val="002309F0"/>
    <w:rsid w:val="00230A53"/>
    <w:rsid w:val="0023144A"/>
    <w:rsid w:val="002319C3"/>
    <w:rsid w:val="0023321C"/>
    <w:rsid w:val="00233C67"/>
    <w:rsid w:val="00235ACA"/>
    <w:rsid w:val="00244245"/>
    <w:rsid w:val="00245BC1"/>
    <w:rsid w:val="00246051"/>
    <w:rsid w:val="00247550"/>
    <w:rsid w:val="00247BDD"/>
    <w:rsid w:val="0025062A"/>
    <w:rsid w:val="00251DE3"/>
    <w:rsid w:val="002528C3"/>
    <w:rsid w:val="00252A8C"/>
    <w:rsid w:val="00252B12"/>
    <w:rsid w:val="00252BCC"/>
    <w:rsid w:val="002611FF"/>
    <w:rsid w:val="0026128C"/>
    <w:rsid w:val="0026238C"/>
    <w:rsid w:val="00262F84"/>
    <w:rsid w:val="0026306F"/>
    <w:rsid w:val="002634D6"/>
    <w:rsid w:val="002638A5"/>
    <w:rsid w:val="00264E9A"/>
    <w:rsid w:val="00265C72"/>
    <w:rsid w:val="00266059"/>
    <w:rsid w:val="00266CE6"/>
    <w:rsid w:val="00272738"/>
    <w:rsid w:val="00273E12"/>
    <w:rsid w:val="00274181"/>
    <w:rsid w:val="002744B2"/>
    <w:rsid w:val="00275541"/>
    <w:rsid w:val="00275FD8"/>
    <w:rsid w:val="00280D43"/>
    <w:rsid w:val="00281FA8"/>
    <w:rsid w:val="002822C8"/>
    <w:rsid w:val="00284954"/>
    <w:rsid w:val="0028537A"/>
    <w:rsid w:val="002879E4"/>
    <w:rsid w:val="00287FD2"/>
    <w:rsid w:val="00290563"/>
    <w:rsid w:val="002910E2"/>
    <w:rsid w:val="00291ECF"/>
    <w:rsid w:val="00292212"/>
    <w:rsid w:val="00292D18"/>
    <w:rsid w:val="002943BB"/>
    <w:rsid w:val="00294D29"/>
    <w:rsid w:val="00295DC1"/>
    <w:rsid w:val="002963BE"/>
    <w:rsid w:val="00296BA9"/>
    <w:rsid w:val="00297493"/>
    <w:rsid w:val="002A01F4"/>
    <w:rsid w:val="002A061C"/>
    <w:rsid w:val="002A0838"/>
    <w:rsid w:val="002A1A00"/>
    <w:rsid w:val="002A6E03"/>
    <w:rsid w:val="002A704C"/>
    <w:rsid w:val="002B1D39"/>
    <w:rsid w:val="002B2BDE"/>
    <w:rsid w:val="002B3206"/>
    <w:rsid w:val="002B60A8"/>
    <w:rsid w:val="002B7A20"/>
    <w:rsid w:val="002C2A01"/>
    <w:rsid w:val="002C3084"/>
    <w:rsid w:val="002C3951"/>
    <w:rsid w:val="002C3F4F"/>
    <w:rsid w:val="002C4224"/>
    <w:rsid w:val="002C6B17"/>
    <w:rsid w:val="002C7AB6"/>
    <w:rsid w:val="002D10E1"/>
    <w:rsid w:val="002D4C6B"/>
    <w:rsid w:val="002D4E75"/>
    <w:rsid w:val="002D5C2A"/>
    <w:rsid w:val="002D707E"/>
    <w:rsid w:val="002E0BEB"/>
    <w:rsid w:val="002E2986"/>
    <w:rsid w:val="002E38FE"/>
    <w:rsid w:val="002E414B"/>
    <w:rsid w:val="002F0073"/>
    <w:rsid w:val="002F0618"/>
    <w:rsid w:val="002F0C8B"/>
    <w:rsid w:val="002F2304"/>
    <w:rsid w:val="002F2659"/>
    <w:rsid w:val="002F2B46"/>
    <w:rsid w:val="002F3CFE"/>
    <w:rsid w:val="002F40A7"/>
    <w:rsid w:val="002F503F"/>
    <w:rsid w:val="002F6518"/>
    <w:rsid w:val="002F7F5D"/>
    <w:rsid w:val="00300C23"/>
    <w:rsid w:val="003039CA"/>
    <w:rsid w:val="00305512"/>
    <w:rsid w:val="00306AA6"/>
    <w:rsid w:val="00315237"/>
    <w:rsid w:val="00315BE0"/>
    <w:rsid w:val="0032082F"/>
    <w:rsid w:val="00320CC4"/>
    <w:rsid w:val="003237CF"/>
    <w:rsid w:val="00326D2A"/>
    <w:rsid w:val="00333112"/>
    <w:rsid w:val="00333189"/>
    <w:rsid w:val="00333A83"/>
    <w:rsid w:val="00333B9E"/>
    <w:rsid w:val="00334754"/>
    <w:rsid w:val="00335F6C"/>
    <w:rsid w:val="00342063"/>
    <w:rsid w:val="0034462D"/>
    <w:rsid w:val="003465E1"/>
    <w:rsid w:val="003470DF"/>
    <w:rsid w:val="00347EA4"/>
    <w:rsid w:val="00350472"/>
    <w:rsid w:val="0035160D"/>
    <w:rsid w:val="003518D6"/>
    <w:rsid w:val="00351FE8"/>
    <w:rsid w:val="00352780"/>
    <w:rsid w:val="00354300"/>
    <w:rsid w:val="00355509"/>
    <w:rsid w:val="00355FEA"/>
    <w:rsid w:val="00356E2E"/>
    <w:rsid w:val="00360803"/>
    <w:rsid w:val="00361E72"/>
    <w:rsid w:val="003632C3"/>
    <w:rsid w:val="003643A1"/>
    <w:rsid w:val="00367180"/>
    <w:rsid w:val="003679AD"/>
    <w:rsid w:val="003700B9"/>
    <w:rsid w:val="00370C5F"/>
    <w:rsid w:val="003714C2"/>
    <w:rsid w:val="00371845"/>
    <w:rsid w:val="00374F7B"/>
    <w:rsid w:val="00381AF8"/>
    <w:rsid w:val="00383335"/>
    <w:rsid w:val="003853BE"/>
    <w:rsid w:val="00386146"/>
    <w:rsid w:val="00387437"/>
    <w:rsid w:val="00390EEA"/>
    <w:rsid w:val="00391125"/>
    <w:rsid w:val="0039224D"/>
    <w:rsid w:val="00392B43"/>
    <w:rsid w:val="00396084"/>
    <w:rsid w:val="003963C6"/>
    <w:rsid w:val="003965B5"/>
    <w:rsid w:val="00396BC1"/>
    <w:rsid w:val="003A0851"/>
    <w:rsid w:val="003A3FC9"/>
    <w:rsid w:val="003A47A6"/>
    <w:rsid w:val="003A4B41"/>
    <w:rsid w:val="003A4E3F"/>
    <w:rsid w:val="003A532A"/>
    <w:rsid w:val="003A5C8F"/>
    <w:rsid w:val="003A6D50"/>
    <w:rsid w:val="003A6FD2"/>
    <w:rsid w:val="003A7485"/>
    <w:rsid w:val="003B0378"/>
    <w:rsid w:val="003B3F5C"/>
    <w:rsid w:val="003B3F9A"/>
    <w:rsid w:val="003B5CB9"/>
    <w:rsid w:val="003B5E3E"/>
    <w:rsid w:val="003B7CA4"/>
    <w:rsid w:val="003C0D4B"/>
    <w:rsid w:val="003C1FF3"/>
    <w:rsid w:val="003C21CF"/>
    <w:rsid w:val="003C2A91"/>
    <w:rsid w:val="003C3002"/>
    <w:rsid w:val="003C55B3"/>
    <w:rsid w:val="003C7B3F"/>
    <w:rsid w:val="003D025D"/>
    <w:rsid w:val="003D370B"/>
    <w:rsid w:val="003D49C8"/>
    <w:rsid w:val="003D5407"/>
    <w:rsid w:val="003D6545"/>
    <w:rsid w:val="003E060A"/>
    <w:rsid w:val="003E085D"/>
    <w:rsid w:val="003E0B0E"/>
    <w:rsid w:val="003E1B63"/>
    <w:rsid w:val="003E2738"/>
    <w:rsid w:val="003E39ED"/>
    <w:rsid w:val="003E5C10"/>
    <w:rsid w:val="003F016A"/>
    <w:rsid w:val="003F020C"/>
    <w:rsid w:val="003F0536"/>
    <w:rsid w:val="003F0A76"/>
    <w:rsid w:val="003F36FD"/>
    <w:rsid w:val="003F3EC6"/>
    <w:rsid w:val="003F43F9"/>
    <w:rsid w:val="003F4FD5"/>
    <w:rsid w:val="003F78AC"/>
    <w:rsid w:val="00402C07"/>
    <w:rsid w:val="00405258"/>
    <w:rsid w:val="00411BE6"/>
    <w:rsid w:val="00411EA5"/>
    <w:rsid w:val="00412F0F"/>
    <w:rsid w:val="00413BB8"/>
    <w:rsid w:val="004156B8"/>
    <w:rsid w:val="004164C8"/>
    <w:rsid w:val="0041759C"/>
    <w:rsid w:val="00420868"/>
    <w:rsid w:val="004208C3"/>
    <w:rsid w:val="00421318"/>
    <w:rsid w:val="004217C0"/>
    <w:rsid w:val="004240F6"/>
    <w:rsid w:val="004249A6"/>
    <w:rsid w:val="0042788C"/>
    <w:rsid w:val="00427E49"/>
    <w:rsid w:val="0043164B"/>
    <w:rsid w:val="00432776"/>
    <w:rsid w:val="004332FD"/>
    <w:rsid w:val="00434870"/>
    <w:rsid w:val="00434DD9"/>
    <w:rsid w:val="00435BFF"/>
    <w:rsid w:val="00435E26"/>
    <w:rsid w:val="00435F08"/>
    <w:rsid w:val="00436998"/>
    <w:rsid w:val="004377FE"/>
    <w:rsid w:val="00437E48"/>
    <w:rsid w:val="00441D7E"/>
    <w:rsid w:val="00445F2A"/>
    <w:rsid w:val="004465FA"/>
    <w:rsid w:val="004473DE"/>
    <w:rsid w:val="00447F2C"/>
    <w:rsid w:val="004501FC"/>
    <w:rsid w:val="004512D0"/>
    <w:rsid w:val="00451AE1"/>
    <w:rsid w:val="00452727"/>
    <w:rsid w:val="00455CF6"/>
    <w:rsid w:val="00455FE3"/>
    <w:rsid w:val="00460089"/>
    <w:rsid w:val="0046037A"/>
    <w:rsid w:val="0046151B"/>
    <w:rsid w:val="00461856"/>
    <w:rsid w:val="00462E69"/>
    <w:rsid w:val="00463F2C"/>
    <w:rsid w:val="00466717"/>
    <w:rsid w:val="00470658"/>
    <w:rsid w:val="00470B97"/>
    <w:rsid w:val="00470DC7"/>
    <w:rsid w:val="004713C9"/>
    <w:rsid w:val="00471F92"/>
    <w:rsid w:val="0047232F"/>
    <w:rsid w:val="00472515"/>
    <w:rsid w:val="004725CE"/>
    <w:rsid w:val="00473303"/>
    <w:rsid w:val="00473C8B"/>
    <w:rsid w:val="00475222"/>
    <w:rsid w:val="0047540B"/>
    <w:rsid w:val="00477766"/>
    <w:rsid w:val="00477F1E"/>
    <w:rsid w:val="00483119"/>
    <w:rsid w:val="00484861"/>
    <w:rsid w:val="00484904"/>
    <w:rsid w:val="00484E04"/>
    <w:rsid w:val="00484F14"/>
    <w:rsid w:val="004854D4"/>
    <w:rsid w:val="00485C1F"/>
    <w:rsid w:val="00485E90"/>
    <w:rsid w:val="00486418"/>
    <w:rsid w:val="00486E85"/>
    <w:rsid w:val="00487B27"/>
    <w:rsid w:val="0049398A"/>
    <w:rsid w:val="0049398D"/>
    <w:rsid w:val="004959C8"/>
    <w:rsid w:val="00495D90"/>
    <w:rsid w:val="00496B14"/>
    <w:rsid w:val="004A0E5E"/>
    <w:rsid w:val="004A2F75"/>
    <w:rsid w:val="004A323B"/>
    <w:rsid w:val="004B1DDC"/>
    <w:rsid w:val="004B26F5"/>
    <w:rsid w:val="004B32EE"/>
    <w:rsid w:val="004B359B"/>
    <w:rsid w:val="004B7152"/>
    <w:rsid w:val="004C103D"/>
    <w:rsid w:val="004C2E4F"/>
    <w:rsid w:val="004C41C2"/>
    <w:rsid w:val="004C5DB2"/>
    <w:rsid w:val="004C5F34"/>
    <w:rsid w:val="004C7522"/>
    <w:rsid w:val="004D0124"/>
    <w:rsid w:val="004D0781"/>
    <w:rsid w:val="004D1954"/>
    <w:rsid w:val="004D44EF"/>
    <w:rsid w:val="004D4F7A"/>
    <w:rsid w:val="004D51E2"/>
    <w:rsid w:val="004D5CF1"/>
    <w:rsid w:val="004D6ECC"/>
    <w:rsid w:val="004D73EE"/>
    <w:rsid w:val="004E07E3"/>
    <w:rsid w:val="004E168A"/>
    <w:rsid w:val="004E1785"/>
    <w:rsid w:val="004E1DDF"/>
    <w:rsid w:val="004E2455"/>
    <w:rsid w:val="004E43E1"/>
    <w:rsid w:val="004E5FE1"/>
    <w:rsid w:val="004E62C1"/>
    <w:rsid w:val="004E6318"/>
    <w:rsid w:val="004F0555"/>
    <w:rsid w:val="004F08BA"/>
    <w:rsid w:val="004F0E0D"/>
    <w:rsid w:val="004F0E5C"/>
    <w:rsid w:val="004F1B14"/>
    <w:rsid w:val="004F1F12"/>
    <w:rsid w:val="004F26BA"/>
    <w:rsid w:val="004F4EC7"/>
    <w:rsid w:val="004F7308"/>
    <w:rsid w:val="004F7DD1"/>
    <w:rsid w:val="00500D73"/>
    <w:rsid w:val="005012A9"/>
    <w:rsid w:val="00504900"/>
    <w:rsid w:val="005062F7"/>
    <w:rsid w:val="00506C4C"/>
    <w:rsid w:val="00506E06"/>
    <w:rsid w:val="00507495"/>
    <w:rsid w:val="00507E91"/>
    <w:rsid w:val="0051174D"/>
    <w:rsid w:val="00511ABE"/>
    <w:rsid w:val="00511E4F"/>
    <w:rsid w:val="0051333A"/>
    <w:rsid w:val="005135C0"/>
    <w:rsid w:val="00513934"/>
    <w:rsid w:val="00516734"/>
    <w:rsid w:val="0051756F"/>
    <w:rsid w:val="00520C97"/>
    <w:rsid w:val="00525FEE"/>
    <w:rsid w:val="00526305"/>
    <w:rsid w:val="00527522"/>
    <w:rsid w:val="005303B3"/>
    <w:rsid w:val="005305DD"/>
    <w:rsid w:val="005307E8"/>
    <w:rsid w:val="00530A4A"/>
    <w:rsid w:val="00530A9C"/>
    <w:rsid w:val="00530DC2"/>
    <w:rsid w:val="005321E0"/>
    <w:rsid w:val="00533839"/>
    <w:rsid w:val="0053485A"/>
    <w:rsid w:val="00541057"/>
    <w:rsid w:val="005413D6"/>
    <w:rsid w:val="0054169F"/>
    <w:rsid w:val="00541F27"/>
    <w:rsid w:val="0054204A"/>
    <w:rsid w:val="005430E9"/>
    <w:rsid w:val="00543462"/>
    <w:rsid w:val="005441C8"/>
    <w:rsid w:val="00545992"/>
    <w:rsid w:val="00546C4A"/>
    <w:rsid w:val="00546EE7"/>
    <w:rsid w:val="00550579"/>
    <w:rsid w:val="005508DD"/>
    <w:rsid w:val="00550A46"/>
    <w:rsid w:val="00551211"/>
    <w:rsid w:val="00552B6F"/>
    <w:rsid w:val="0055395E"/>
    <w:rsid w:val="00553B96"/>
    <w:rsid w:val="00556061"/>
    <w:rsid w:val="0056141A"/>
    <w:rsid w:val="00561B41"/>
    <w:rsid w:val="00563B07"/>
    <w:rsid w:val="00563E25"/>
    <w:rsid w:val="00563EFF"/>
    <w:rsid w:val="0056524F"/>
    <w:rsid w:val="00565F38"/>
    <w:rsid w:val="0056691C"/>
    <w:rsid w:val="00567D37"/>
    <w:rsid w:val="00570B10"/>
    <w:rsid w:val="00570E8E"/>
    <w:rsid w:val="0057130B"/>
    <w:rsid w:val="005721F0"/>
    <w:rsid w:val="00573312"/>
    <w:rsid w:val="00573CB3"/>
    <w:rsid w:val="00574367"/>
    <w:rsid w:val="00574886"/>
    <w:rsid w:val="00575295"/>
    <w:rsid w:val="00580541"/>
    <w:rsid w:val="00582D5B"/>
    <w:rsid w:val="005834F1"/>
    <w:rsid w:val="005868CF"/>
    <w:rsid w:val="0059041B"/>
    <w:rsid w:val="00590894"/>
    <w:rsid w:val="005935BE"/>
    <w:rsid w:val="00593A8B"/>
    <w:rsid w:val="00593F10"/>
    <w:rsid w:val="0059529F"/>
    <w:rsid w:val="005965DA"/>
    <w:rsid w:val="00596F4C"/>
    <w:rsid w:val="00597833"/>
    <w:rsid w:val="005A056F"/>
    <w:rsid w:val="005A0882"/>
    <w:rsid w:val="005A264B"/>
    <w:rsid w:val="005A50F3"/>
    <w:rsid w:val="005A7626"/>
    <w:rsid w:val="005B1107"/>
    <w:rsid w:val="005B1460"/>
    <w:rsid w:val="005B1939"/>
    <w:rsid w:val="005B2915"/>
    <w:rsid w:val="005B35F5"/>
    <w:rsid w:val="005B4144"/>
    <w:rsid w:val="005B5881"/>
    <w:rsid w:val="005B6124"/>
    <w:rsid w:val="005B697A"/>
    <w:rsid w:val="005B6DAA"/>
    <w:rsid w:val="005B6EDD"/>
    <w:rsid w:val="005C1019"/>
    <w:rsid w:val="005C1992"/>
    <w:rsid w:val="005C1AB7"/>
    <w:rsid w:val="005C2959"/>
    <w:rsid w:val="005C4EBD"/>
    <w:rsid w:val="005D0131"/>
    <w:rsid w:val="005D03EC"/>
    <w:rsid w:val="005D0818"/>
    <w:rsid w:val="005D34C9"/>
    <w:rsid w:val="005D3C28"/>
    <w:rsid w:val="005D3C61"/>
    <w:rsid w:val="005D5C05"/>
    <w:rsid w:val="005D61F1"/>
    <w:rsid w:val="005D6F15"/>
    <w:rsid w:val="005D73DB"/>
    <w:rsid w:val="005E25B8"/>
    <w:rsid w:val="005E624F"/>
    <w:rsid w:val="005E6EBF"/>
    <w:rsid w:val="005E6FA1"/>
    <w:rsid w:val="005F08CC"/>
    <w:rsid w:val="005F22FD"/>
    <w:rsid w:val="005F287F"/>
    <w:rsid w:val="005F30E1"/>
    <w:rsid w:val="005F4581"/>
    <w:rsid w:val="005F5C15"/>
    <w:rsid w:val="005F6B00"/>
    <w:rsid w:val="005F77C1"/>
    <w:rsid w:val="005F7AE8"/>
    <w:rsid w:val="005F7EC0"/>
    <w:rsid w:val="00600A07"/>
    <w:rsid w:val="0060248A"/>
    <w:rsid w:val="006032AC"/>
    <w:rsid w:val="00604538"/>
    <w:rsid w:val="00606D56"/>
    <w:rsid w:val="00611270"/>
    <w:rsid w:val="006118F0"/>
    <w:rsid w:val="00611993"/>
    <w:rsid w:val="00611D1B"/>
    <w:rsid w:val="006130B2"/>
    <w:rsid w:val="006139AF"/>
    <w:rsid w:val="00614017"/>
    <w:rsid w:val="00614855"/>
    <w:rsid w:val="00615763"/>
    <w:rsid w:val="00620688"/>
    <w:rsid w:val="006213E6"/>
    <w:rsid w:val="0062182D"/>
    <w:rsid w:val="00622518"/>
    <w:rsid w:val="00622B2A"/>
    <w:rsid w:val="00622C52"/>
    <w:rsid w:val="006238C5"/>
    <w:rsid w:val="00623CC3"/>
    <w:rsid w:val="0062566E"/>
    <w:rsid w:val="0062610F"/>
    <w:rsid w:val="0063104D"/>
    <w:rsid w:val="00634A1D"/>
    <w:rsid w:val="00636095"/>
    <w:rsid w:val="006370EC"/>
    <w:rsid w:val="00637DD7"/>
    <w:rsid w:val="006405FE"/>
    <w:rsid w:val="00640864"/>
    <w:rsid w:val="006426A2"/>
    <w:rsid w:val="00642AA4"/>
    <w:rsid w:val="0064301B"/>
    <w:rsid w:val="00645244"/>
    <w:rsid w:val="006454C1"/>
    <w:rsid w:val="006501D2"/>
    <w:rsid w:val="00650490"/>
    <w:rsid w:val="006525B0"/>
    <w:rsid w:val="00652CCB"/>
    <w:rsid w:val="0065388D"/>
    <w:rsid w:val="00654A29"/>
    <w:rsid w:val="00663D9F"/>
    <w:rsid w:val="006640B8"/>
    <w:rsid w:val="00664F9A"/>
    <w:rsid w:val="00665386"/>
    <w:rsid w:val="00666295"/>
    <w:rsid w:val="006664D9"/>
    <w:rsid w:val="00666521"/>
    <w:rsid w:val="006673C2"/>
    <w:rsid w:val="006677C6"/>
    <w:rsid w:val="00667FB7"/>
    <w:rsid w:val="00677EC7"/>
    <w:rsid w:val="0068081F"/>
    <w:rsid w:val="00680C23"/>
    <w:rsid w:val="00680EE8"/>
    <w:rsid w:val="006820BA"/>
    <w:rsid w:val="00683169"/>
    <w:rsid w:val="006852F8"/>
    <w:rsid w:val="0068715F"/>
    <w:rsid w:val="00691325"/>
    <w:rsid w:val="00691BE4"/>
    <w:rsid w:val="00693BAC"/>
    <w:rsid w:val="006955AA"/>
    <w:rsid w:val="00695DE3"/>
    <w:rsid w:val="006963A9"/>
    <w:rsid w:val="00697CC4"/>
    <w:rsid w:val="006A05AF"/>
    <w:rsid w:val="006A3E51"/>
    <w:rsid w:val="006A4867"/>
    <w:rsid w:val="006A4A39"/>
    <w:rsid w:val="006A7034"/>
    <w:rsid w:val="006B196C"/>
    <w:rsid w:val="006B1C50"/>
    <w:rsid w:val="006B282E"/>
    <w:rsid w:val="006B3004"/>
    <w:rsid w:val="006B37F3"/>
    <w:rsid w:val="006B4501"/>
    <w:rsid w:val="006B5DBF"/>
    <w:rsid w:val="006B6D2E"/>
    <w:rsid w:val="006B7721"/>
    <w:rsid w:val="006C077A"/>
    <w:rsid w:val="006C1041"/>
    <w:rsid w:val="006C39EA"/>
    <w:rsid w:val="006C5311"/>
    <w:rsid w:val="006C5A76"/>
    <w:rsid w:val="006C76BB"/>
    <w:rsid w:val="006D0A6D"/>
    <w:rsid w:val="006D1F23"/>
    <w:rsid w:val="006D4FBF"/>
    <w:rsid w:val="006D58AC"/>
    <w:rsid w:val="006D66A5"/>
    <w:rsid w:val="006E159D"/>
    <w:rsid w:val="006E2E02"/>
    <w:rsid w:val="006E42F4"/>
    <w:rsid w:val="006E4754"/>
    <w:rsid w:val="006F06A6"/>
    <w:rsid w:val="006F0B49"/>
    <w:rsid w:val="006F104B"/>
    <w:rsid w:val="006F11A1"/>
    <w:rsid w:val="006F17BC"/>
    <w:rsid w:val="006F1E3F"/>
    <w:rsid w:val="006F6BC0"/>
    <w:rsid w:val="006F6CDC"/>
    <w:rsid w:val="006F7050"/>
    <w:rsid w:val="006F74F7"/>
    <w:rsid w:val="00700272"/>
    <w:rsid w:val="00701F0B"/>
    <w:rsid w:val="00701FC3"/>
    <w:rsid w:val="0070225B"/>
    <w:rsid w:val="007028E8"/>
    <w:rsid w:val="00705421"/>
    <w:rsid w:val="00705DD9"/>
    <w:rsid w:val="0070639A"/>
    <w:rsid w:val="00706CC2"/>
    <w:rsid w:val="007107BE"/>
    <w:rsid w:val="00711D0D"/>
    <w:rsid w:val="0071237E"/>
    <w:rsid w:val="0071267E"/>
    <w:rsid w:val="00712AF7"/>
    <w:rsid w:val="00713303"/>
    <w:rsid w:val="00714BAF"/>
    <w:rsid w:val="00715931"/>
    <w:rsid w:val="0071722A"/>
    <w:rsid w:val="0071799C"/>
    <w:rsid w:val="0072000C"/>
    <w:rsid w:val="007203E4"/>
    <w:rsid w:val="00720424"/>
    <w:rsid w:val="00721E29"/>
    <w:rsid w:val="00722226"/>
    <w:rsid w:val="0072252E"/>
    <w:rsid w:val="007229A2"/>
    <w:rsid w:val="00725DA3"/>
    <w:rsid w:val="00725FD5"/>
    <w:rsid w:val="007275F9"/>
    <w:rsid w:val="00732C0B"/>
    <w:rsid w:val="007335B9"/>
    <w:rsid w:val="00734331"/>
    <w:rsid w:val="0073447E"/>
    <w:rsid w:val="00735336"/>
    <w:rsid w:val="00735709"/>
    <w:rsid w:val="00735D45"/>
    <w:rsid w:val="0073627B"/>
    <w:rsid w:val="00740B26"/>
    <w:rsid w:val="00740EFC"/>
    <w:rsid w:val="00741879"/>
    <w:rsid w:val="00742303"/>
    <w:rsid w:val="00742961"/>
    <w:rsid w:val="007436B9"/>
    <w:rsid w:val="0074388A"/>
    <w:rsid w:val="00744A3E"/>
    <w:rsid w:val="00745A64"/>
    <w:rsid w:val="00746A5D"/>
    <w:rsid w:val="007513A2"/>
    <w:rsid w:val="0075141C"/>
    <w:rsid w:val="00754DF5"/>
    <w:rsid w:val="007576B5"/>
    <w:rsid w:val="0076095B"/>
    <w:rsid w:val="007612F9"/>
    <w:rsid w:val="00762555"/>
    <w:rsid w:val="00762949"/>
    <w:rsid w:val="00766908"/>
    <w:rsid w:val="00770DD5"/>
    <w:rsid w:val="00771AA1"/>
    <w:rsid w:val="00773055"/>
    <w:rsid w:val="00773F03"/>
    <w:rsid w:val="00774224"/>
    <w:rsid w:val="00780595"/>
    <w:rsid w:val="00780B9A"/>
    <w:rsid w:val="00780F2E"/>
    <w:rsid w:val="0078109D"/>
    <w:rsid w:val="007811D7"/>
    <w:rsid w:val="007835D6"/>
    <w:rsid w:val="00784391"/>
    <w:rsid w:val="007862EB"/>
    <w:rsid w:val="0078727B"/>
    <w:rsid w:val="00790ADE"/>
    <w:rsid w:val="00791472"/>
    <w:rsid w:val="007918B3"/>
    <w:rsid w:val="00791AB8"/>
    <w:rsid w:val="00792523"/>
    <w:rsid w:val="00792B45"/>
    <w:rsid w:val="00797775"/>
    <w:rsid w:val="00797C3B"/>
    <w:rsid w:val="007A1B57"/>
    <w:rsid w:val="007A2855"/>
    <w:rsid w:val="007A3B5F"/>
    <w:rsid w:val="007A74C2"/>
    <w:rsid w:val="007A7F82"/>
    <w:rsid w:val="007B1923"/>
    <w:rsid w:val="007B2C2D"/>
    <w:rsid w:val="007B3A7B"/>
    <w:rsid w:val="007B436E"/>
    <w:rsid w:val="007B4D29"/>
    <w:rsid w:val="007B6546"/>
    <w:rsid w:val="007B7CF5"/>
    <w:rsid w:val="007C0124"/>
    <w:rsid w:val="007C0BE2"/>
    <w:rsid w:val="007C0F4C"/>
    <w:rsid w:val="007C3E4D"/>
    <w:rsid w:val="007C51E1"/>
    <w:rsid w:val="007C73C9"/>
    <w:rsid w:val="007D11EF"/>
    <w:rsid w:val="007D1FC6"/>
    <w:rsid w:val="007D2C80"/>
    <w:rsid w:val="007D2F57"/>
    <w:rsid w:val="007D3343"/>
    <w:rsid w:val="007D3B89"/>
    <w:rsid w:val="007D4BEF"/>
    <w:rsid w:val="007D5927"/>
    <w:rsid w:val="007D6A5D"/>
    <w:rsid w:val="007E0B48"/>
    <w:rsid w:val="007E3A21"/>
    <w:rsid w:val="007E41A2"/>
    <w:rsid w:val="007E4683"/>
    <w:rsid w:val="007E59DA"/>
    <w:rsid w:val="007E6092"/>
    <w:rsid w:val="007E6D58"/>
    <w:rsid w:val="007E7B95"/>
    <w:rsid w:val="007F04D6"/>
    <w:rsid w:val="007F12F8"/>
    <w:rsid w:val="007F2E7D"/>
    <w:rsid w:val="007F3137"/>
    <w:rsid w:val="007F3D7E"/>
    <w:rsid w:val="007F5229"/>
    <w:rsid w:val="007F6CA2"/>
    <w:rsid w:val="007F78BE"/>
    <w:rsid w:val="0080084A"/>
    <w:rsid w:val="0080127F"/>
    <w:rsid w:val="00805C29"/>
    <w:rsid w:val="00805CE7"/>
    <w:rsid w:val="00805E5E"/>
    <w:rsid w:val="0080739B"/>
    <w:rsid w:val="00807A20"/>
    <w:rsid w:val="00807D39"/>
    <w:rsid w:val="0081228F"/>
    <w:rsid w:val="00814AAA"/>
    <w:rsid w:val="008166E6"/>
    <w:rsid w:val="0081703F"/>
    <w:rsid w:val="00821F0F"/>
    <w:rsid w:val="00822076"/>
    <w:rsid w:val="00822FBE"/>
    <w:rsid w:val="00824AAB"/>
    <w:rsid w:val="00824D32"/>
    <w:rsid w:val="00830617"/>
    <w:rsid w:val="00830B03"/>
    <w:rsid w:val="00833A59"/>
    <w:rsid w:val="00835B15"/>
    <w:rsid w:val="008361B7"/>
    <w:rsid w:val="008404D5"/>
    <w:rsid w:val="008408AB"/>
    <w:rsid w:val="00840AC5"/>
    <w:rsid w:val="0084175E"/>
    <w:rsid w:val="00841B36"/>
    <w:rsid w:val="00842E21"/>
    <w:rsid w:val="0084368E"/>
    <w:rsid w:val="008447A1"/>
    <w:rsid w:val="00844FA6"/>
    <w:rsid w:val="00845903"/>
    <w:rsid w:val="00845B1A"/>
    <w:rsid w:val="00846862"/>
    <w:rsid w:val="00846A82"/>
    <w:rsid w:val="008473AF"/>
    <w:rsid w:val="00847AA0"/>
    <w:rsid w:val="008500F3"/>
    <w:rsid w:val="0085630D"/>
    <w:rsid w:val="008603F5"/>
    <w:rsid w:val="00861E09"/>
    <w:rsid w:val="00861E0C"/>
    <w:rsid w:val="00861E63"/>
    <w:rsid w:val="00862F8C"/>
    <w:rsid w:val="0087130C"/>
    <w:rsid w:val="0087233A"/>
    <w:rsid w:val="0087298B"/>
    <w:rsid w:val="00873F03"/>
    <w:rsid w:val="00875A61"/>
    <w:rsid w:val="0087635F"/>
    <w:rsid w:val="008843FC"/>
    <w:rsid w:val="00884584"/>
    <w:rsid w:val="008849C7"/>
    <w:rsid w:val="00884BD0"/>
    <w:rsid w:val="008858A1"/>
    <w:rsid w:val="00886DE9"/>
    <w:rsid w:val="00887BFF"/>
    <w:rsid w:val="00890513"/>
    <w:rsid w:val="00892F89"/>
    <w:rsid w:val="00893CB9"/>
    <w:rsid w:val="00893DD0"/>
    <w:rsid w:val="008963A8"/>
    <w:rsid w:val="00896E80"/>
    <w:rsid w:val="00896FE4"/>
    <w:rsid w:val="00897D39"/>
    <w:rsid w:val="008A0ACE"/>
    <w:rsid w:val="008A5F68"/>
    <w:rsid w:val="008B3B34"/>
    <w:rsid w:val="008B5317"/>
    <w:rsid w:val="008B705B"/>
    <w:rsid w:val="008B7411"/>
    <w:rsid w:val="008C092E"/>
    <w:rsid w:val="008C1883"/>
    <w:rsid w:val="008C3204"/>
    <w:rsid w:val="008C7BEF"/>
    <w:rsid w:val="008D116F"/>
    <w:rsid w:val="008D1F01"/>
    <w:rsid w:val="008D41C0"/>
    <w:rsid w:val="008D4845"/>
    <w:rsid w:val="008D61FC"/>
    <w:rsid w:val="008D6FDE"/>
    <w:rsid w:val="008E082E"/>
    <w:rsid w:val="008E3744"/>
    <w:rsid w:val="008E4BA0"/>
    <w:rsid w:val="008E4EB4"/>
    <w:rsid w:val="008E4EB6"/>
    <w:rsid w:val="008E5D2A"/>
    <w:rsid w:val="008E6F9A"/>
    <w:rsid w:val="008E76E7"/>
    <w:rsid w:val="008E7852"/>
    <w:rsid w:val="008E7853"/>
    <w:rsid w:val="008E79B0"/>
    <w:rsid w:val="008F02D9"/>
    <w:rsid w:val="008F1DE3"/>
    <w:rsid w:val="008F62EA"/>
    <w:rsid w:val="00900E48"/>
    <w:rsid w:val="009016C6"/>
    <w:rsid w:val="00902495"/>
    <w:rsid w:val="00902A79"/>
    <w:rsid w:val="00902FB7"/>
    <w:rsid w:val="00906A63"/>
    <w:rsid w:val="0090746D"/>
    <w:rsid w:val="00907E5A"/>
    <w:rsid w:val="00910F1B"/>
    <w:rsid w:val="0091220F"/>
    <w:rsid w:val="00914550"/>
    <w:rsid w:val="009149B2"/>
    <w:rsid w:val="0091506A"/>
    <w:rsid w:val="009160C0"/>
    <w:rsid w:val="0091654D"/>
    <w:rsid w:val="00916B7D"/>
    <w:rsid w:val="00916EED"/>
    <w:rsid w:val="0092069B"/>
    <w:rsid w:val="0092134F"/>
    <w:rsid w:val="00921805"/>
    <w:rsid w:val="00922700"/>
    <w:rsid w:val="00923382"/>
    <w:rsid w:val="00924FF7"/>
    <w:rsid w:val="009251AB"/>
    <w:rsid w:val="00925487"/>
    <w:rsid w:val="0092647B"/>
    <w:rsid w:val="00930F43"/>
    <w:rsid w:val="00931946"/>
    <w:rsid w:val="00931ABE"/>
    <w:rsid w:val="00932BE0"/>
    <w:rsid w:val="009339AA"/>
    <w:rsid w:val="00934F39"/>
    <w:rsid w:val="009354D4"/>
    <w:rsid w:val="00935E32"/>
    <w:rsid w:val="00937836"/>
    <w:rsid w:val="0093791C"/>
    <w:rsid w:val="00940DD5"/>
    <w:rsid w:val="0094259A"/>
    <w:rsid w:val="00942A28"/>
    <w:rsid w:val="00944DFD"/>
    <w:rsid w:val="009455F5"/>
    <w:rsid w:val="0094562C"/>
    <w:rsid w:val="009471E7"/>
    <w:rsid w:val="00950DBB"/>
    <w:rsid w:val="0095115B"/>
    <w:rsid w:val="0095178A"/>
    <w:rsid w:val="009525DB"/>
    <w:rsid w:val="009547A8"/>
    <w:rsid w:val="0095487C"/>
    <w:rsid w:val="00955741"/>
    <w:rsid w:val="00956525"/>
    <w:rsid w:val="00961360"/>
    <w:rsid w:val="00961667"/>
    <w:rsid w:val="00961F92"/>
    <w:rsid w:val="00963BFE"/>
    <w:rsid w:val="0096440F"/>
    <w:rsid w:val="009647D5"/>
    <w:rsid w:val="00966FB0"/>
    <w:rsid w:val="009677FC"/>
    <w:rsid w:val="0096787A"/>
    <w:rsid w:val="00967C7B"/>
    <w:rsid w:val="00967F4D"/>
    <w:rsid w:val="009711E5"/>
    <w:rsid w:val="00971EBE"/>
    <w:rsid w:val="009748CD"/>
    <w:rsid w:val="00975727"/>
    <w:rsid w:val="00980D69"/>
    <w:rsid w:val="00982B2C"/>
    <w:rsid w:val="009835A8"/>
    <w:rsid w:val="0098449A"/>
    <w:rsid w:val="0098649F"/>
    <w:rsid w:val="00987EBB"/>
    <w:rsid w:val="00990C7B"/>
    <w:rsid w:val="00991C15"/>
    <w:rsid w:val="00993CB0"/>
    <w:rsid w:val="00995352"/>
    <w:rsid w:val="009956A9"/>
    <w:rsid w:val="009969A2"/>
    <w:rsid w:val="00996DAD"/>
    <w:rsid w:val="0099783D"/>
    <w:rsid w:val="00997887"/>
    <w:rsid w:val="00997C3B"/>
    <w:rsid w:val="009A1185"/>
    <w:rsid w:val="009A3F76"/>
    <w:rsid w:val="009A3FA8"/>
    <w:rsid w:val="009A4C64"/>
    <w:rsid w:val="009A6C5A"/>
    <w:rsid w:val="009A779C"/>
    <w:rsid w:val="009B2162"/>
    <w:rsid w:val="009B44B6"/>
    <w:rsid w:val="009B506B"/>
    <w:rsid w:val="009B5B70"/>
    <w:rsid w:val="009B6179"/>
    <w:rsid w:val="009B63D8"/>
    <w:rsid w:val="009B7D62"/>
    <w:rsid w:val="009C1289"/>
    <w:rsid w:val="009C17FF"/>
    <w:rsid w:val="009C1E75"/>
    <w:rsid w:val="009C47D3"/>
    <w:rsid w:val="009C63CE"/>
    <w:rsid w:val="009C677C"/>
    <w:rsid w:val="009C6D5E"/>
    <w:rsid w:val="009C74BC"/>
    <w:rsid w:val="009D0855"/>
    <w:rsid w:val="009D0EA5"/>
    <w:rsid w:val="009D1A83"/>
    <w:rsid w:val="009D2190"/>
    <w:rsid w:val="009D3297"/>
    <w:rsid w:val="009D439B"/>
    <w:rsid w:val="009D43F6"/>
    <w:rsid w:val="009D4BF1"/>
    <w:rsid w:val="009D4DE3"/>
    <w:rsid w:val="009D50BF"/>
    <w:rsid w:val="009D54B3"/>
    <w:rsid w:val="009D7338"/>
    <w:rsid w:val="009E00FD"/>
    <w:rsid w:val="009E05EB"/>
    <w:rsid w:val="009E0636"/>
    <w:rsid w:val="009E19BD"/>
    <w:rsid w:val="009E25FA"/>
    <w:rsid w:val="009E32D6"/>
    <w:rsid w:val="009E3E76"/>
    <w:rsid w:val="009E637F"/>
    <w:rsid w:val="009E71F5"/>
    <w:rsid w:val="009F042B"/>
    <w:rsid w:val="009F2692"/>
    <w:rsid w:val="009F3765"/>
    <w:rsid w:val="009F54CF"/>
    <w:rsid w:val="009F75D5"/>
    <w:rsid w:val="00A03A1E"/>
    <w:rsid w:val="00A044D9"/>
    <w:rsid w:val="00A04DBE"/>
    <w:rsid w:val="00A056EF"/>
    <w:rsid w:val="00A05A3E"/>
    <w:rsid w:val="00A06720"/>
    <w:rsid w:val="00A102E6"/>
    <w:rsid w:val="00A11398"/>
    <w:rsid w:val="00A11646"/>
    <w:rsid w:val="00A1186A"/>
    <w:rsid w:val="00A11EF6"/>
    <w:rsid w:val="00A12961"/>
    <w:rsid w:val="00A12D57"/>
    <w:rsid w:val="00A12F6B"/>
    <w:rsid w:val="00A135C1"/>
    <w:rsid w:val="00A13DDD"/>
    <w:rsid w:val="00A15B1B"/>
    <w:rsid w:val="00A16728"/>
    <w:rsid w:val="00A218F2"/>
    <w:rsid w:val="00A22ACD"/>
    <w:rsid w:val="00A23D0F"/>
    <w:rsid w:val="00A2400E"/>
    <w:rsid w:val="00A257A9"/>
    <w:rsid w:val="00A25C00"/>
    <w:rsid w:val="00A26797"/>
    <w:rsid w:val="00A30156"/>
    <w:rsid w:val="00A340BD"/>
    <w:rsid w:val="00A3635C"/>
    <w:rsid w:val="00A37FA3"/>
    <w:rsid w:val="00A4027F"/>
    <w:rsid w:val="00A41F66"/>
    <w:rsid w:val="00A421EC"/>
    <w:rsid w:val="00A43882"/>
    <w:rsid w:val="00A443C6"/>
    <w:rsid w:val="00A445F6"/>
    <w:rsid w:val="00A45360"/>
    <w:rsid w:val="00A46277"/>
    <w:rsid w:val="00A477DF"/>
    <w:rsid w:val="00A51712"/>
    <w:rsid w:val="00A56963"/>
    <w:rsid w:val="00A57D0D"/>
    <w:rsid w:val="00A60946"/>
    <w:rsid w:val="00A61BC1"/>
    <w:rsid w:val="00A61D37"/>
    <w:rsid w:val="00A62C84"/>
    <w:rsid w:val="00A62F46"/>
    <w:rsid w:val="00A633B8"/>
    <w:rsid w:val="00A66531"/>
    <w:rsid w:val="00A66C13"/>
    <w:rsid w:val="00A677B8"/>
    <w:rsid w:val="00A702D9"/>
    <w:rsid w:val="00A70A0F"/>
    <w:rsid w:val="00A712DB"/>
    <w:rsid w:val="00A719A1"/>
    <w:rsid w:val="00A7326D"/>
    <w:rsid w:val="00A732B5"/>
    <w:rsid w:val="00A73AB2"/>
    <w:rsid w:val="00A74B18"/>
    <w:rsid w:val="00A74ED6"/>
    <w:rsid w:val="00A75267"/>
    <w:rsid w:val="00A7531E"/>
    <w:rsid w:val="00A76223"/>
    <w:rsid w:val="00A76A71"/>
    <w:rsid w:val="00A800DF"/>
    <w:rsid w:val="00A8125E"/>
    <w:rsid w:val="00A8208A"/>
    <w:rsid w:val="00A83766"/>
    <w:rsid w:val="00A83B67"/>
    <w:rsid w:val="00A84130"/>
    <w:rsid w:val="00A84F26"/>
    <w:rsid w:val="00A85EE4"/>
    <w:rsid w:val="00A86EA3"/>
    <w:rsid w:val="00A910AB"/>
    <w:rsid w:val="00A91701"/>
    <w:rsid w:val="00A918B9"/>
    <w:rsid w:val="00A91E8E"/>
    <w:rsid w:val="00A933C7"/>
    <w:rsid w:val="00A937E9"/>
    <w:rsid w:val="00A9443B"/>
    <w:rsid w:val="00A95291"/>
    <w:rsid w:val="00A95737"/>
    <w:rsid w:val="00A963DC"/>
    <w:rsid w:val="00A970CA"/>
    <w:rsid w:val="00AA23D4"/>
    <w:rsid w:val="00AA54E9"/>
    <w:rsid w:val="00AA71F3"/>
    <w:rsid w:val="00AB0576"/>
    <w:rsid w:val="00AB161A"/>
    <w:rsid w:val="00AB2DDE"/>
    <w:rsid w:val="00AB3528"/>
    <w:rsid w:val="00AB3EFD"/>
    <w:rsid w:val="00AB542C"/>
    <w:rsid w:val="00AB65D2"/>
    <w:rsid w:val="00AC12DF"/>
    <w:rsid w:val="00AC1B5A"/>
    <w:rsid w:val="00AC1E04"/>
    <w:rsid w:val="00AC3140"/>
    <w:rsid w:val="00AC3156"/>
    <w:rsid w:val="00AC3886"/>
    <w:rsid w:val="00AC43EE"/>
    <w:rsid w:val="00AC4948"/>
    <w:rsid w:val="00AC54D3"/>
    <w:rsid w:val="00AC73DD"/>
    <w:rsid w:val="00AC7B1E"/>
    <w:rsid w:val="00AD0DED"/>
    <w:rsid w:val="00AD195B"/>
    <w:rsid w:val="00AD3636"/>
    <w:rsid w:val="00AD54ED"/>
    <w:rsid w:val="00AD74F1"/>
    <w:rsid w:val="00AE0D78"/>
    <w:rsid w:val="00AE1A43"/>
    <w:rsid w:val="00AE2C84"/>
    <w:rsid w:val="00AE4F33"/>
    <w:rsid w:val="00AE58D6"/>
    <w:rsid w:val="00AE5A5D"/>
    <w:rsid w:val="00AE6191"/>
    <w:rsid w:val="00AE6805"/>
    <w:rsid w:val="00AF0730"/>
    <w:rsid w:val="00AF0817"/>
    <w:rsid w:val="00AF2656"/>
    <w:rsid w:val="00AF2F50"/>
    <w:rsid w:val="00AF5205"/>
    <w:rsid w:val="00AF62FC"/>
    <w:rsid w:val="00AF6558"/>
    <w:rsid w:val="00AF737B"/>
    <w:rsid w:val="00AF7F3B"/>
    <w:rsid w:val="00B00CDF"/>
    <w:rsid w:val="00B00EF8"/>
    <w:rsid w:val="00B01413"/>
    <w:rsid w:val="00B0144F"/>
    <w:rsid w:val="00B02B22"/>
    <w:rsid w:val="00B02F19"/>
    <w:rsid w:val="00B03D51"/>
    <w:rsid w:val="00B0404C"/>
    <w:rsid w:val="00B04B49"/>
    <w:rsid w:val="00B06F78"/>
    <w:rsid w:val="00B07721"/>
    <w:rsid w:val="00B117D4"/>
    <w:rsid w:val="00B145ED"/>
    <w:rsid w:val="00B14E6F"/>
    <w:rsid w:val="00B1526E"/>
    <w:rsid w:val="00B15915"/>
    <w:rsid w:val="00B16782"/>
    <w:rsid w:val="00B16BC1"/>
    <w:rsid w:val="00B170C6"/>
    <w:rsid w:val="00B20465"/>
    <w:rsid w:val="00B21872"/>
    <w:rsid w:val="00B21C45"/>
    <w:rsid w:val="00B2481A"/>
    <w:rsid w:val="00B24B06"/>
    <w:rsid w:val="00B263AE"/>
    <w:rsid w:val="00B3044F"/>
    <w:rsid w:val="00B3210E"/>
    <w:rsid w:val="00B332EA"/>
    <w:rsid w:val="00B33F0C"/>
    <w:rsid w:val="00B34B9C"/>
    <w:rsid w:val="00B36D7A"/>
    <w:rsid w:val="00B3780D"/>
    <w:rsid w:val="00B41D55"/>
    <w:rsid w:val="00B450C3"/>
    <w:rsid w:val="00B526B0"/>
    <w:rsid w:val="00B5320A"/>
    <w:rsid w:val="00B5488B"/>
    <w:rsid w:val="00B55F50"/>
    <w:rsid w:val="00B562E5"/>
    <w:rsid w:val="00B57853"/>
    <w:rsid w:val="00B57E73"/>
    <w:rsid w:val="00B60112"/>
    <w:rsid w:val="00B61576"/>
    <w:rsid w:val="00B633A7"/>
    <w:rsid w:val="00B634A5"/>
    <w:rsid w:val="00B63B67"/>
    <w:rsid w:val="00B65B39"/>
    <w:rsid w:val="00B704A2"/>
    <w:rsid w:val="00B733C1"/>
    <w:rsid w:val="00B75202"/>
    <w:rsid w:val="00B75576"/>
    <w:rsid w:val="00B803DB"/>
    <w:rsid w:val="00B80E94"/>
    <w:rsid w:val="00B82876"/>
    <w:rsid w:val="00B8652B"/>
    <w:rsid w:val="00B86735"/>
    <w:rsid w:val="00B9066A"/>
    <w:rsid w:val="00B90A0E"/>
    <w:rsid w:val="00B9209A"/>
    <w:rsid w:val="00B95C72"/>
    <w:rsid w:val="00B96B00"/>
    <w:rsid w:val="00B9727A"/>
    <w:rsid w:val="00BA038B"/>
    <w:rsid w:val="00BA0661"/>
    <w:rsid w:val="00BA1CBB"/>
    <w:rsid w:val="00BA497D"/>
    <w:rsid w:val="00BA5A22"/>
    <w:rsid w:val="00BA5A4E"/>
    <w:rsid w:val="00BA6B17"/>
    <w:rsid w:val="00BA6EA3"/>
    <w:rsid w:val="00BA718D"/>
    <w:rsid w:val="00BA73D9"/>
    <w:rsid w:val="00BA7E1F"/>
    <w:rsid w:val="00BB0C0D"/>
    <w:rsid w:val="00BB2594"/>
    <w:rsid w:val="00BB269C"/>
    <w:rsid w:val="00BB29C7"/>
    <w:rsid w:val="00BB3FDF"/>
    <w:rsid w:val="00BB3FEE"/>
    <w:rsid w:val="00BB4462"/>
    <w:rsid w:val="00BB6302"/>
    <w:rsid w:val="00BC27D3"/>
    <w:rsid w:val="00BC507F"/>
    <w:rsid w:val="00BC5B67"/>
    <w:rsid w:val="00BC77BC"/>
    <w:rsid w:val="00BC7938"/>
    <w:rsid w:val="00BD0B1F"/>
    <w:rsid w:val="00BD0CE8"/>
    <w:rsid w:val="00BD591C"/>
    <w:rsid w:val="00BD7B26"/>
    <w:rsid w:val="00BE0ED4"/>
    <w:rsid w:val="00BE1869"/>
    <w:rsid w:val="00BE2AED"/>
    <w:rsid w:val="00BE3A05"/>
    <w:rsid w:val="00BE6ACC"/>
    <w:rsid w:val="00BE6DAD"/>
    <w:rsid w:val="00BE74CA"/>
    <w:rsid w:val="00BE7BF1"/>
    <w:rsid w:val="00BF02B8"/>
    <w:rsid w:val="00BF08EE"/>
    <w:rsid w:val="00BF0B22"/>
    <w:rsid w:val="00BF11DB"/>
    <w:rsid w:val="00BF232F"/>
    <w:rsid w:val="00BF2D30"/>
    <w:rsid w:val="00BF2D63"/>
    <w:rsid w:val="00BF4897"/>
    <w:rsid w:val="00BF6262"/>
    <w:rsid w:val="00BF6A5A"/>
    <w:rsid w:val="00BF7A6F"/>
    <w:rsid w:val="00C0047D"/>
    <w:rsid w:val="00C00B16"/>
    <w:rsid w:val="00C02FD4"/>
    <w:rsid w:val="00C0578E"/>
    <w:rsid w:val="00C059DD"/>
    <w:rsid w:val="00C102A0"/>
    <w:rsid w:val="00C11E14"/>
    <w:rsid w:val="00C12F55"/>
    <w:rsid w:val="00C14010"/>
    <w:rsid w:val="00C162EC"/>
    <w:rsid w:val="00C2067C"/>
    <w:rsid w:val="00C23F90"/>
    <w:rsid w:val="00C23FF3"/>
    <w:rsid w:val="00C2408D"/>
    <w:rsid w:val="00C26617"/>
    <w:rsid w:val="00C27AD6"/>
    <w:rsid w:val="00C342FF"/>
    <w:rsid w:val="00C351BE"/>
    <w:rsid w:val="00C35930"/>
    <w:rsid w:val="00C35C24"/>
    <w:rsid w:val="00C36697"/>
    <w:rsid w:val="00C3686C"/>
    <w:rsid w:val="00C37311"/>
    <w:rsid w:val="00C407FC"/>
    <w:rsid w:val="00C4086E"/>
    <w:rsid w:val="00C40A2B"/>
    <w:rsid w:val="00C44583"/>
    <w:rsid w:val="00C45479"/>
    <w:rsid w:val="00C47BBB"/>
    <w:rsid w:val="00C52637"/>
    <w:rsid w:val="00C532BD"/>
    <w:rsid w:val="00C54DB2"/>
    <w:rsid w:val="00C57BC7"/>
    <w:rsid w:val="00C60BD8"/>
    <w:rsid w:val="00C616B6"/>
    <w:rsid w:val="00C62AB7"/>
    <w:rsid w:val="00C65C68"/>
    <w:rsid w:val="00C65FA3"/>
    <w:rsid w:val="00C664A6"/>
    <w:rsid w:val="00C7084D"/>
    <w:rsid w:val="00C721C8"/>
    <w:rsid w:val="00C7295D"/>
    <w:rsid w:val="00C751D8"/>
    <w:rsid w:val="00C80262"/>
    <w:rsid w:val="00C80AC0"/>
    <w:rsid w:val="00C80B65"/>
    <w:rsid w:val="00C85230"/>
    <w:rsid w:val="00C863DF"/>
    <w:rsid w:val="00C864FF"/>
    <w:rsid w:val="00C86922"/>
    <w:rsid w:val="00C90093"/>
    <w:rsid w:val="00C93AB0"/>
    <w:rsid w:val="00C93FFE"/>
    <w:rsid w:val="00C94AB1"/>
    <w:rsid w:val="00C977A5"/>
    <w:rsid w:val="00CA161D"/>
    <w:rsid w:val="00CA587B"/>
    <w:rsid w:val="00CB4D02"/>
    <w:rsid w:val="00CB503A"/>
    <w:rsid w:val="00CB523D"/>
    <w:rsid w:val="00CB5742"/>
    <w:rsid w:val="00CC0F2D"/>
    <w:rsid w:val="00CC3845"/>
    <w:rsid w:val="00CC5FA4"/>
    <w:rsid w:val="00CC750C"/>
    <w:rsid w:val="00CD16EC"/>
    <w:rsid w:val="00CD1A36"/>
    <w:rsid w:val="00CD4B99"/>
    <w:rsid w:val="00CD5060"/>
    <w:rsid w:val="00CD5B4D"/>
    <w:rsid w:val="00CD684D"/>
    <w:rsid w:val="00CE39D7"/>
    <w:rsid w:val="00CE64D5"/>
    <w:rsid w:val="00CE75AC"/>
    <w:rsid w:val="00CE7C8B"/>
    <w:rsid w:val="00CE7CD5"/>
    <w:rsid w:val="00CF077A"/>
    <w:rsid w:val="00CF0BA3"/>
    <w:rsid w:val="00CF1069"/>
    <w:rsid w:val="00CF1118"/>
    <w:rsid w:val="00CF14E9"/>
    <w:rsid w:val="00CF1EB3"/>
    <w:rsid w:val="00CF4CC9"/>
    <w:rsid w:val="00CF5CD9"/>
    <w:rsid w:val="00D00A15"/>
    <w:rsid w:val="00D01338"/>
    <w:rsid w:val="00D016F2"/>
    <w:rsid w:val="00D0392D"/>
    <w:rsid w:val="00D03EDD"/>
    <w:rsid w:val="00D07EC7"/>
    <w:rsid w:val="00D10B0F"/>
    <w:rsid w:val="00D1265A"/>
    <w:rsid w:val="00D12770"/>
    <w:rsid w:val="00D13277"/>
    <w:rsid w:val="00D14730"/>
    <w:rsid w:val="00D160B0"/>
    <w:rsid w:val="00D21B23"/>
    <w:rsid w:val="00D236EA"/>
    <w:rsid w:val="00D237F5"/>
    <w:rsid w:val="00D2627D"/>
    <w:rsid w:val="00D264F7"/>
    <w:rsid w:val="00D26A4F"/>
    <w:rsid w:val="00D2797A"/>
    <w:rsid w:val="00D27D11"/>
    <w:rsid w:val="00D32D72"/>
    <w:rsid w:val="00D32E55"/>
    <w:rsid w:val="00D34231"/>
    <w:rsid w:val="00D34A8D"/>
    <w:rsid w:val="00D35293"/>
    <w:rsid w:val="00D40006"/>
    <w:rsid w:val="00D45E12"/>
    <w:rsid w:val="00D46278"/>
    <w:rsid w:val="00D51423"/>
    <w:rsid w:val="00D5329C"/>
    <w:rsid w:val="00D534DE"/>
    <w:rsid w:val="00D5403A"/>
    <w:rsid w:val="00D55016"/>
    <w:rsid w:val="00D55834"/>
    <w:rsid w:val="00D5674F"/>
    <w:rsid w:val="00D57094"/>
    <w:rsid w:val="00D627E8"/>
    <w:rsid w:val="00D63B86"/>
    <w:rsid w:val="00D64E60"/>
    <w:rsid w:val="00D679E3"/>
    <w:rsid w:val="00D729A3"/>
    <w:rsid w:val="00D74C85"/>
    <w:rsid w:val="00D770B4"/>
    <w:rsid w:val="00D7731E"/>
    <w:rsid w:val="00D80E7E"/>
    <w:rsid w:val="00D81D94"/>
    <w:rsid w:val="00D83C2D"/>
    <w:rsid w:val="00D840DB"/>
    <w:rsid w:val="00D86505"/>
    <w:rsid w:val="00D866F8"/>
    <w:rsid w:val="00D87177"/>
    <w:rsid w:val="00D87425"/>
    <w:rsid w:val="00D8783D"/>
    <w:rsid w:val="00D90368"/>
    <w:rsid w:val="00D92434"/>
    <w:rsid w:val="00D929C0"/>
    <w:rsid w:val="00D94294"/>
    <w:rsid w:val="00D954A1"/>
    <w:rsid w:val="00D9559C"/>
    <w:rsid w:val="00D95C77"/>
    <w:rsid w:val="00D96DE5"/>
    <w:rsid w:val="00DA0767"/>
    <w:rsid w:val="00DA0A97"/>
    <w:rsid w:val="00DA12AD"/>
    <w:rsid w:val="00DA177E"/>
    <w:rsid w:val="00DA412F"/>
    <w:rsid w:val="00DA4261"/>
    <w:rsid w:val="00DA429C"/>
    <w:rsid w:val="00DA63EA"/>
    <w:rsid w:val="00DA6C8C"/>
    <w:rsid w:val="00DA6FCB"/>
    <w:rsid w:val="00DB0838"/>
    <w:rsid w:val="00DB34C9"/>
    <w:rsid w:val="00DB3BD4"/>
    <w:rsid w:val="00DB407F"/>
    <w:rsid w:val="00DB7F16"/>
    <w:rsid w:val="00DC034A"/>
    <w:rsid w:val="00DC04E0"/>
    <w:rsid w:val="00DC0F69"/>
    <w:rsid w:val="00DC1A30"/>
    <w:rsid w:val="00DC2349"/>
    <w:rsid w:val="00DC2448"/>
    <w:rsid w:val="00DC2A08"/>
    <w:rsid w:val="00DC4015"/>
    <w:rsid w:val="00DC50CC"/>
    <w:rsid w:val="00DC5F12"/>
    <w:rsid w:val="00DD00DB"/>
    <w:rsid w:val="00DD0A46"/>
    <w:rsid w:val="00DD1ABE"/>
    <w:rsid w:val="00DD1ADD"/>
    <w:rsid w:val="00DD1BE6"/>
    <w:rsid w:val="00DD2654"/>
    <w:rsid w:val="00DD3434"/>
    <w:rsid w:val="00DD42D5"/>
    <w:rsid w:val="00DD5015"/>
    <w:rsid w:val="00DD5DD4"/>
    <w:rsid w:val="00DD6482"/>
    <w:rsid w:val="00DD7E13"/>
    <w:rsid w:val="00DD7FCE"/>
    <w:rsid w:val="00DE2F0E"/>
    <w:rsid w:val="00DE42F4"/>
    <w:rsid w:val="00DE43C9"/>
    <w:rsid w:val="00DE7C70"/>
    <w:rsid w:val="00DF1669"/>
    <w:rsid w:val="00DF2BAA"/>
    <w:rsid w:val="00DF3E2F"/>
    <w:rsid w:val="00DF434F"/>
    <w:rsid w:val="00DF46F2"/>
    <w:rsid w:val="00DF4C4B"/>
    <w:rsid w:val="00DF4FF2"/>
    <w:rsid w:val="00DF5545"/>
    <w:rsid w:val="00DF58FA"/>
    <w:rsid w:val="00DF67C6"/>
    <w:rsid w:val="00DF6F84"/>
    <w:rsid w:val="00DF7681"/>
    <w:rsid w:val="00E02B24"/>
    <w:rsid w:val="00E02E1E"/>
    <w:rsid w:val="00E03E74"/>
    <w:rsid w:val="00E05846"/>
    <w:rsid w:val="00E1076F"/>
    <w:rsid w:val="00E1113D"/>
    <w:rsid w:val="00E11204"/>
    <w:rsid w:val="00E11794"/>
    <w:rsid w:val="00E11956"/>
    <w:rsid w:val="00E11D13"/>
    <w:rsid w:val="00E13118"/>
    <w:rsid w:val="00E1332A"/>
    <w:rsid w:val="00E13DD7"/>
    <w:rsid w:val="00E17770"/>
    <w:rsid w:val="00E20FB6"/>
    <w:rsid w:val="00E25608"/>
    <w:rsid w:val="00E26564"/>
    <w:rsid w:val="00E265A0"/>
    <w:rsid w:val="00E30AF4"/>
    <w:rsid w:val="00E31ADB"/>
    <w:rsid w:val="00E331AD"/>
    <w:rsid w:val="00E3382C"/>
    <w:rsid w:val="00E339E4"/>
    <w:rsid w:val="00E34B23"/>
    <w:rsid w:val="00E36F8A"/>
    <w:rsid w:val="00E37E4B"/>
    <w:rsid w:val="00E40164"/>
    <w:rsid w:val="00E402E1"/>
    <w:rsid w:val="00E41131"/>
    <w:rsid w:val="00E449E2"/>
    <w:rsid w:val="00E46115"/>
    <w:rsid w:val="00E51047"/>
    <w:rsid w:val="00E51EBC"/>
    <w:rsid w:val="00E52960"/>
    <w:rsid w:val="00E54C8D"/>
    <w:rsid w:val="00E6674A"/>
    <w:rsid w:val="00E67B4A"/>
    <w:rsid w:val="00E70EE4"/>
    <w:rsid w:val="00E7181E"/>
    <w:rsid w:val="00E72B61"/>
    <w:rsid w:val="00E74CE2"/>
    <w:rsid w:val="00E7587C"/>
    <w:rsid w:val="00E76056"/>
    <w:rsid w:val="00E76CDC"/>
    <w:rsid w:val="00E7769E"/>
    <w:rsid w:val="00E82728"/>
    <w:rsid w:val="00E8363A"/>
    <w:rsid w:val="00E83AD2"/>
    <w:rsid w:val="00E83B66"/>
    <w:rsid w:val="00E8677C"/>
    <w:rsid w:val="00E86ADE"/>
    <w:rsid w:val="00E90723"/>
    <w:rsid w:val="00E9109C"/>
    <w:rsid w:val="00E91B48"/>
    <w:rsid w:val="00E91DDA"/>
    <w:rsid w:val="00E931B7"/>
    <w:rsid w:val="00E937A8"/>
    <w:rsid w:val="00E93AB6"/>
    <w:rsid w:val="00E947E5"/>
    <w:rsid w:val="00E9503B"/>
    <w:rsid w:val="00E953DE"/>
    <w:rsid w:val="00E954E8"/>
    <w:rsid w:val="00E97258"/>
    <w:rsid w:val="00EA05F2"/>
    <w:rsid w:val="00EA0D7A"/>
    <w:rsid w:val="00EA0FF9"/>
    <w:rsid w:val="00EA1D9F"/>
    <w:rsid w:val="00EA265F"/>
    <w:rsid w:val="00EA27C8"/>
    <w:rsid w:val="00EA3D0D"/>
    <w:rsid w:val="00EA4DBD"/>
    <w:rsid w:val="00EA587B"/>
    <w:rsid w:val="00EA7C58"/>
    <w:rsid w:val="00EB06F3"/>
    <w:rsid w:val="00EB1864"/>
    <w:rsid w:val="00EB3324"/>
    <w:rsid w:val="00EB5BCD"/>
    <w:rsid w:val="00EB6A86"/>
    <w:rsid w:val="00EC2697"/>
    <w:rsid w:val="00EC4889"/>
    <w:rsid w:val="00EC524D"/>
    <w:rsid w:val="00EC58D1"/>
    <w:rsid w:val="00EC72EA"/>
    <w:rsid w:val="00EC75F3"/>
    <w:rsid w:val="00EC7785"/>
    <w:rsid w:val="00ED2001"/>
    <w:rsid w:val="00ED2934"/>
    <w:rsid w:val="00ED34CA"/>
    <w:rsid w:val="00ED393E"/>
    <w:rsid w:val="00ED410A"/>
    <w:rsid w:val="00ED4FAE"/>
    <w:rsid w:val="00ED5DB3"/>
    <w:rsid w:val="00ED6522"/>
    <w:rsid w:val="00ED6CBE"/>
    <w:rsid w:val="00EE0E51"/>
    <w:rsid w:val="00EE1380"/>
    <w:rsid w:val="00EE1FC3"/>
    <w:rsid w:val="00EE5C75"/>
    <w:rsid w:val="00EE710E"/>
    <w:rsid w:val="00EF0AAB"/>
    <w:rsid w:val="00EF6047"/>
    <w:rsid w:val="00F0146F"/>
    <w:rsid w:val="00F0287F"/>
    <w:rsid w:val="00F02EDF"/>
    <w:rsid w:val="00F0432A"/>
    <w:rsid w:val="00F05293"/>
    <w:rsid w:val="00F10D54"/>
    <w:rsid w:val="00F1129A"/>
    <w:rsid w:val="00F1402C"/>
    <w:rsid w:val="00F14E68"/>
    <w:rsid w:val="00F1689C"/>
    <w:rsid w:val="00F16CD6"/>
    <w:rsid w:val="00F174A6"/>
    <w:rsid w:val="00F220C9"/>
    <w:rsid w:val="00F23D6D"/>
    <w:rsid w:val="00F23DFB"/>
    <w:rsid w:val="00F24222"/>
    <w:rsid w:val="00F26E3B"/>
    <w:rsid w:val="00F31892"/>
    <w:rsid w:val="00F31BB8"/>
    <w:rsid w:val="00F31CBA"/>
    <w:rsid w:val="00F31DA4"/>
    <w:rsid w:val="00F34234"/>
    <w:rsid w:val="00F347E9"/>
    <w:rsid w:val="00F36231"/>
    <w:rsid w:val="00F36A2B"/>
    <w:rsid w:val="00F40B7D"/>
    <w:rsid w:val="00F4203F"/>
    <w:rsid w:val="00F42F94"/>
    <w:rsid w:val="00F44643"/>
    <w:rsid w:val="00F46365"/>
    <w:rsid w:val="00F46486"/>
    <w:rsid w:val="00F51460"/>
    <w:rsid w:val="00F54847"/>
    <w:rsid w:val="00F553D1"/>
    <w:rsid w:val="00F573B8"/>
    <w:rsid w:val="00F603A8"/>
    <w:rsid w:val="00F61426"/>
    <w:rsid w:val="00F627C5"/>
    <w:rsid w:val="00F62E9C"/>
    <w:rsid w:val="00F63F19"/>
    <w:rsid w:val="00F64016"/>
    <w:rsid w:val="00F673D3"/>
    <w:rsid w:val="00F705F2"/>
    <w:rsid w:val="00F71ABD"/>
    <w:rsid w:val="00F723BF"/>
    <w:rsid w:val="00F753BA"/>
    <w:rsid w:val="00F7574B"/>
    <w:rsid w:val="00F76167"/>
    <w:rsid w:val="00F767E5"/>
    <w:rsid w:val="00F80A52"/>
    <w:rsid w:val="00F8238F"/>
    <w:rsid w:val="00F83B09"/>
    <w:rsid w:val="00F83D11"/>
    <w:rsid w:val="00F86254"/>
    <w:rsid w:val="00F90216"/>
    <w:rsid w:val="00F9176A"/>
    <w:rsid w:val="00F920C7"/>
    <w:rsid w:val="00F935F6"/>
    <w:rsid w:val="00F93CF5"/>
    <w:rsid w:val="00F94467"/>
    <w:rsid w:val="00F96698"/>
    <w:rsid w:val="00F96AE7"/>
    <w:rsid w:val="00F96EC0"/>
    <w:rsid w:val="00FA0E23"/>
    <w:rsid w:val="00FA238C"/>
    <w:rsid w:val="00FA4A28"/>
    <w:rsid w:val="00FB239A"/>
    <w:rsid w:val="00FB3386"/>
    <w:rsid w:val="00FB383E"/>
    <w:rsid w:val="00FB595B"/>
    <w:rsid w:val="00FB6C32"/>
    <w:rsid w:val="00FC27B7"/>
    <w:rsid w:val="00FC3FFA"/>
    <w:rsid w:val="00FC45F3"/>
    <w:rsid w:val="00FC5AB3"/>
    <w:rsid w:val="00FC69C4"/>
    <w:rsid w:val="00FD203C"/>
    <w:rsid w:val="00FD3A6D"/>
    <w:rsid w:val="00FD5E99"/>
    <w:rsid w:val="00FE01CD"/>
    <w:rsid w:val="00FE01D4"/>
    <w:rsid w:val="00FE0497"/>
    <w:rsid w:val="00FE04D7"/>
    <w:rsid w:val="00FE0A99"/>
    <w:rsid w:val="00FE17B9"/>
    <w:rsid w:val="00FE1CA1"/>
    <w:rsid w:val="00FE2273"/>
    <w:rsid w:val="00FE35B3"/>
    <w:rsid w:val="00FE35D0"/>
    <w:rsid w:val="00FE4CB2"/>
    <w:rsid w:val="00FE634B"/>
    <w:rsid w:val="00FE6F3F"/>
    <w:rsid w:val="00FE7B67"/>
    <w:rsid w:val="00FF120E"/>
    <w:rsid w:val="00FF2AFB"/>
    <w:rsid w:val="00FF58BF"/>
    <w:rsid w:val="00FF5FC5"/>
    <w:rsid w:val="00FF6FB5"/>
    <w:rsid w:val="262D6BEA"/>
    <w:rsid w:val="39A1F4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C915D06"/>
  <w15:docId w15:val="{2EF1CB99-E3B5-4EE8-8125-116F3063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1279"/>
    <w:pPr>
      <w:jc w:val="both"/>
    </w:pPr>
    <w:rPr>
      <w:rFonts w:eastAsiaTheme="minorEastAsia"/>
      <w:sz w:val="24"/>
      <w:szCs w:val="24"/>
    </w:rPr>
  </w:style>
  <w:style w:type="paragraph" w:styleId="Titolo1">
    <w:name w:val="heading 1"/>
    <w:basedOn w:val="Normale"/>
    <w:link w:val="Titolo1Carattere"/>
    <w:uiPriority w:val="9"/>
    <w:qFormat/>
    <w:rsid w:val="00131C7A"/>
    <w:pPr>
      <w:keepNext/>
      <w:pageBreakBefore/>
      <w:numPr>
        <w:numId w:val="1"/>
      </w:numPr>
      <w:spacing w:before="100" w:beforeAutospacing="1" w:after="100" w:afterAutospacing="1"/>
      <w:ind w:left="567" w:hanging="567"/>
      <w:outlineLvl w:val="0"/>
    </w:pPr>
    <w:rPr>
      <w:rFonts w:eastAsia="Times New Roman"/>
      <w:b/>
      <w:bCs/>
      <w:kern w:val="36"/>
      <w:sz w:val="40"/>
      <w:szCs w:val="48"/>
    </w:rPr>
  </w:style>
  <w:style w:type="paragraph" w:styleId="Titolo2">
    <w:name w:val="heading 2"/>
    <w:basedOn w:val="Normale"/>
    <w:link w:val="Titolo2Carattere"/>
    <w:uiPriority w:val="9"/>
    <w:qFormat/>
    <w:rsid w:val="00125CCD"/>
    <w:pPr>
      <w:numPr>
        <w:ilvl w:val="1"/>
        <w:numId w:val="1"/>
      </w:numPr>
      <w:spacing w:before="240" w:after="240"/>
      <w:ind w:left="993" w:hanging="851"/>
      <w:outlineLvl w:val="1"/>
    </w:pPr>
    <w:rPr>
      <w:rFonts w:eastAsia="Times New Roman"/>
      <w:b/>
      <w:bCs/>
      <w:sz w:val="32"/>
      <w:szCs w:val="36"/>
    </w:rPr>
  </w:style>
  <w:style w:type="paragraph" w:styleId="Titolo3">
    <w:name w:val="heading 3"/>
    <w:basedOn w:val="Normale"/>
    <w:next w:val="Normale"/>
    <w:link w:val="Titolo3Carattere"/>
    <w:uiPriority w:val="9"/>
    <w:qFormat/>
    <w:rsid w:val="004C41C2"/>
    <w:pPr>
      <w:keepNext/>
      <w:numPr>
        <w:ilvl w:val="2"/>
        <w:numId w:val="1"/>
      </w:numPr>
      <w:spacing w:before="120" w:after="100" w:afterAutospacing="1"/>
      <w:outlineLvl w:val="2"/>
    </w:pPr>
    <w:rPr>
      <w:rFonts w:eastAsia="Times New Roman"/>
      <w:b/>
      <w:bCs/>
      <w:sz w:val="27"/>
      <w:szCs w:val="27"/>
    </w:rPr>
  </w:style>
  <w:style w:type="paragraph" w:styleId="Titolo4">
    <w:name w:val="heading 4"/>
    <w:basedOn w:val="Normale"/>
    <w:next w:val="Normale"/>
    <w:link w:val="Titolo4Carattere"/>
    <w:uiPriority w:val="9"/>
    <w:unhideWhenUsed/>
    <w:qFormat/>
    <w:rsid w:val="009B7D62"/>
    <w:pPr>
      <w:keepNext/>
      <w:keepLines/>
      <w:numPr>
        <w:ilvl w:val="3"/>
        <w:numId w:val="1"/>
      </w:numPr>
      <w:spacing w:before="120" w:after="240"/>
      <w:ind w:left="1004" w:hanging="862"/>
      <w:outlineLvl w:val="3"/>
    </w:pPr>
    <w:rPr>
      <w:rFonts w:eastAsia="Times New Roman"/>
      <w:i/>
      <w:iCs/>
      <w:u w:val="single"/>
    </w:rPr>
  </w:style>
  <w:style w:type="paragraph" w:styleId="Titolo5">
    <w:name w:val="heading 5"/>
    <w:basedOn w:val="Normale"/>
    <w:next w:val="Normale"/>
    <w:link w:val="Titolo5Carattere"/>
    <w:uiPriority w:val="9"/>
    <w:unhideWhenUsed/>
    <w:qFormat/>
    <w:rsid w:val="00163C9E"/>
    <w:pPr>
      <w:keepNext/>
      <w:keepLines/>
      <w:numPr>
        <w:ilvl w:val="4"/>
        <w:numId w:val="1"/>
      </w:numPr>
      <w:spacing w:before="40" w:after="240"/>
      <w:outlineLvl w:val="4"/>
    </w:pPr>
    <w:rPr>
      <w:rFonts w:eastAsia="Times New Roman" w:cstheme="majorBidi"/>
      <w:u w:val="single"/>
    </w:rPr>
  </w:style>
  <w:style w:type="paragraph" w:styleId="Titolo6">
    <w:name w:val="heading 6"/>
    <w:basedOn w:val="Normale"/>
    <w:next w:val="Normale"/>
    <w:link w:val="Titolo6Carattere"/>
    <w:uiPriority w:val="9"/>
    <w:semiHidden/>
    <w:unhideWhenUsed/>
    <w:qFormat/>
    <w:rsid w:val="0016602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16602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16602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6602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C7A"/>
    <w:rPr>
      <w:b/>
      <w:bCs/>
      <w:kern w:val="36"/>
      <w:sz w:val="40"/>
      <w:szCs w:val="48"/>
    </w:rPr>
  </w:style>
  <w:style w:type="character" w:customStyle="1" w:styleId="Titolo2Carattere">
    <w:name w:val="Titolo 2 Carattere"/>
    <w:basedOn w:val="Carpredefinitoparagrafo"/>
    <w:link w:val="Titolo2"/>
    <w:uiPriority w:val="9"/>
    <w:rsid w:val="00125CCD"/>
    <w:rPr>
      <w:b/>
      <w:bCs/>
      <w:sz w:val="32"/>
      <w:szCs w:val="36"/>
    </w:rPr>
  </w:style>
  <w:style w:type="character" w:customStyle="1" w:styleId="Titolo3Carattere">
    <w:name w:val="Titolo 3 Carattere"/>
    <w:basedOn w:val="Carpredefinitoparagrafo"/>
    <w:link w:val="Titolo3"/>
    <w:uiPriority w:val="9"/>
    <w:rsid w:val="004C41C2"/>
    <w:rPr>
      <w:b/>
      <w:bCs/>
      <w:sz w:val="27"/>
      <w:szCs w:val="27"/>
    </w:rPr>
  </w:style>
  <w:style w:type="character" w:styleId="Enfasiintensa">
    <w:name w:val="Intense Emphasis"/>
    <w:basedOn w:val="Carpredefinitoparagrafo"/>
    <w:uiPriority w:val="21"/>
    <w:qFormat/>
  </w:style>
  <w:style w:type="character" w:styleId="Enfasicorsivo">
    <w:name w:val="Emphasis"/>
    <w:basedOn w:val="Carpredefinitoparagrafo"/>
    <w:uiPriority w:val="20"/>
    <w:qFormat/>
    <w:rPr>
      <w:i/>
      <w:iCs/>
    </w:rPr>
  </w:style>
  <w:style w:type="paragraph" w:styleId="Paragrafoelenco">
    <w:name w:val="List Paragraph"/>
    <w:basedOn w:val="Normale"/>
    <w:uiPriority w:val="34"/>
    <w:qFormat/>
    <w:pPr>
      <w:spacing w:before="100" w:beforeAutospacing="1" w:after="100" w:afterAutospacing="1"/>
    </w:pPr>
  </w:style>
  <w:style w:type="paragraph" w:customStyle="1" w:styleId="default">
    <w:name w:val="default"/>
    <w:basedOn w:val="Normale"/>
    <w:pPr>
      <w:spacing w:before="100" w:beforeAutospacing="1" w:after="100" w:afterAutospacing="1"/>
    </w:pPr>
  </w:style>
  <w:style w:type="character" w:customStyle="1" w:styleId="green-highlight">
    <w:name w:val="green-highlight"/>
    <w:basedOn w:val="Carpredefinitoparagrafo"/>
  </w:style>
  <w:style w:type="character" w:customStyle="1" w:styleId="corpo">
    <w:name w:val="corpo"/>
    <w:basedOn w:val="Carpredefinitoparagrafo"/>
    <w:uiPriority w:val="99"/>
    <w:rsid w:val="00475222"/>
    <w:rPr>
      <w:rFonts w:ascii="Times New Roman" w:cs="Times New Roman"/>
      <w:sz w:val="18"/>
      <w:szCs w:val="18"/>
    </w:rPr>
  </w:style>
  <w:style w:type="character" w:styleId="Enfasigrassetto">
    <w:name w:val="Strong"/>
    <w:basedOn w:val="Carpredefinitoparagrafo"/>
    <w:uiPriority w:val="22"/>
    <w:qFormat/>
    <w:rsid w:val="00413BB8"/>
    <w:rPr>
      <w:b/>
      <w:bCs/>
    </w:rPr>
  </w:style>
  <w:style w:type="paragraph" w:styleId="Titolosommario">
    <w:name w:val="TOC Heading"/>
    <w:basedOn w:val="Titolo1"/>
    <w:next w:val="Normale"/>
    <w:uiPriority w:val="39"/>
    <w:unhideWhenUsed/>
    <w:qFormat/>
    <w:rsid w:val="00391125"/>
    <w:pPr>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784391"/>
    <w:pPr>
      <w:tabs>
        <w:tab w:val="left" w:pos="660"/>
        <w:tab w:val="right" w:leader="dot" w:pos="9628"/>
      </w:tabs>
      <w:spacing w:after="100"/>
    </w:pPr>
  </w:style>
  <w:style w:type="paragraph" w:styleId="Sommario2">
    <w:name w:val="toc 2"/>
    <w:basedOn w:val="Normale"/>
    <w:next w:val="Normale"/>
    <w:autoRedefine/>
    <w:uiPriority w:val="39"/>
    <w:unhideWhenUsed/>
    <w:rsid w:val="00391125"/>
    <w:pPr>
      <w:spacing w:after="100"/>
      <w:ind w:left="240"/>
    </w:pPr>
  </w:style>
  <w:style w:type="paragraph" w:styleId="Sommario3">
    <w:name w:val="toc 3"/>
    <w:basedOn w:val="Normale"/>
    <w:next w:val="Normale"/>
    <w:autoRedefine/>
    <w:uiPriority w:val="39"/>
    <w:unhideWhenUsed/>
    <w:rsid w:val="00391125"/>
    <w:pPr>
      <w:spacing w:after="100"/>
      <w:ind w:left="480"/>
    </w:pPr>
  </w:style>
  <w:style w:type="character" w:styleId="Collegamentoipertestuale">
    <w:name w:val="Hyperlink"/>
    <w:basedOn w:val="Carpredefinitoparagrafo"/>
    <w:uiPriority w:val="99"/>
    <w:unhideWhenUsed/>
    <w:rsid w:val="00391125"/>
    <w:rPr>
      <w:color w:val="0563C1" w:themeColor="hyperlink"/>
      <w:u w:val="single"/>
    </w:rPr>
  </w:style>
  <w:style w:type="character" w:customStyle="1" w:styleId="Titolo4Carattere">
    <w:name w:val="Titolo 4 Carattere"/>
    <w:basedOn w:val="Carpredefinitoparagrafo"/>
    <w:link w:val="Titolo4"/>
    <w:uiPriority w:val="9"/>
    <w:rsid w:val="009B7D62"/>
    <w:rPr>
      <w:i/>
      <w:iCs/>
      <w:sz w:val="24"/>
      <w:szCs w:val="24"/>
      <w:u w:val="single"/>
    </w:rPr>
  </w:style>
  <w:style w:type="character" w:customStyle="1" w:styleId="Titolo5Carattere">
    <w:name w:val="Titolo 5 Carattere"/>
    <w:basedOn w:val="Carpredefinitoparagrafo"/>
    <w:link w:val="Titolo5"/>
    <w:uiPriority w:val="9"/>
    <w:rsid w:val="00163C9E"/>
    <w:rPr>
      <w:rFonts w:cstheme="majorBidi"/>
      <w:sz w:val="24"/>
      <w:szCs w:val="24"/>
      <w:u w:val="single"/>
    </w:rPr>
  </w:style>
  <w:style w:type="character" w:customStyle="1" w:styleId="Titolo6Carattere">
    <w:name w:val="Titolo 6 Carattere"/>
    <w:basedOn w:val="Carpredefinitoparagrafo"/>
    <w:link w:val="Titolo6"/>
    <w:uiPriority w:val="9"/>
    <w:semiHidden/>
    <w:rsid w:val="00166024"/>
    <w:rPr>
      <w:rFonts w:asciiTheme="majorHAnsi" w:eastAsiaTheme="majorEastAsia" w:hAnsiTheme="majorHAnsi" w:cstheme="majorBidi"/>
      <w:color w:val="1F4D78" w:themeColor="accent1" w:themeShade="7F"/>
      <w:sz w:val="24"/>
      <w:szCs w:val="24"/>
    </w:rPr>
  </w:style>
  <w:style w:type="character" w:customStyle="1" w:styleId="Titolo7Carattere">
    <w:name w:val="Titolo 7 Carattere"/>
    <w:basedOn w:val="Carpredefinitoparagrafo"/>
    <w:link w:val="Titolo7"/>
    <w:uiPriority w:val="9"/>
    <w:semiHidden/>
    <w:rsid w:val="00166024"/>
    <w:rPr>
      <w:rFonts w:asciiTheme="majorHAnsi" w:eastAsiaTheme="majorEastAsia" w:hAnsiTheme="majorHAnsi" w:cstheme="majorBidi"/>
      <w: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16602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66024"/>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166024"/>
    <w:pPr>
      <w:spacing w:after="100" w:line="259" w:lineRule="auto"/>
      <w:ind w:left="660"/>
    </w:pPr>
    <w:rPr>
      <w:rFonts w:asciiTheme="minorHAnsi" w:hAnsiTheme="minorHAnsi" w:cstheme="minorBidi"/>
      <w:sz w:val="22"/>
      <w:szCs w:val="22"/>
    </w:rPr>
  </w:style>
  <w:style w:type="paragraph" w:styleId="Sommario5">
    <w:name w:val="toc 5"/>
    <w:basedOn w:val="Normale"/>
    <w:next w:val="Normale"/>
    <w:autoRedefine/>
    <w:uiPriority w:val="39"/>
    <w:unhideWhenUsed/>
    <w:rsid w:val="00166024"/>
    <w:pPr>
      <w:spacing w:after="100" w:line="259" w:lineRule="auto"/>
      <w:ind w:left="880"/>
    </w:pPr>
    <w:rPr>
      <w:rFonts w:asciiTheme="minorHAnsi" w:hAnsiTheme="minorHAnsi" w:cstheme="minorBidi"/>
      <w:sz w:val="22"/>
      <w:szCs w:val="22"/>
    </w:rPr>
  </w:style>
  <w:style w:type="paragraph" w:styleId="Sommario6">
    <w:name w:val="toc 6"/>
    <w:basedOn w:val="Normale"/>
    <w:next w:val="Normale"/>
    <w:autoRedefine/>
    <w:uiPriority w:val="39"/>
    <w:unhideWhenUsed/>
    <w:rsid w:val="00166024"/>
    <w:pPr>
      <w:spacing w:after="100" w:line="259" w:lineRule="auto"/>
      <w:ind w:left="1100"/>
    </w:pPr>
    <w:rPr>
      <w:rFonts w:asciiTheme="minorHAnsi" w:hAnsiTheme="minorHAnsi" w:cstheme="minorBidi"/>
      <w:sz w:val="22"/>
      <w:szCs w:val="22"/>
    </w:rPr>
  </w:style>
  <w:style w:type="paragraph" w:styleId="Sommario7">
    <w:name w:val="toc 7"/>
    <w:basedOn w:val="Normale"/>
    <w:next w:val="Normale"/>
    <w:autoRedefine/>
    <w:uiPriority w:val="39"/>
    <w:unhideWhenUsed/>
    <w:rsid w:val="00166024"/>
    <w:pPr>
      <w:spacing w:after="100" w:line="259" w:lineRule="auto"/>
      <w:ind w:left="1320"/>
    </w:pPr>
    <w:rPr>
      <w:rFonts w:asciiTheme="minorHAnsi" w:hAnsiTheme="minorHAnsi" w:cstheme="minorBidi"/>
      <w:sz w:val="22"/>
      <w:szCs w:val="22"/>
    </w:rPr>
  </w:style>
  <w:style w:type="paragraph" w:styleId="Sommario8">
    <w:name w:val="toc 8"/>
    <w:basedOn w:val="Normale"/>
    <w:next w:val="Normale"/>
    <w:autoRedefine/>
    <w:uiPriority w:val="39"/>
    <w:unhideWhenUsed/>
    <w:rsid w:val="00166024"/>
    <w:pPr>
      <w:spacing w:after="100" w:line="259" w:lineRule="auto"/>
      <w:ind w:left="1540"/>
    </w:pPr>
    <w:rPr>
      <w:rFonts w:asciiTheme="minorHAnsi" w:hAnsiTheme="minorHAnsi" w:cstheme="minorBidi"/>
      <w:sz w:val="22"/>
      <w:szCs w:val="22"/>
    </w:rPr>
  </w:style>
  <w:style w:type="paragraph" w:styleId="Sommario9">
    <w:name w:val="toc 9"/>
    <w:basedOn w:val="Normale"/>
    <w:next w:val="Normale"/>
    <w:autoRedefine/>
    <w:uiPriority w:val="39"/>
    <w:unhideWhenUsed/>
    <w:rsid w:val="00166024"/>
    <w:pPr>
      <w:spacing w:after="100" w:line="259" w:lineRule="auto"/>
      <w:ind w:left="1760"/>
    </w:pPr>
    <w:rPr>
      <w:rFonts w:asciiTheme="minorHAnsi" w:hAnsiTheme="minorHAnsi" w:cstheme="minorBidi"/>
      <w:sz w:val="22"/>
      <w:szCs w:val="22"/>
    </w:rPr>
  </w:style>
  <w:style w:type="paragraph" w:styleId="Pidipagina">
    <w:name w:val="footer"/>
    <w:basedOn w:val="Normale"/>
    <w:link w:val="PidipaginaCarattere"/>
    <w:uiPriority w:val="99"/>
    <w:rsid w:val="001C7AEE"/>
    <w:pPr>
      <w:pBdr>
        <w:top w:val="single" w:sz="6" w:space="1" w:color="auto" w:shadow="1"/>
        <w:left w:val="single" w:sz="6" w:space="1" w:color="auto" w:shadow="1"/>
        <w:bottom w:val="single" w:sz="6" w:space="1" w:color="auto" w:shadow="1"/>
        <w:right w:val="single" w:sz="6" w:space="1" w:color="auto" w:shadow="1"/>
      </w:pBdr>
      <w:tabs>
        <w:tab w:val="left" w:pos="7939"/>
        <w:tab w:val="right" w:pos="8789"/>
      </w:tabs>
    </w:pPr>
    <w:rPr>
      <w:rFonts w:ascii="Calibri" w:eastAsia="Times New Roman" w:hAnsi="Calibri"/>
      <w:i/>
      <w:szCs w:val="20"/>
    </w:rPr>
  </w:style>
  <w:style w:type="character" w:customStyle="1" w:styleId="PidipaginaCarattere">
    <w:name w:val="Piè di pagina Carattere"/>
    <w:basedOn w:val="Carpredefinitoparagrafo"/>
    <w:link w:val="Pidipagina"/>
    <w:uiPriority w:val="99"/>
    <w:rsid w:val="001C7AEE"/>
    <w:rPr>
      <w:rFonts w:ascii="Calibri" w:hAnsi="Calibri"/>
      <w:i/>
      <w:sz w:val="24"/>
    </w:rPr>
  </w:style>
  <w:style w:type="paragraph" w:styleId="Intestazione">
    <w:name w:val="header"/>
    <w:basedOn w:val="Normale"/>
    <w:link w:val="IntestazioneCarattere"/>
    <w:rsid w:val="001C7AEE"/>
    <w:pPr>
      <w:tabs>
        <w:tab w:val="left" w:pos="7088"/>
        <w:tab w:val="left" w:pos="7939"/>
      </w:tabs>
    </w:pPr>
    <w:rPr>
      <w:rFonts w:ascii="Calibri" w:eastAsia="Times New Roman" w:hAnsi="Calibri"/>
      <w:szCs w:val="20"/>
    </w:rPr>
  </w:style>
  <w:style w:type="character" w:customStyle="1" w:styleId="IntestazioneCarattere">
    <w:name w:val="Intestazione Carattere"/>
    <w:basedOn w:val="Carpredefinitoparagrafo"/>
    <w:link w:val="Intestazione"/>
    <w:rsid w:val="001C7AEE"/>
    <w:rPr>
      <w:rFonts w:ascii="Calibri" w:hAnsi="Calibri"/>
      <w:sz w:val="24"/>
    </w:rPr>
  </w:style>
  <w:style w:type="paragraph" w:customStyle="1" w:styleId="titolo">
    <w:name w:val="titolo"/>
    <w:basedOn w:val="Normale"/>
    <w:rsid w:val="001C7AEE"/>
    <w:pPr>
      <w:tabs>
        <w:tab w:val="left" w:pos="3119"/>
        <w:tab w:val="left" w:pos="4678"/>
        <w:tab w:val="left" w:pos="4962"/>
      </w:tabs>
      <w:ind w:left="357" w:hanging="357"/>
      <w:jc w:val="center"/>
    </w:pPr>
    <w:rPr>
      <w:rFonts w:ascii="Calibri" w:eastAsia="Times New Roman" w:hAnsi="Calibri"/>
      <w:b/>
      <w:caps/>
      <w:szCs w:val="20"/>
    </w:rPr>
  </w:style>
  <w:style w:type="character" w:styleId="Numeropagina">
    <w:name w:val="page number"/>
    <w:basedOn w:val="Carpredefinitoparagrafo"/>
    <w:rsid w:val="001C7AEE"/>
  </w:style>
  <w:style w:type="paragraph" w:customStyle="1" w:styleId="titolo10">
    <w:name w:val="titolo1"/>
    <w:basedOn w:val="Normale"/>
    <w:uiPriority w:val="99"/>
    <w:rsid w:val="001C7AEE"/>
    <w:pPr>
      <w:tabs>
        <w:tab w:val="left" w:pos="3119"/>
        <w:tab w:val="left" w:pos="4678"/>
        <w:tab w:val="left" w:pos="4962"/>
      </w:tabs>
      <w:ind w:left="357" w:hanging="357"/>
      <w:jc w:val="center"/>
    </w:pPr>
    <w:rPr>
      <w:rFonts w:eastAsia="Times New Roman"/>
      <w:b/>
      <w:caps/>
      <w:sz w:val="22"/>
      <w:szCs w:val="20"/>
    </w:rPr>
  </w:style>
  <w:style w:type="table" w:styleId="Grigliatabella">
    <w:name w:val="Table Grid"/>
    <w:basedOn w:val="Tabellanormale"/>
    <w:uiPriority w:val="39"/>
    <w:rsid w:val="001C7AE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unhideWhenUsed/>
    <w:rsid w:val="005508DD"/>
    <w:rPr>
      <w:sz w:val="16"/>
      <w:szCs w:val="16"/>
    </w:rPr>
  </w:style>
  <w:style w:type="paragraph" w:styleId="Testocommento">
    <w:name w:val="annotation text"/>
    <w:basedOn w:val="Normale"/>
    <w:link w:val="TestocommentoCarattere"/>
    <w:unhideWhenUsed/>
    <w:rsid w:val="005508DD"/>
    <w:rPr>
      <w:sz w:val="20"/>
      <w:szCs w:val="20"/>
    </w:rPr>
  </w:style>
  <w:style w:type="character" w:customStyle="1" w:styleId="TestocommentoCarattere">
    <w:name w:val="Testo commento Carattere"/>
    <w:basedOn w:val="Carpredefinitoparagrafo"/>
    <w:link w:val="Testocommento"/>
    <w:rsid w:val="005508DD"/>
    <w:rPr>
      <w:rFonts w:eastAsiaTheme="minorEastAsia"/>
    </w:rPr>
  </w:style>
  <w:style w:type="paragraph" w:styleId="Soggettocommento">
    <w:name w:val="annotation subject"/>
    <w:basedOn w:val="Testocommento"/>
    <w:next w:val="Testocommento"/>
    <w:link w:val="SoggettocommentoCarattere"/>
    <w:uiPriority w:val="99"/>
    <w:semiHidden/>
    <w:unhideWhenUsed/>
    <w:rsid w:val="005508DD"/>
    <w:rPr>
      <w:b/>
      <w:bCs/>
    </w:rPr>
  </w:style>
  <w:style w:type="character" w:customStyle="1" w:styleId="SoggettocommentoCarattere">
    <w:name w:val="Soggetto commento Carattere"/>
    <w:basedOn w:val="TestocommentoCarattere"/>
    <w:link w:val="Soggettocommento"/>
    <w:uiPriority w:val="99"/>
    <w:semiHidden/>
    <w:rsid w:val="005508DD"/>
    <w:rPr>
      <w:rFonts w:eastAsiaTheme="minorEastAsia"/>
      <w:b/>
      <w:bCs/>
    </w:rPr>
  </w:style>
  <w:style w:type="paragraph" w:styleId="Testofumetto">
    <w:name w:val="Balloon Text"/>
    <w:basedOn w:val="Normale"/>
    <w:link w:val="TestofumettoCarattere"/>
    <w:uiPriority w:val="99"/>
    <w:semiHidden/>
    <w:unhideWhenUsed/>
    <w:rsid w:val="005508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08DD"/>
    <w:rPr>
      <w:rFonts w:ascii="Segoe UI" w:eastAsiaTheme="minorEastAsia" w:hAnsi="Segoe UI" w:cs="Segoe UI"/>
      <w:sz w:val="18"/>
      <w:szCs w:val="18"/>
    </w:rPr>
  </w:style>
  <w:style w:type="paragraph" w:customStyle="1" w:styleId="titoloDoc">
    <w:name w:val="titoloDoc"/>
    <w:basedOn w:val="Normale"/>
    <w:uiPriority w:val="99"/>
    <w:rsid w:val="00884BD0"/>
    <w:pPr>
      <w:autoSpaceDE w:val="0"/>
      <w:autoSpaceDN w:val="0"/>
      <w:spacing w:before="113"/>
    </w:pPr>
    <w:rPr>
      <w:rFonts w:eastAsiaTheme="minorHAnsi"/>
      <w:b/>
      <w:bCs/>
      <w:sz w:val="20"/>
      <w:szCs w:val="20"/>
    </w:rPr>
  </w:style>
  <w:style w:type="paragraph" w:styleId="NormaleWeb">
    <w:name w:val="Normal (Web)"/>
    <w:basedOn w:val="Normale"/>
    <w:uiPriority w:val="99"/>
    <w:unhideWhenUsed/>
    <w:rsid w:val="004713C9"/>
    <w:rPr>
      <w:rFonts w:eastAsiaTheme="minorHAnsi"/>
    </w:rPr>
  </w:style>
  <w:style w:type="paragraph" w:customStyle="1" w:styleId="Default0">
    <w:name w:val="Default"/>
    <w:rsid w:val="00582D5B"/>
    <w:pPr>
      <w:autoSpaceDE w:val="0"/>
      <w:autoSpaceDN w:val="0"/>
      <w:adjustRightInd w:val="0"/>
    </w:pPr>
    <w:rPr>
      <w:rFonts w:ascii="Tahoma" w:hAnsi="Tahoma" w:cs="Tahoma"/>
      <w:color w:val="000000"/>
      <w:sz w:val="24"/>
      <w:szCs w:val="24"/>
    </w:rPr>
  </w:style>
  <w:style w:type="paragraph" w:customStyle="1" w:styleId="xmsonormal">
    <w:name w:val="x_msonormal"/>
    <w:basedOn w:val="Normale"/>
    <w:rsid w:val="00AC12DF"/>
    <w:rPr>
      <w:rFonts w:ascii="Calibri" w:eastAsiaTheme="minorHAnsi" w:hAnsi="Calibri" w:cs="Calibri"/>
      <w:sz w:val="22"/>
      <w:szCs w:val="22"/>
    </w:rPr>
  </w:style>
  <w:style w:type="paragraph" w:customStyle="1" w:styleId="xmsolistparagraph">
    <w:name w:val="x_msolistparagraph"/>
    <w:basedOn w:val="Normale"/>
    <w:rsid w:val="00AC12DF"/>
    <w:pPr>
      <w:ind w:left="720"/>
    </w:pPr>
    <w:rPr>
      <w:rFonts w:ascii="Calibri" w:eastAsiaTheme="minorHAnsi" w:hAnsi="Calibri" w:cs="Calibri"/>
      <w:sz w:val="22"/>
      <w:szCs w:val="22"/>
    </w:rPr>
  </w:style>
  <w:style w:type="paragraph" w:customStyle="1" w:styleId="xmsonormal0">
    <w:name w:val="xmsonormal"/>
    <w:basedOn w:val="Normale"/>
    <w:uiPriority w:val="99"/>
    <w:rsid w:val="00663D9F"/>
    <w:rPr>
      <w:rFonts w:eastAsia="Calibri"/>
    </w:rPr>
  </w:style>
  <w:style w:type="paragraph" w:styleId="Testonotaapidipagina">
    <w:name w:val="footnote text"/>
    <w:basedOn w:val="Normale"/>
    <w:link w:val="TestonotaapidipaginaCarattere"/>
    <w:uiPriority w:val="99"/>
    <w:unhideWhenUsed/>
    <w:rsid w:val="00E8677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8677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E8677C"/>
    <w:rPr>
      <w:vertAlign w:val="superscript"/>
    </w:rPr>
  </w:style>
  <w:style w:type="character" w:customStyle="1" w:styleId="text">
    <w:name w:val="text"/>
    <w:basedOn w:val="Carpredefinitoparagrafo"/>
    <w:rsid w:val="00E13DD7"/>
  </w:style>
  <w:style w:type="paragraph" w:styleId="Nessunaspaziatura">
    <w:name w:val="No Spacing"/>
    <w:uiPriority w:val="1"/>
    <w:qFormat/>
    <w:rsid w:val="0054169F"/>
    <w:rPr>
      <w:rFonts w:eastAsiaTheme="minorEastAsia"/>
      <w:sz w:val="24"/>
      <w:szCs w:val="24"/>
    </w:rPr>
  </w:style>
  <w:style w:type="paragraph" w:styleId="Testonotadichiusura">
    <w:name w:val="endnote text"/>
    <w:basedOn w:val="Normale"/>
    <w:link w:val="TestonotadichiusuraCarattere"/>
    <w:uiPriority w:val="99"/>
    <w:semiHidden/>
    <w:unhideWhenUsed/>
    <w:rsid w:val="006B282E"/>
    <w:rPr>
      <w:sz w:val="20"/>
      <w:szCs w:val="20"/>
    </w:rPr>
  </w:style>
  <w:style w:type="character" w:customStyle="1" w:styleId="TestonotadichiusuraCarattere">
    <w:name w:val="Testo nota di chiusura Carattere"/>
    <w:basedOn w:val="Carpredefinitoparagrafo"/>
    <w:link w:val="Testonotadichiusura"/>
    <w:uiPriority w:val="99"/>
    <w:semiHidden/>
    <w:rsid w:val="006B282E"/>
    <w:rPr>
      <w:rFonts w:eastAsiaTheme="minorEastAsia"/>
    </w:rPr>
  </w:style>
  <w:style w:type="character" w:styleId="Rimandonotadichiusura">
    <w:name w:val="endnote reference"/>
    <w:basedOn w:val="Carpredefinitoparagrafo"/>
    <w:uiPriority w:val="99"/>
    <w:semiHidden/>
    <w:unhideWhenUsed/>
    <w:rsid w:val="006B282E"/>
    <w:rPr>
      <w:vertAlign w:val="superscript"/>
    </w:rPr>
  </w:style>
  <w:style w:type="paragraph" w:styleId="Corpotesto">
    <w:name w:val="Body Text"/>
    <w:basedOn w:val="Normale"/>
    <w:link w:val="CorpotestoCarattere"/>
    <w:rsid w:val="009835A8"/>
    <w:pPr>
      <w:widowControl w:val="0"/>
      <w:suppressAutoHyphens/>
      <w:spacing w:after="283"/>
    </w:pPr>
    <w:rPr>
      <w:rFonts w:ascii="Liberation Serif" w:eastAsia="Arial Unicode MS" w:hAnsi="Liberation Serif" w:cs="Lucida Sans"/>
      <w:lang w:eastAsia="zh-CN" w:bidi="hi-IN"/>
    </w:rPr>
  </w:style>
  <w:style w:type="character" w:customStyle="1" w:styleId="CorpotestoCarattere">
    <w:name w:val="Corpo testo Carattere"/>
    <w:basedOn w:val="Carpredefinitoparagrafo"/>
    <w:link w:val="Corpotesto"/>
    <w:rsid w:val="009835A8"/>
    <w:rPr>
      <w:rFonts w:ascii="Liberation Serif" w:eastAsia="Arial Unicode MS" w:hAnsi="Liberation Serif" w:cs="Lucida Sans"/>
      <w:sz w:val="24"/>
      <w:szCs w:val="24"/>
      <w:lang w:eastAsia="zh-CN" w:bidi="hi-IN"/>
    </w:rPr>
  </w:style>
  <w:style w:type="character" w:styleId="Riferimentodelicato">
    <w:name w:val="Subtle Reference"/>
    <w:uiPriority w:val="31"/>
    <w:qFormat/>
    <w:rsid w:val="00163C9E"/>
    <w:rPr>
      <w:rFonts w:ascii="Times New Roman" w:hAnsi="Times New Roman" w:cs="Times New Roman"/>
      <w:sz w:val="16"/>
      <w:szCs w:val="16"/>
    </w:rPr>
  </w:style>
  <w:style w:type="table" w:customStyle="1" w:styleId="Grigliatabella1">
    <w:name w:val="Griglia tabella1"/>
    <w:basedOn w:val="Tabellanormale"/>
    <w:next w:val="Grigliatabella"/>
    <w:uiPriority w:val="39"/>
    <w:rsid w:val="00DA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DA6C8C"/>
    <w:rPr>
      <w:rFonts w:ascii="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11E14"/>
    <w:rPr>
      <w:rFonts w:eastAsiaTheme="minorEastAsia"/>
      <w:sz w:val="24"/>
      <w:szCs w:val="24"/>
    </w:rPr>
  </w:style>
  <w:style w:type="character" w:customStyle="1" w:styleId="normaltextrun">
    <w:name w:val="normaltextrun"/>
    <w:basedOn w:val="Carpredefinitoparagrafo"/>
    <w:rsid w:val="004C41C2"/>
  </w:style>
  <w:style w:type="character" w:customStyle="1" w:styleId="ui-provider">
    <w:name w:val="ui-provider"/>
    <w:basedOn w:val="Carpredefinitoparagrafo"/>
    <w:rsid w:val="004C41C2"/>
  </w:style>
  <w:style w:type="character" w:customStyle="1" w:styleId="Menzionenonrisolta1">
    <w:name w:val="Menzione non risolta1"/>
    <w:basedOn w:val="Carpredefinitoparagrafo"/>
    <w:uiPriority w:val="99"/>
    <w:semiHidden/>
    <w:unhideWhenUsed/>
    <w:rsid w:val="0034462D"/>
    <w:rPr>
      <w:color w:val="605E5C"/>
      <w:shd w:val="clear" w:color="auto" w:fill="E1DFDD"/>
    </w:rPr>
  </w:style>
  <w:style w:type="character" w:customStyle="1" w:styleId="Menzionenonrisolta2">
    <w:name w:val="Menzione non risolta2"/>
    <w:basedOn w:val="Carpredefinitoparagrafo"/>
    <w:uiPriority w:val="99"/>
    <w:semiHidden/>
    <w:unhideWhenUsed/>
    <w:rsid w:val="00CD16EC"/>
    <w:rPr>
      <w:color w:val="605E5C"/>
      <w:shd w:val="clear" w:color="auto" w:fill="E1DFDD"/>
    </w:rPr>
  </w:style>
  <w:style w:type="paragraph" w:customStyle="1" w:styleId="testo2">
    <w:name w:val="testo2"/>
    <w:basedOn w:val="Normale"/>
    <w:rsid w:val="009A3F76"/>
    <w:pPr>
      <w:spacing w:after="120"/>
      <w:ind w:left="567"/>
    </w:pPr>
    <w:rPr>
      <w:rFonts w:ascii="Calibri" w:eastAsia="Times New Roman" w:hAnsi="Calibri"/>
      <w:szCs w:val="22"/>
    </w:rPr>
  </w:style>
  <w:style w:type="character" w:styleId="Collegamentovisitato">
    <w:name w:val="FollowedHyperlink"/>
    <w:basedOn w:val="Carpredefinitoparagrafo"/>
    <w:uiPriority w:val="99"/>
    <w:semiHidden/>
    <w:unhideWhenUsed/>
    <w:rsid w:val="000057D6"/>
    <w:rPr>
      <w:color w:val="954F72" w:themeColor="followedHyperlink"/>
      <w:u w:val="single"/>
    </w:rPr>
  </w:style>
  <w:style w:type="character" w:customStyle="1" w:styleId="Menzionenonrisolta3">
    <w:name w:val="Menzione non risolta3"/>
    <w:basedOn w:val="Carpredefinitoparagrafo"/>
    <w:uiPriority w:val="99"/>
    <w:semiHidden/>
    <w:unhideWhenUsed/>
    <w:rsid w:val="007F78BE"/>
    <w:rPr>
      <w:color w:val="605E5C"/>
      <w:shd w:val="clear" w:color="auto" w:fill="E1DFDD"/>
    </w:rPr>
  </w:style>
  <w:style w:type="paragraph" w:customStyle="1" w:styleId="TableParagraph">
    <w:name w:val="Table Paragraph"/>
    <w:basedOn w:val="Normale"/>
    <w:uiPriority w:val="1"/>
    <w:qFormat/>
    <w:rsid w:val="003D49C8"/>
    <w:pPr>
      <w:widowControl w:val="0"/>
      <w:autoSpaceDE w:val="0"/>
      <w:autoSpaceDN w:val="0"/>
      <w:ind w:left="127"/>
      <w:jc w:val="left"/>
    </w:pPr>
    <w:rPr>
      <w:rFonts w:ascii="Candara" w:eastAsia="Candara" w:hAnsi="Candara" w:cs="Candar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7568">
      <w:bodyDiv w:val="1"/>
      <w:marLeft w:val="0"/>
      <w:marRight w:val="0"/>
      <w:marTop w:val="0"/>
      <w:marBottom w:val="0"/>
      <w:divBdr>
        <w:top w:val="none" w:sz="0" w:space="0" w:color="auto"/>
        <w:left w:val="none" w:sz="0" w:space="0" w:color="auto"/>
        <w:bottom w:val="none" w:sz="0" w:space="0" w:color="auto"/>
        <w:right w:val="none" w:sz="0" w:space="0" w:color="auto"/>
      </w:divBdr>
    </w:div>
    <w:div w:id="111751387">
      <w:bodyDiv w:val="1"/>
      <w:marLeft w:val="0"/>
      <w:marRight w:val="0"/>
      <w:marTop w:val="0"/>
      <w:marBottom w:val="0"/>
      <w:divBdr>
        <w:top w:val="none" w:sz="0" w:space="0" w:color="auto"/>
        <w:left w:val="none" w:sz="0" w:space="0" w:color="auto"/>
        <w:bottom w:val="none" w:sz="0" w:space="0" w:color="auto"/>
        <w:right w:val="none" w:sz="0" w:space="0" w:color="auto"/>
      </w:divBdr>
    </w:div>
    <w:div w:id="625818361">
      <w:bodyDiv w:val="1"/>
      <w:marLeft w:val="0"/>
      <w:marRight w:val="0"/>
      <w:marTop w:val="0"/>
      <w:marBottom w:val="0"/>
      <w:divBdr>
        <w:top w:val="none" w:sz="0" w:space="0" w:color="auto"/>
        <w:left w:val="none" w:sz="0" w:space="0" w:color="auto"/>
        <w:bottom w:val="none" w:sz="0" w:space="0" w:color="auto"/>
        <w:right w:val="none" w:sz="0" w:space="0" w:color="auto"/>
      </w:divBdr>
    </w:div>
    <w:div w:id="829948212">
      <w:bodyDiv w:val="1"/>
      <w:marLeft w:val="0"/>
      <w:marRight w:val="0"/>
      <w:marTop w:val="0"/>
      <w:marBottom w:val="0"/>
      <w:divBdr>
        <w:top w:val="none" w:sz="0" w:space="0" w:color="auto"/>
        <w:left w:val="none" w:sz="0" w:space="0" w:color="auto"/>
        <w:bottom w:val="none" w:sz="0" w:space="0" w:color="auto"/>
        <w:right w:val="none" w:sz="0" w:space="0" w:color="auto"/>
      </w:divBdr>
    </w:div>
    <w:div w:id="998071336">
      <w:marLeft w:val="0"/>
      <w:marRight w:val="0"/>
      <w:marTop w:val="0"/>
      <w:marBottom w:val="0"/>
      <w:divBdr>
        <w:top w:val="none" w:sz="0" w:space="0" w:color="auto"/>
        <w:left w:val="none" w:sz="0" w:space="0" w:color="auto"/>
        <w:bottom w:val="none" w:sz="0" w:space="0" w:color="auto"/>
        <w:right w:val="none" w:sz="0" w:space="0" w:color="auto"/>
      </w:divBdr>
      <w:divsChild>
        <w:div w:id="521940608">
          <w:marLeft w:val="0"/>
          <w:marRight w:val="0"/>
          <w:marTop w:val="0"/>
          <w:marBottom w:val="0"/>
          <w:divBdr>
            <w:top w:val="none" w:sz="0" w:space="0" w:color="auto"/>
            <w:left w:val="none" w:sz="0" w:space="0" w:color="auto"/>
            <w:bottom w:val="none" w:sz="0" w:space="0" w:color="auto"/>
            <w:right w:val="none" w:sz="0" w:space="0" w:color="auto"/>
          </w:divBdr>
          <w:divsChild>
            <w:div w:id="401562182">
              <w:marLeft w:val="0"/>
              <w:marRight w:val="0"/>
              <w:marTop w:val="0"/>
              <w:marBottom w:val="0"/>
              <w:divBdr>
                <w:top w:val="none" w:sz="0" w:space="0" w:color="auto"/>
                <w:left w:val="none" w:sz="0" w:space="0" w:color="auto"/>
                <w:bottom w:val="none" w:sz="0" w:space="0" w:color="auto"/>
                <w:right w:val="none" w:sz="0" w:space="0" w:color="auto"/>
              </w:divBdr>
              <w:divsChild>
                <w:div w:id="172961936">
                  <w:marLeft w:val="0"/>
                  <w:marRight w:val="0"/>
                  <w:marTop w:val="0"/>
                  <w:marBottom w:val="0"/>
                  <w:divBdr>
                    <w:top w:val="none" w:sz="0" w:space="0" w:color="auto"/>
                    <w:left w:val="none" w:sz="0" w:space="0" w:color="auto"/>
                    <w:bottom w:val="none" w:sz="0" w:space="0" w:color="auto"/>
                    <w:right w:val="none" w:sz="0" w:space="0" w:color="auto"/>
                  </w:divBdr>
                </w:div>
              </w:divsChild>
            </w:div>
            <w:div w:id="1732851849">
              <w:marLeft w:val="0"/>
              <w:marRight w:val="0"/>
              <w:marTop w:val="0"/>
              <w:marBottom w:val="0"/>
              <w:divBdr>
                <w:top w:val="none" w:sz="0" w:space="0" w:color="auto"/>
                <w:left w:val="none" w:sz="0" w:space="0" w:color="auto"/>
                <w:bottom w:val="none" w:sz="0" w:space="0" w:color="auto"/>
                <w:right w:val="none" w:sz="0" w:space="0" w:color="auto"/>
              </w:divBdr>
              <w:divsChild>
                <w:div w:id="834566495">
                  <w:marLeft w:val="0"/>
                  <w:marRight w:val="0"/>
                  <w:marTop w:val="0"/>
                  <w:marBottom w:val="0"/>
                  <w:divBdr>
                    <w:top w:val="none" w:sz="0" w:space="0" w:color="auto"/>
                    <w:left w:val="none" w:sz="0" w:space="0" w:color="auto"/>
                    <w:bottom w:val="none" w:sz="0" w:space="0" w:color="auto"/>
                    <w:right w:val="none" w:sz="0" w:space="0" w:color="auto"/>
                  </w:divBdr>
                  <w:divsChild>
                    <w:div w:id="584613151">
                      <w:marLeft w:val="0"/>
                      <w:marRight w:val="0"/>
                      <w:marTop w:val="0"/>
                      <w:marBottom w:val="0"/>
                      <w:divBdr>
                        <w:top w:val="none" w:sz="0" w:space="0" w:color="auto"/>
                        <w:left w:val="none" w:sz="0" w:space="0" w:color="auto"/>
                        <w:bottom w:val="none" w:sz="0" w:space="0" w:color="auto"/>
                        <w:right w:val="none" w:sz="0" w:space="0" w:color="auto"/>
                      </w:divBdr>
                      <w:divsChild>
                        <w:div w:id="1375613666">
                          <w:marLeft w:val="0"/>
                          <w:marRight w:val="0"/>
                          <w:marTop w:val="0"/>
                          <w:marBottom w:val="0"/>
                          <w:divBdr>
                            <w:top w:val="none" w:sz="0" w:space="0" w:color="auto"/>
                            <w:left w:val="none" w:sz="0" w:space="0" w:color="auto"/>
                            <w:bottom w:val="none" w:sz="0" w:space="0" w:color="auto"/>
                            <w:right w:val="none" w:sz="0" w:space="0" w:color="auto"/>
                          </w:divBdr>
                          <w:divsChild>
                            <w:div w:id="15165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468266">
      <w:bodyDiv w:val="1"/>
      <w:marLeft w:val="0"/>
      <w:marRight w:val="0"/>
      <w:marTop w:val="0"/>
      <w:marBottom w:val="0"/>
      <w:divBdr>
        <w:top w:val="none" w:sz="0" w:space="0" w:color="auto"/>
        <w:left w:val="none" w:sz="0" w:space="0" w:color="auto"/>
        <w:bottom w:val="none" w:sz="0" w:space="0" w:color="auto"/>
        <w:right w:val="none" w:sz="0" w:space="0" w:color="auto"/>
      </w:divBdr>
    </w:div>
    <w:div w:id="1279334101">
      <w:bodyDiv w:val="1"/>
      <w:marLeft w:val="0"/>
      <w:marRight w:val="0"/>
      <w:marTop w:val="0"/>
      <w:marBottom w:val="0"/>
      <w:divBdr>
        <w:top w:val="none" w:sz="0" w:space="0" w:color="auto"/>
        <w:left w:val="none" w:sz="0" w:space="0" w:color="auto"/>
        <w:bottom w:val="none" w:sz="0" w:space="0" w:color="auto"/>
        <w:right w:val="none" w:sz="0" w:space="0" w:color="auto"/>
      </w:divBdr>
    </w:div>
    <w:div w:id="1395155025">
      <w:bodyDiv w:val="1"/>
      <w:marLeft w:val="0"/>
      <w:marRight w:val="0"/>
      <w:marTop w:val="0"/>
      <w:marBottom w:val="0"/>
      <w:divBdr>
        <w:top w:val="none" w:sz="0" w:space="0" w:color="auto"/>
        <w:left w:val="none" w:sz="0" w:space="0" w:color="auto"/>
        <w:bottom w:val="none" w:sz="0" w:space="0" w:color="auto"/>
        <w:right w:val="none" w:sz="0" w:space="0" w:color="auto"/>
      </w:divBdr>
    </w:div>
    <w:div w:id="1569341813">
      <w:bodyDiv w:val="1"/>
      <w:marLeft w:val="0"/>
      <w:marRight w:val="0"/>
      <w:marTop w:val="0"/>
      <w:marBottom w:val="0"/>
      <w:divBdr>
        <w:top w:val="none" w:sz="0" w:space="0" w:color="auto"/>
        <w:left w:val="none" w:sz="0" w:space="0" w:color="auto"/>
        <w:bottom w:val="none" w:sz="0" w:space="0" w:color="auto"/>
        <w:right w:val="none" w:sz="0" w:space="0" w:color="auto"/>
      </w:divBdr>
    </w:div>
    <w:div w:id="1572234233">
      <w:bodyDiv w:val="1"/>
      <w:marLeft w:val="0"/>
      <w:marRight w:val="0"/>
      <w:marTop w:val="0"/>
      <w:marBottom w:val="0"/>
      <w:divBdr>
        <w:top w:val="none" w:sz="0" w:space="0" w:color="auto"/>
        <w:left w:val="none" w:sz="0" w:space="0" w:color="auto"/>
        <w:bottom w:val="none" w:sz="0" w:space="0" w:color="auto"/>
        <w:right w:val="none" w:sz="0" w:space="0" w:color="auto"/>
      </w:divBdr>
    </w:div>
    <w:div w:id="1805584984">
      <w:bodyDiv w:val="1"/>
      <w:marLeft w:val="0"/>
      <w:marRight w:val="0"/>
      <w:marTop w:val="0"/>
      <w:marBottom w:val="0"/>
      <w:divBdr>
        <w:top w:val="none" w:sz="0" w:space="0" w:color="auto"/>
        <w:left w:val="none" w:sz="0" w:space="0" w:color="auto"/>
        <w:bottom w:val="none" w:sz="0" w:space="0" w:color="auto"/>
        <w:right w:val="none" w:sz="0" w:space="0" w:color="auto"/>
      </w:divBdr>
    </w:div>
    <w:div w:id="2047026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c.europa.eu/newsroom/article29/item-detail.cfm?item_id=611236"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anmatteo.org" TargetMode="External"/><Relationship Id="rId2" Type="http://schemas.openxmlformats.org/officeDocument/2006/relationships/numbering" Target="numbering.xml"/><Relationship Id="rId16" Type="http://schemas.openxmlformats.org/officeDocument/2006/relationships/hyperlink" Target="http://intranet.sanmatteo.org/site/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40AA-BE67-45E5-8D9A-C48FAF56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2184</Words>
  <Characters>13688</Characters>
  <Application>Microsoft Office Word</Application>
  <DocSecurity>0</DocSecurity>
  <Lines>114</Lines>
  <Paragraphs>31</Paragraphs>
  <ScaleCrop>false</ScaleCrop>
  <HeadingPairs>
    <vt:vector size="2" baseType="variant">
      <vt:variant>
        <vt:lpstr>Titolo</vt:lpstr>
      </vt:variant>
      <vt:variant>
        <vt:i4>1</vt:i4>
      </vt:variant>
    </vt:vector>
  </HeadingPairs>
  <TitlesOfParts>
    <vt:vector size="1" baseType="lpstr">
      <vt:lpstr>Export HTML To Doc</vt:lpstr>
    </vt:vector>
  </TitlesOfParts>
  <Company>Liguria Digitale Scpa</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GDPR CC</dc:creator>
  <cp:keywords/>
  <dc:description/>
  <cp:lastModifiedBy>Bernardini Gemma</cp:lastModifiedBy>
  <cp:revision>58</cp:revision>
  <cp:lastPrinted>2024-11-18T09:59:00Z</cp:lastPrinted>
  <dcterms:created xsi:type="dcterms:W3CDTF">2025-04-12T10:25:00Z</dcterms:created>
  <dcterms:modified xsi:type="dcterms:W3CDTF">2026-03-10T13:43:00Z</dcterms:modified>
</cp:coreProperties>
</file>